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B9FED1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8733EA">
        <w:rPr>
          <w:rFonts w:ascii="Univers" w:hAnsi="Univers" w:cs="Arial"/>
          <w:b/>
        </w:rPr>
        <w:t>66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ED999FC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30A0D">
        <w:rPr>
          <w:rFonts w:ascii="Univers" w:hAnsi="Univers" w:cs="Arial"/>
        </w:rPr>
        <w:t>1</w:t>
      </w:r>
      <w:r w:rsidR="003A0EDE">
        <w:rPr>
          <w:rFonts w:ascii="Univers" w:hAnsi="Univers" w:cs="Arial"/>
        </w:rPr>
        <w:t>4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5B4B0D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205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8733EA">
        <w:rPr>
          <w:rFonts w:ascii="Univers" w:hAnsi="Univers"/>
        </w:rPr>
        <w:t>SAS Soluções em Equipamentos para Saúde e Estética Ltda</w:t>
      </w:r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E06C1B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8733EA">
        <w:rPr>
          <w:rFonts w:ascii="Univers" w:hAnsi="Univers" w:cs="Arial"/>
        </w:rPr>
        <w:t xml:space="preserve">Eliane </w:t>
      </w:r>
      <w:proofErr w:type="spellStart"/>
      <w:r w:rsidR="008733EA">
        <w:rPr>
          <w:rFonts w:ascii="Univers" w:hAnsi="Univers" w:cs="Arial"/>
        </w:rPr>
        <w:t>Campiol</w:t>
      </w:r>
      <w:proofErr w:type="spellEnd"/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04E2CA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8733EA">
        <w:rPr>
          <w:rFonts w:ascii="Univers" w:hAnsi="Univers" w:cs="Arial"/>
        </w:rPr>
        <w:t>Luiz Grafitti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2024-09-26T20:04:00Z</cp:lastPrinted>
  <dcterms:created xsi:type="dcterms:W3CDTF">2024-09-26T20:04:00Z</dcterms:created>
  <dcterms:modified xsi:type="dcterms:W3CDTF">2024-09-26T20:05:00Z</dcterms:modified>
</cp:coreProperties>
</file>