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7417" w14:textId="77777777" w:rsidR="00736F2A" w:rsidRPr="00C61B32" w:rsidRDefault="00736F2A">
      <w:pPr>
        <w:tabs>
          <w:tab w:val="left" w:pos="5193"/>
        </w:tabs>
        <w:ind w:right="112"/>
        <w:jc w:val="center"/>
        <w:rPr>
          <w:b/>
          <w:sz w:val="18"/>
        </w:rPr>
      </w:pPr>
    </w:p>
    <w:p w14:paraId="7AFC8113" w14:textId="77777777" w:rsidR="00033F34" w:rsidRPr="004E0318" w:rsidRDefault="00033F34">
      <w:pPr>
        <w:tabs>
          <w:tab w:val="left" w:pos="5193"/>
        </w:tabs>
        <w:ind w:right="112"/>
        <w:jc w:val="center"/>
        <w:rPr>
          <w:rFonts w:asciiTheme="minorHAnsi" w:hAnsiTheme="minorHAnsi" w:cstheme="minorHAnsi"/>
          <w:b/>
          <w:sz w:val="24"/>
          <w:szCs w:val="24"/>
        </w:rPr>
      </w:pPr>
    </w:p>
    <w:p w14:paraId="51AC579E" w14:textId="54C5EF45" w:rsidR="00D60375" w:rsidRPr="008F26D1" w:rsidRDefault="00C71E6B">
      <w:pPr>
        <w:tabs>
          <w:tab w:val="left" w:pos="5193"/>
        </w:tabs>
        <w:ind w:right="112"/>
        <w:jc w:val="center"/>
        <w:rPr>
          <w:b/>
        </w:rPr>
      </w:pPr>
      <w:r w:rsidRPr="008F26D1">
        <w:rPr>
          <w:b/>
        </w:rPr>
        <w:t>ATA DE REGISTRO DE</w:t>
      </w:r>
      <w:r w:rsidRPr="008F26D1">
        <w:rPr>
          <w:b/>
          <w:spacing w:val="-12"/>
        </w:rPr>
        <w:t xml:space="preserve"> </w:t>
      </w:r>
      <w:r w:rsidRPr="008F26D1">
        <w:rPr>
          <w:b/>
        </w:rPr>
        <w:t>PREÇOS Nº.</w:t>
      </w:r>
      <w:r w:rsidR="00361614" w:rsidRPr="008F26D1">
        <w:rPr>
          <w:b/>
        </w:rPr>
        <w:t xml:space="preserve"> </w:t>
      </w:r>
      <w:r w:rsidR="00190587">
        <w:rPr>
          <w:b/>
        </w:rPr>
        <w:t>00</w:t>
      </w:r>
      <w:r w:rsidR="00405529">
        <w:rPr>
          <w:b/>
        </w:rPr>
        <w:t>3</w:t>
      </w:r>
      <w:r w:rsidR="00190587">
        <w:rPr>
          <w:b/>
        </w:rPr>
        <w:t>/2025</w:t>
      </w:r>
      <w:r w:rsidRPr="008F26D1">
        <w:rPr>
          <w:b/>
        </w:rPr>
        <w:t>.</w:t>
      </w:r>
    </w:p>
    <w:p w14:paraId="5BAA2A41" w14:textId="573498C6" w:rsidR="00361614" w:rsidRPr="008F26D1" w:rsidRDefault="00361614" w:rsidP="00361614">
      <w:pPr>
        <w:spacing w:before="94" w:line="252" w:lineRule="exact"/>
        <w:ind w:left="122"/>
        <w:jc w:val="center"/>
      </w:pPr>
      <w:r w:rsidRPr="008F26D1">
        <w:t xml:space="preserve">PROCESSO ADMINISTRATIVO Nº </w:t>
      </w:r>
      <w:r w:rsidR="00405529">
        <w:t>523</w:t>
      </w:r>
      <w:r w:rsidR="00452E86" w:rsidRPr="008F26D1">
        <w:t>/2024</w:t>
      </w:r>
    </w:p>
    <w:p w14:paraId="2A23E1FF" w14:textId="7E50FB10" w:rsidR="00361614" w:rsidRPr="008F26D1" w:rsidRDefault="0095088F" w:rsidP="00361614">
      <w:pPr>
        <w:spacing w:line="252" w:lineRule="exact"/>
        <w:ind w:left="122"/>
        <w:jc w:val="center"/>
      </w:pPr>
      <w:r w:rsidRPr="008F26D1">
        <w:t xml:space="preserve">EDITAL DE PREGÃO Nº </w:t>
      </w:r>
      <w:r w:rsidR="00452E86" w:rsidRPr="008F26D1">
        <w:t>0</w:t>
      </w:r>
      <w:r w:rsidR="00775F28">
        <w:t>0</w:t>
      </w:r>
      <w:r w:rsidR="00405529">
        <w:t>8</w:t>
      </w:r>
      <w:r w:rsidR="00452E86" w:rsidRPr="008F26D1">
        <w:t>/2024</w:t>
      </w:r>
      <w:r w:rsidR="009E444C" w:rsidRPr="008F26D1">
        <w:t xml:space="preserve"> </w:t>
      </w:r>
      <w:r w:rsidR="00B81005" w:rsidRPr="008F26D1">
        <w:t>–</w:t>
      </w:r>
      <w:r w:rsidR="00361614" w:rsidRPr="008F26D1">
        <w:t xml:space="preserve"> </w:t>
      </w:r>
      <w:r w:rsidR="00775F28">
        <w:t>ELETRÔNICO</w:t>
      </w:r>
    </w:p>
    <w:p w14:paraId="7E781CF7" w14:textId="5C89E9F0" w:rsidR="0095088F" w:rsidRPr="008F26D1" w:rsidRDefault="0095088F" w:rsidP="006E6DD5">
      <w:pPr>
        <w:pStyle w:val="Corpodetexto"/>
        <w:ind w:left="0"/>
        <w:rPr>
          <w:b/>
          <w:sz w:val="22"/>
          <w:szCs w:val="22"/>
        </w:rPr>
      </w:pPr>
    </w:p>
    <w:p w14:paraId="60FC2BCF" w14:textId="77777777" w:rsidR="0095088F" w:rsidRPr="008F26D1" w:rsidRDefault="0095088F" w:rsidP="0095088F">
      <w:pPr>
        <w:pStyle w:val="Corpodetexto"/>
        <w:jc w:val="both"/>
        <w:rPr>
          <w:sz w:val="22"/>
          <w:szCs w:val="22"/>
        </w:rPr>
      </w:pPr>
    </w:p>
    <w:p w14:paraId="2325DDAE" w14:textId="05C32D4B" w:rsidR="004004AB" w:rsidRPr="008F26D1" w:rsidRDefault="004004AB" w:rsidP="004004AB">
      <w:pPr>
        <w:widowControl/>
        <w:autoSpaceDE/>
        <w:autoSpaceDN/>
        <w:jc w:val="both"/>
        <w:rPr>
          <w:rFonts w:eastAsia="Calibri"/>
          <w:lang w:val="pt-BR" w:eastAsia="en-US" w:bidi="ar-SA"/>
        </w:rPr>
      </w:pPr>
      <w:r w:rsidRPr="008F26D1">
        <w:rPr>
          <w:rFonts w:eastAsia="Calibri"/>
          <w:lang w:val="pt-BR" w:eastAsia="en-US" w:bidi="ar-SA"/>
        </w:rPr>
        <w:t xml:space="preserve">O MUNICÍPIO DE SANTA TEREZA, RS, pessoa jurídica de direito público interno, inscrito no CNPJ sob nº 91.987.719/0001-13, com sede na Avenida Itália nº 474, Bairro Centro, na cidade de Santa Tereza - RS, neste ato representado pela Prefeita Municipal, Sra. GISELE CAUMO, doravante denominado MUNICÍPIO, nos termos do Art. 83 da Lei nº 14.133, de 01 de abril de 2021, em face da classificação das propostas apresentadas no EDITAL DE PREGÃO </w:t>
      </w:r>
      <w:r w:rsidR="00775F28">
        <w:rPr>
          <w:rFonts w:eastAsia="Calibri"/>
          <w:lang w:val="pt-BR" w:eastAsia="en-US" w:bidi="ar-SA"/>
        </w:rPr>
        <w:t>ELETRÔNICO</w:t>
      </w:r>
      <w:r w:rsidRPr="008F26D1">
        <w:rPr>
          <w:rFonts w:eastAsia="Calibri"/>
          <w:lang w:val="pt-BR" w:eastAsia="en-US" w:bidi="ar-SA"/>
        </w:rPr>
        <w:t xml:space="preserve"> N° 0</w:t>
      </w:r>
      <w:r w:rsidR="00775F28">
        <w:rPr>
          <w:rFonts w:eastAsia="Calibri"/>
          <w:lang w:val="pt-BR" w:eastAsia="en-US" w:bidi="ar-SA"/>
        </w:rPr>
        <w:t>0</w:t>
      </w:r>
      <w:r w:rsidR="00405529">
        <w:rPr>
          <w:rFonts w:eastAsia="Calibri"/>
          <w:lang w:val="pt-BR" w:eastAsia="en-US" w:bidi="ar-SA"/>
        </w:rPr>
        <w:t>8</w:t>
      </w:r>
      <w:r w:rsidRPr="008F26D1">
        <w:rPr>
          <w:rFonts w:eastAsia="Calibri"/>
          <w:lang w:val="pt-BR" w:eastAsia="en-US" w:bidi="ar-SA"/>
        </w:rPr>
        <w:t xml:space="preserve">/2024 PARA </w:t>
      </w:r>
      <w:r w:rsidR="00405529" w:rsidRPr="00405529">
        <w:rPr>
          <w:rFonts w:eastAsia="Calibri"/>
          <w:lang w:val="pt-BR" w:eastAsia="en-US" w:bidi="ar-SA"/>
        </w:rPr>
        <w:t>REGISTRO DE PREÇOS PARA A AQUISIÇÃO DE MATERIAIS PARA A UNIDADE BÁSICA DE SAÚDE</w:t>
      </w:r>
      <w:r w:rsidRPr="008F26D1">
        <w:rPr>
          <w:rFonts w:eastAsia="Calibri"/>
          <w:lang w:val="pt-BR" w:eastAsia="en-US" w:bidi="ar-SA"/>
        </w:rPr>
        <w:t xml:space="preserve">, por deliberação e Adjudicação do Pregoeiro, Homologada em </w:t>
      </w:r>
      <w:r w:rsidR="00405529">
        <w:rPr>
          <w:rFonts w:eastAsia="Calibri"/>
          <w:lang w:val="pt-BR" w:eastAsia="en-US" w:bidi="ar-SA"/>
        </w:rPr>
        <w:t>21</w:t>
      </w:r>
      <w:r w:rsidR="00190587">
        <w:rPr>
          <w:rFonts w:eastAsia="Calibri"/>
          <w:lang w:val="pt-BR" w:eastAsia="en-US" w:bidi="ar-SA"/>
        </w:rPr>
        <w:t xml:space="preserve"> de janeiro de 2025</w:t>
      </w:r>
      <w:r w:rsidRPr="008F26D1">
        <w:rPr>
          <w:rFonts w:eastAsia="Calibri"/>
          <w:lang w:val="pt-BR" w:eastAsia="en-US" w:bidi="ar-SA"/>
        </w:rPr>
        <w:t>, resolve REGISTRAR OS PREÇOS das empresas classificadas em primeiro lugar  por item, observadas as condições do Edital que rege o Pregão e aquelas enunciadas nas Cláusulas que se seguem:</w:t>
      </w:r>
    </w:p>
    <w:p w14:paraId="5486D943" w14:textId="77777777" w:rsidR="006469E0" w:rsidRPr="008F26D1" w:rsidRDefault="006469E0" w:rsidP="003C1098">
      <w:pPr>
        <w:widowControl/>
        <w:autoSpaceDE/>
        <w:autoSpaceDN/>
        <w:jc w:val="both"/>
        <w:rPr>
          <w:rFonts w:eastAsia="Calibri"/>
          <w:lang w:val="pt-BR" w:eastAsia="en-US" w:bidi="ar-SA"/>
        </w:rPr>
      </w:pPr>
    </w:p>
    <w:p w14:paraId="57E5B9B2" w14:textId="77777777" w:rsidR="006E6DD5" w:rsidRPr="008F26D1" w:rsidRDefault="006E6DD5" w:rsidP="006E6DD5">
      <w:pPr>
        <w:widowControl/>
        <w:adjustRightInd w:val="0"/>
        <w:ind w:right="2"/>
        <w:jc w:val="both"/>
        <w:rPr>
          <w:rFonts w:eastAsia="Calibri"/>
          <w:color w:val="000000"/>
          <w:lang w:val="pt-BR" w:eastAsia="en-US" w:bidi="ar-SA"/>
        </w:rPr>
      </w:pPr>
      <w:r w:rsidRPr="008F26D1">
        <w:rPr>
          <w:rFonts w:eastAsia="Calibri"/>
          <w:b/>
          <w:bCs/>
          <w:color w:val="000000"/>
          <w:lang w:val="pt-BR" w:eastAsia="en-US" w:bidi="ar-SA"/>
        </w:rPr>
        <w:t xml:space="preserve">2 – VALIDADE </w:t>
      </w:r>
    </w:p>
    <w:p w14:paraId="2311CFF6" w14:textId="77777777" w:rsidR="006E6DD5" w:rsidRPr="008F26D1" w:rsidRDefault="006E6DD5" w:rsidP="006E6DD5">
      <w:pPr>
        <w:widowControl/>
        <w:adjustRightInd w:val="0"/>
        <w:ind w:right="2"/>
        <w:jc w:val="both"/>
        <w:rPr>
          <w:rFonts w:eastAsia="Calibri"/>
          <w:color w:val="000000"/>
          <w:lang w:val="pt-BR" w:eastAsia="en-US" w:bidi="ar-SA"/>
        </w:rPr>
      </w:pPr>
      <w:r w:rsidRPr="008F26D1">
        <w:rPr>
          <w:rFonts w:eastAsia="Calibri"/>
          <w:color w:val="000000"/>
          <w:lang w:val="pt-BR" w:eastAsia="en-US" w:bidi="ar-SA"/>
        </w:rPr>
        <w:t xml:space="preserve">2.1 O prazo de validade da Ata de Registro de Preços será de 01 (um) ano, a partir da data de sua publicação, e poderá ser prorrogado, por igual período, desde que comprovado o preço vantajoso, conforme art. 84 da Lei 14.133/2021. </w:t>
      </w:r>
    </w:p>
    <w:p w14:paraId="7D63D23A" w14:textId="77777777" w:rsidR="006E6DD5" w:rsidRPr="008F26D1" w:rsidRDefault="006E6DD5" w:rsidP="006E6DD5">
      <w:pPr>
        <w:widowControl/>
        <w:adjustRightInd w:val="0"/>
        <w:ind w:right="2"/>
        <w:jc w:val="both"/>
        <w:rPr>
          <w:rFonts w:eastAsia="Calibri"/>
          <w:color w:val="000000"/>
          <w:lang w:val="pt-BR" w:eastAsia="en-US" w:bidi="ar-SA"/>
        </w:rPr>
      </w:pPr>
      <w:r w:rsidRPr="008F26D1">
        <w:rPr>
          <w:rFonts w:eastAsia="Calibri"/>
          <w:color w:val="000000"/>
          <w:lang w:val="pt-BR" w:eastAsia="en-US" w:bidi="ar-SA"/>
        </w:rPr>
        <w:t xml:space="preserve">2.2 Nos termos do art. 83 da Lei nº 14.133/2021,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7984EE4F" w14:textId="77777777" w:rsidR="006E6DD5" w:rsidRPr="008F26D1" w:rsidRDefault="006E6DD5" w:rsidP="006E6DD5">
      <w:pPr>
        <w:widowControl/>
        <w:adjustRightInd w:val="0"/>
        <w:ind w:right="2"/>
        <w:jc w:val="both"/>
        <w:rPr>
          <w:rFonts w:eastAsia="Calibri"/>
          <w:color w:val="000000"/>
          <w:lang w:val="pt-BR" w:eastAsia="en-US" w:bidi="ar-SA"/>
        </w:rPr>
      </w:pPr>
    </w:p>
    <w:p w14:paraId="6D13EAFD" w14:textId="77777777" w:rsidR="00C77209" w:rsidRPr="008F26D1" w:rsidRDefault="00C77209" w:rsidP="00C77209">
      <w:pPr>
        <w:widowControl/>
        <w:autoSpaceDE/>
        <w:autoSpaceDN/>
        <w:spacing w:after="160" w:line="259" w:lineRule="auto"/>
        <w:contextualSpacing/>
        <w:jc w:val="both"/>
        <w:rPr>
          <w:rFonts w:eastAsia="Calibri"/>
          <w:b/>
          <w:bCs/>
          <w:color w:val="000000"/>
          <w:lang w:val="pt-BR" w:eastAsia="en-US" w:bidi="ar-SA"/>
        </w:rPr>
      </w:pPr>
      <w:r w:rsidRPr="008F26D1">
        <w:rPr>
          <w:rFonts w:eastAsia="Calibri"/>
          <w:b/>
          <w:bCs/>
          <w:color w:val="000000"/>
          <w:lang w:val="pt-BR" w:eastAsia="en-US" w:bidi="ar-SA"/>
        </w:rPr>
        <w:t xml:space="preserve">3 – FORNECIMENTO </w:t>
      </w:r>
    </w:p>
    <w:p w14:paraId="64B932C5" w14:textId="77777777" w:rsidR="00190587" w:rsidRPr="00190587" w:rsidRDefault="00190587" w:rsidP="00190587">
      <w:pPr>
        <w:widowControl/>
        <w:autoSpaceDE/>
        <w:autoSpaceDN/>
        <w:spacing w:after="160" w:line="259" w:lineRule="auto"/>
        <w:contextualSpacing/>
        <w:jc w:val="both"/>
        <w:rPr>
          <w:rFonts w:eastAsia="Calibri"/>
          <w:bCs/>
          <w:color w:val="000000"/>
          <w:lang w:val="pt-BR" w:eastAsia="en-US" w:bidi="ar-SA"/>
        </w:rPr>
      </w:pPr>
      <w:r w:rsidRPr="00190587">
        <w:rPr>
          <w:rFonts w:eastAsia="Calibri"/>
          <w:bCs/>
          <w:color w:val="000000"/>
          <w:lang w:val="pt-BR" w:eastAsia="en-US" w:bidi="ar-SA"/>
        </w:rPr>
        <w:t xml:space="preserve">3.1 Para que seja feito o fornecimento dos materiais registrados nessa Ata serão celebrados Termos Obrigacionais (Nota de empenho) específicos com as empresas. </w:t>
      </w:r>
    </w:p>
    <w:p w14:paraId="2321D0A5" w14:textId="72B0CA93" w:rsidR="00C77209" w:rsidRDefault="00190587" w:rsidP="00190587">
      <w:pPr>
        <w:widowControl/>
        <w:autoSpaceDE/>
        <w:autoSpaceDN/>
        <w:spacing w:after="160" w:line="259" w:lineRule="auto"/>
        <w:contextualSpacing/>
        <w:jc w:val="both"/>
        <w:rPr>
          <w:rFonts w:eastAsia="Calibri"/>
          <w:bCs/>
          <w:color w:val="000000"/>
          <w:lang w:val="pt-BR" w:eastAsia="en-US" w:bidi="ar-SA"/>
        </w:rPr>
      </w:pPr>
      <w:r w:rsidRPr="00190587">
        <w:rPr>
          <w:rFonts w:eastAsia="Calibri"/>
          <w:bCs/>
          <w:color w:val="000000"/>
          <w:lang w:val="pt-BR" w:eastAsia="en-US" w:bidi="ar-SA"/>
        </w:rPr>
        <w:t xml:space="preserve">3.2 A licitante vencedora deverá </w:t>
      </w:r>
      <w:r w:rsidR="00354BA3">
        <w:rPr>
          <w:rFonts w:eastAsia="Calibri"/>
          <w:bCs/>
          <w:color w:val="000000"/>
          <w:lang w:val="pt-BR" w:eastAsia="en-US" w:bidi="ar-SA"/>
        </w:rPr>
        <w:t>entregar os materiais em até 05 (cinco) dias,</w:t>
      </w:r>
      <w:r w:rsidRPr="00190587">
        <w:rPr>
          <w:rFonts w:eastAsia="Calibri"/>
          <w:bCs/>
          <w:color w:val="000000"/>
          <w:lang w:val="pt-BR" w:eastAsia="en-US" w:bidi="ar-SA"/>
        </w:rPr>
        <w:t xml:space="preserve"> após o recebimento de Ordem de empenho, nos locais indicados pelo Município.</w:t>
      </w:r>
    </w:p>
    <w:p w14:paraId="5BCD935F" w14:textId="77777777" w:rsidR="00190587" w:rsidRPr="008F26D1" w:rsidRDefault="00190587" w:rsidP="00190587">
      <w:pPr>
        <w:widowControl/>
        <w:autoSpaceDE/>
        <w:autoSpaceDN/>
        <w:spacing w:after="160" w:line="259" w:lineRule="auto"/>
        <w:contextualSpacing/>
        <w:jc w:val="both"/>
        <w:rPr>
          <w:rFonts w:eastAsia="Calibri"/>
          <w:bCs/>
          <w:color w:val="000000"/>
          <w:lang w:val="pt-BR" w:eastAsia="en-US" w:bidi="ar-SA"/>
        </w:rPr>
      </w:pPr>
    </w:p>
    <w:p w14:paraId="634E0655" w14:textId="77777777" w:rsidR="00C77209" w:rsidRPr="008F26D1" w:rsidRDefault="00C77209" w:rsidP="00C77209">
      <w:pPr>
        <w:widowControl/>
        <w:autoSpaceDE/>
        <w:autoSpaceDN/>
        <w:spacing w:after="160" w:line="259" w:lineRule="auto"/>
        <w:contextualSpacing/>
        <w:jc w:val="both"/>
        <w:rPr>
          <w:rFonts w:eastAsia="Calibri"/>
          <w:b/>
          <w:bCs/>
          <w:color w:val="000000"/>
          <w:lang w:val="pt-BR" w:eastAsia="en-US" w:bidi="ar-SA"/>
        </w:rPr>
      </w:pPr>
      <w:r w:rsidRPr="008F26D1">
        <w:rPr>
          <w:rFonts w:eastAsia="Calibri"/>
          <w:b/>
          <w:bCs/>
          <w:color w:val="000000"/>
          <w:lang w:val="pt-BR" w:eastAsia="en-US" w:bidi="ar-SA"/>
        </w:rPr>
        <w:t xml:space="preserve">4 – PREÇOS </w:t>
      </w:r>
    </w:p>
    <w:p w14:paraId="2548B50A" w14:textId="6655BAF1" w:rsidR="00775F28" w:rsidRDefault="00C77209" w:rsidP="00775F28">
      <w:pPr>
        <w:widowControl/>
        <w:autoSpaceDE/>
        <w:autoSpaceDN/>
        <w:spacing w:after="160" w:line="259" w:lineRule="auto"/>
        <w:contextualSpacing/>
        <w:jc w:val="both"/>
        <w:rPr>
          <w:rFonts w:eastAsia="Calibri"/>
          <w:bCs/>
          <w:color w:val="000000"/>
          <w:lang w:val="pt-BR" w:eastAsia="en-US" w:bidi="ar-SA"/>
        </w:rPr>
      </w:pPr>
      <w:r w:rsidRPr="008F26D1">
        <w:rPr>
          <w:rFonts w:eastAsia="Calibri"/>
          <w:bCs/>
          <w:color w:val="000000"/>
          <w:lang w:val="pt-BR" w:eastAsia="en-US" w:bidi="ar-SA"/>
        </w:rPr>
        <w:t>4.1 Os preços ofertados pelas empresas na licitação serão devidamente registrados conforme de</w:t>
      </w:r>
      <w:r w:rsidR="00222764">
        <w:rPr>
          <w:rFonts w:eastAsia="Calibri"/>
          <w:bCs/>
          <w:color w:val="000000"/>
          <w:lang w:val="pt-BR" w:eastAsia="en-US" w:bidi="ar-SA"/>
        </w:rPr>
        <w:t xml:space="preserve">- </w:t>
      </w:r>
      <w:proofErr w:type="spellStart"/>
      <w:r w:rsidR="00222764" w:rsidRPr="00775F28">
        <w:rPr>
          <w:rFonts w:eastAsia="Calibri"/>
          <w:bCs/>
          <w:color w:val="000000"/>
          <w:lang w:val="pt-BR" w:eastAsia="en-US" w:bidi="ar-SA"/>
        </w:rPr>
        <w:t>monstrativo</w:t>
      </w:r>
      <w:proofErr w:type="spellEnd"/>
      <w:r w:rsidR="00775F28" w:rsidRPr="008F26D1">
        <w:rPr>
          <w:rFonts w:eastAsia="Calibri"/>
          <w:bCs/>
          <w:color w:val="000000"/>
          <w:lang w:val="pt-BR" w:eastAsia="en-US" w:bidi="ar-SA"/>
        </w:rPr>
        <w:t xml:space="preserve"> abaixo:</w:t>
      </w:r>
    </w:p>
    <w:tbl>
      <w:tblPr>
        <w:tblW w:w="10202" w:type="dxa"/>
        <w:tblInd w:w="1" w:type="dxa"/>
        <w:tblLayout w:type="fixed"/>
        <w:tblCellMar>
          <w:left w:w="0" w:type="dxa"/>
          <w:right w:w="0" w:type="dxa"/>
        </w:tblCellMar>
        <w:tblLook w:val="04A0" w:firstRow="1" w:lastRow="0" w:firstColumn="1" w:lastColumn="0" w:noHBand="0" w:noVBand="1"/>
      </w:tblPr>
      <w:tblGrid>
        <w:gridCol w:w="496"/>
        <w:gridCol w:w="5312"/>
        <w:gridCol w:w="851"/>
        <w:gridCol w:w="708"/>
        <w:gridCol w:w="709"/>
        <w:gridCol w:w="1134"/>
        <w:gridCol w:w="992"/>
      </w:tblGrid>
      <w:tr w:rsidR="00405529" w14:paraId="56497416" w14:textId="77777777" w:rsidTr="00405529">
        <w:tc>
          <w:tcPr>
            <w:tcW w:w="496" w:type="dxa"/>
            <w:tcBorders>
              <w:top w:val="single" w:sz="2" w:space="0" w:color="000000"/>
              <w:left w:val="single" w:sz="2" w:space="0" w:color="000000"/>
              <w:bottom w:val="single" w:sz="2" w:space="0" w:color="000000"/>
              <w:right w:val="single" w:sz="2" w:space="0" w:color="000000"/>
            </w:tcBorders>
            <w:shd w:val="clear" w:color="auto" w:fill="C0C0C0"/>
            <w:hideMark/>
          </w:tcPr>
          <w:p w14:paraId="0DC8CF0E" w14:textId="77777777" w:rsidR="00405529" w:rsidRDefault="00405529">
            <w:pPr>
              <w:jc w:val="center"/>
              <w:rPr>
                <w:rFonts w:ascii="Times New Roman" w:eastAsia="Times New Roman" w:hAnsi="Times New Roman" w:cs="Times New Roman"/>
                <w:lang w:val="pt-BR" w:eastAsia="zh-CN" w:bidi="ar-SA"/>
              </w:rPr>
            </w:pPr>
            <w:r>
              <w:rPr>
                <w:b/>
                <w:sz w:val="16"/>
                <w:szCs w:val="16"/>
              </w:rPr>
              <w:t>Item</w:t>
            </w:r>
          </w:p>
        </w:tc>
        <w:tc>
          <w:tcPr>
            <w:tcW w:w="5312" w:type="dxa"/>
            <w:tcBorders>
              <w:top w:val="single" w:sz="2" w:space="0" w:color="000000"/>
              <w:left w:val="single" w:sz="2" w:space="0" w:color="000000"/>
              <w:bottom w:val="single" w:sz="2" w:space="0" w:color="000000"/>
              <w:right w:val="single" w:sz="2" w:space="0" w:color="000000"/>
            </w:tcBorders>
            <w:shd w:val="clear" w:color="auto" w:fill="C0C0C0"/>
            <w:hideMark/>
          </w:tcPr>
          <w:p w14:paraId="6BBBF9DD" w14:textId="77777777" w:rsidR="00405529" w:rsidRDefault="00405529">
            <w:r>
              <w:rPr>
                <w:b/>
                <w:sz w:val="16"/>
                <w:szCs w:val="16"/>
              </w:rPr>
              <w:t>Produto</w:t>
            </w:r>
          </w:p>
        </w:tc>
        <w:tc>
          <w:tcPr>
            <w:tcW w:w="851" w:type="dxa"/>
            <w:tcBorders>
              <w:top w:val="single" w:sz="2" w:space="0" w:color="000000"/>
              <w:left w:val="single" w:sz="2" w:space="0" w:color="000000"/>
              <w:bottom w:val="single" w:sz="2" w:space="0" w:color="000000"/>
              <w:right w:val="single" w:sz="2" w:space="0" w:color="000000"/>
            </w:tcBorders>
            <w:shd w:val="clear" w:color="auto" w:fill="C0C0C0"/>
            <w:hideMark/>
          </w:tcPr>
          <w:p w14:paraId="256D92D1" w14:textId="77777777" w:rsidR="00405529" w:rsidRDefault="00405529">
            <w:pPr>
              <w:jc w:val="center"/>
            </w:pPr>
            <w:proofErr w:type="spellStart"/>
            <w:r>
              <w:rPr>
                <w:b/>
                <w:sz w:val="16"/>
                <w:szCs w:val="16"/>
              </w:rPr>
              <w:t>Unid</w:t>
            </w:r>
            <w:proofErr w:type="spellEnd"/>
            <w:r>
              <w:rPr>
                <w:b/>
                <w:sz w:val="16"/>
                <w:szCs w:val="16"/>
              </w:rPr>
              <w:t>.</w:t>
            </w:r>
          </w:p>
        </w:tc>
        <w:tc>
          <w:tcPr>
            <w:tcW w:w="708" w:type="dxa"/>
            <w:tcBorders>
              <w:top w:val="single" w:sz="2" w:space="0" w:color="000000"/>
              <w:left w:val="single" w:sz="2" w:space="0" w:color="000000"/>
              <w:bottom w:val="single" w:sz="2" w:space="0" w:color="000000"/>
              <w:right w:val="single" w:sz="2" w:space="0" w:color="000000"/>
            </w:tcBorders>
            <w:shd w:val="clear" w:color="auto" w:fill="C0C0C0"/>
            <w:hideMark/>
          </w:tcPr>
          <w:p w14:paraId="77A61565" w14:textId="77777777" w:rsidR="00405529" w:rsidRDefault="00405529">
            <w:r>
              <w:rPr>
                <w:b/>
                <w:sz w:val="16"/>
                <w:szCs w:val="16"/>
              </w:rPr>
              <w:t>Marca</w:t>
            </w:r>
          </w:p>
        </w:tc>
        <w:tc>
          <w:tcPr>
            <w:tcW w:w="709" w:type="dxa"/>
            <w:tcBorders>
              <w:top w:val="single" w:sz="2" w:space="0" w:color="000000"/>
              <w:left w:val="single" w:sz="2" w:space="0" w:color="000000"/>
              <w:bottom w:val="single" w:sz="2" w:space="0" w:color="000000"/>
              <w:right w:val="single" w:sz="2" w:space="0" w:color="000000"/>
            </w:tcBorders>
            <w:shd w:val="clear" w:color="auto" w:fill="C0C0C0"/>
            <w:hideMark/>
          </w:tcPr>
          <w:p w14:paraId="398FA9BF" w14:textId="77777777" w:rsidR="00405529" w:rsidRDefault="00405529">
            <w:pPr>
              <w:jc w:val="right"/>
            </w:pPr>
            <w:proofErr w:type="spellStart"/>
            <w:r>
              <w:rPr>
                <w:b/>
                <w:sz w:val="16"/>
                <w:szCs w:val="16"/>
              </w:rPr>
              <w:t>Quant</w:t>
            </w:r>
            <w:proofErr w:type="spellEnd"/>
            <w:r>
              <w:rPr>
                <w:b/>
                <w:sz w:val="16"/>
                <w:szCs w:val="16"/>
              </w:rPr>
              <w:t>.</w:t>
            </w:r>
          </w:p>
        </w:tc>
        <w:tc>
          <w:tcPr>
            <w:tcW w:w="1134" w:type="dxa"/>
            <w:tcBorders>
              <w:top w:val="single" w:sz="2" w:space="0" w:color="000000"/>
              <w:left w:val="single" w:sz="2" w:space="0" w:color="000000"/>
              <w:bottom w:val="single" w:sz="2" w:space="0" w:color="000000"/>
              <w:right w:val="single" w:sz="2" w:space="0" w:color="000000"/>
            </w:tcBorders>
            <w:shd w:val="clear" w:color="auto" w:fill="C0C0C0"/>
            <w:hideMark/>
          </w:tcPr>
          <w:p w14:paraId="576FC726" w14:textId="77777777" w:rsidR="00405529" w:rsidRDefault="00405529">
            <w:pPr>
              <w:jc w:val="right"/>
            </w:pPr>
            <w:r>
              <w:rPr>
                <w:b/>
                <w:sz w:val="16"/>
                <w:szCs w:val="16"/>
              </w:rPr>
              <w:t>Valor Unitário.</w:t>
            </w:r>
          </w:p>
        </w:tc>
        <w:tc>
          <w:tcPr>
            <w:tcW w:w="992" w:type="dxa"/>
            <w:tcBorders>
              <w:top w:val="single" w:sz="2" w:space="0" w:color="000000"/>
              <w:left w:val="single" w:sz="2" w:space="0" w:color="000000"/>
              <w:bottom w:val="single" w:sz="2" w:space="0" w:color="000000"/>
              <w:right w:val="single" w:sz="2" w:space="0" w:color="000000"/>
            </w:tcBorders>
            <w:shd w:val="clear" w:color="auto" w:fill="C0C0C0"/>
            <w:hideMark/>
          </w:tcPr>
          <w:p w14:paraId="7637D092" w14:textId="77777777" w:rsidR="00405529" w:rsidRDefault="00405529">
            <w:pPr>
              <w:jc w:val="right"/>
            </w:pPr>
            <w:r>
              <w:rPr>
                <w:b/>
                <w:sz w:val="16"/>
                <w:szCs w:val="16"/>
              </w:rPr>
              <w:t>Valor Total.</w:t>
            </w:r>
          </w:p>
        </w:tc>
      </w:tr>
      <w:tr w:rsidR="00405529" w14:paraId="732F15A7" w14:textId="77777777" w:rsidTr="00405529">
        <w:tc>
          <w:tcPr>
            <w:tcW w:w="496" w:type="dxa"/>
            <w:tcBorders>
              <w:top w:val="single" w:sz="2" w:space="0" w:color="000000"/>
              <w:left w:val="single" w:sz="2" w:space="0" w:color="000000"/>
              <w:bottom w:val="single" w:sz="2" w:space="0" w:color="000000"/>
              <w:right w:val="single" w:sz="2" w:space="0" w:color="000000"/>
            </w:tcBorders>
            <w:hideMark/>
          </w:tcPr>
          <w:p w14:paraId="5AF7645B" w14:textId="77777777" w:rsidR="00405529" w:rsidRDefault="00405529">
            <w:pPr>
              <w:jc w:val="center"/>
            </w:pPr>
            <w:r>
              <w:rPr>
                <w:sz w:val="16"/>
                <w:szCs w:val="16"/>
              </w:rPr>
              <w:t>2</w:t>
            </w:r>
          </w:p>
        </w:tc>
        <w:tc>
          <w:tcPr>
            <w:tcW w:w="5312" w:type="dxa"/>
            <w:tcBorders>
              <w:top w:val="single" w:sz="2" w:space="0" w:color="000000"/>
              <w:left w:val="single" w:sz="2" w:space="0" w:color="000000"/>
              <w:bottom w:val="single" w:sz="2" w:space="0" w:color="000000"/>
              <w:right w:val="single" w:sz="2" w:space="0" w:color="000000"/>
            </w:tcBorders>
            <w:hideMark/>
          </w:tcPr>
          <w:p w14:paraId="5FD1D445" w14:textId="77777777" w:rsidR="00405529" w:rsidRDefault="00405529">
            <w:proofErr w:type="spellStart"/>
            <w:r>
              <w:rPr>
                <w:sz w:val="16"/>
                <w:szCs w:val="16"/>
              </w:rPr>
              <w:t>Detector</w:t>
            </w:r>
            <w:proofErr w:type="spellEnd"/>
            <w:r>
              <w:rPr>
                <w:sz w:val="16"/>
                <w:szCs w:val="16"/>
              </w:rPr>
              <w:t xml:space="preserve"> fetal portátil TIPO | TECNOLOGIA | DISPLAY | FAIXA DE MEDIÇÃO | ALIMENTAÇÃO | GRAU DE PROTEÇÃO: PORTÁTIL | DIGITAL | LCD COLORIDO MÍNIMO DE 2.4 | 30 A 240BPM | BATERIA OU PILHA | SONDA IPX7 </w:t>
            </w:r>
          </w:p>
        </w:tc>
        <w:tc>
          <w:tcPr>
            <w:tcW w:w="851" w:type="dxa"/>
            <w:tcBorders>
              <w:top w:val="single" w:sz="2" w:space="0" w:color="000000"/>
              <w:left w:val="single" w:sz="2" w:space="0" w:color="000000"/>
              <w:bottom w:val="single" w:sz="2" w:space="0" w:color="000000"/>
              <w:right w:val="single" w:sz="2" w:space="0" w:color="000000"/>
            </w:tcBorders>
            <w:hideMark/>
          </w:tcPr>
          <w:p w14:paraId="0FC93369" w14:textId="77777777" w:rsidR="00405529" w:rsidRDefault="00405529">
            <w:pPr>
              <w:jc w:val="center"/>
            </w:pPr>
            <w:r>
              <w:rPr>
                <w:sz w:val="16"/>
                <w:szCs w:val="16"/>
              </w:rPr>
              <w:t>UN</w:t>
            </w:r>
          </w:p>
        </w:tc>
        <w:tc>
          <w:tcPr>
            <w:tcW w:w="708" w:type="dxa"/>
            <w:tcBorders>
              <w:top w:val="single" w:sz="2" w:space="0" w:color="000000"/>
              <w:left w:val="single" w:sz="2" w:space="0" w:color="000000"/>
              <w:bottom w:val="single" w:sz="2" w:space="0" w:color="000000"/>
              <w:right w:val="single" w:sz="2" w:space="0" w:color="000000"/>
            </w:tcBorders>
            <w:hideMark/>
          </w:tcPr>
          <w:p w14:paraId="34C5FC8A" w14:textId="77777777" w:rsidR="00405529" w:rsidRDefault="00405529">
            <w:r>
              <w:rPr>
                <w:sz w:val="16"/>
                <w:szCs w:val="16"/>
              </w:rPr>
              <w:t>MD</w:t>
            </w:r>
          </w:p>
        </w:tc>
        <w:tc>
          <w:tcPr>
            <w:tcW w:w="709" w:type="dxa"/>
            <w:tcBorders>
              <w:top w:val="single" w:sz="2" w:space="0" w:color="000000"/>
              <w:left w:val="single" w:sz="2" w:space="0" w:color="000000"/>
              <w:bottom w:val="single" w:sz="2" w:space="0" w:color="000000"/>
              <w:right w:val="single" w:sz="2" w:space="0" w:color="000000"/>
            </w:tcBorders>
            <w:hideMark/>
          </w:tcPr>
          <w:p w14:paraId="2A761938" w14:textId="77777777" w:rsidR="00405529" w:rsidRDefault="00405529">
            <w:pPr>
              <w:jc w:val="right"/>
            </w:pPr>
            <w:r>
              <w:rPr>
                <w:sz w:val="16"/>
                <w:szCs w:val="16"/>
              </w:rPr>
              <w:t>1,0000</w:t>
            </w:r>
          </w:p>
        </w:tc>
        <w:tc>
          <w:tcPr>
            <w:tcW w:w="1134" w:type="dxa"/>
            <w:tcBorders>
              <w:top w:val="single" w:sz="2" w:space="0" w:color="000000"/>
              <w:left w:val="single" w:sz="2" w:space="0" w:color="000000"/>
              <w:bottom w:val="single" w:sz="2" w:space="0" w:color="000000"/>
              <w:right w:val="single" w:sz="2" w:space="0" w:color="000000"/>
            </w:tcBorders>
            <w:hideMark/>
          </w:tcPr>
          <w:p w14:paraId="0FB24014" w14:textId="77777777" w:rsidR="00405529" w:rsidRDefault="00405529">
            <w:pPr>
              <w:jc w:val="right"/>
            </w:pPr>
            <w:r>
              <w:rPr>
                <w:sz w:val="16"/>
                <w:szCs w:val="16"/>
              </w:rPr>
              <w:t>440,0000</w:t>
            </w:r>
          </w:p>
        </w:tc>
        <w:tc>
          <w:tcPr>
            <w:tcW w:w="992" w:type="dxa"/>
            <w:tcBorders>
              <w:top w:val="single" w:sz="2" w:space="0" w:color="000000"/>
              <w:left w:val="single" w:sz="2" w:space="0" w:color="000000"/>
              <w:bottom w:val="single" w:sz="2" w:space="0" w:color="000000"/>
              <w:right w:val="single" w:sz="2" w:space="0" w:color="000000"/>
            </w:tcBorders>
            <w:hideMark/>
          </w:tcPr>
          <w:p w14:paraId="445104B9" w14:textId="77777777" w:rsidR="00405529" w:rsidRDefault="00405529">
            <w:pPr>
              <w:jc w:val="right"/>
            </w:pPr>
            <w:r>
              <w:rPr>
                <w:sz w:val="16"/>
                <w:szCs w:val="16"/>
              </w:rPr>
              <w:t>440,00</w:t>
            </w:r>
          </w:p>
        </w:tc>
      </w:tr>
      <w:tr w:rsidR="00405529" w14:paraId="4C9E17D9" w14:textId="77777777" w:rsidTr="00405529">
        <w:tc>
          <w:tcPr>
            <w:tcW w:w="496" w:type="dxa"/>
            <w:tcBorders>
              <w:top w:val="single" w:sz="2" w:space="0" w:color="000000"/>
              <w:left w:val="single" w:sz="2" w:space="0" w:color="000000"/>
              <w:bottom w:val="single" w:sz="2" w:space="0" w:color="000000"/>
              <w:right w:val="single" w:sz="2" w:space="0" w:color="000000"/>
            </w:tcBorders>
            <w:hideMark/>
          </w:tcPr>
          <w:p w14:paraId="705EAFCF" w14:textId="77777777" w:rsidR="00405529" w:rsidRDefault="00405529">
            <w:pPr>
              <w:jc w:val="center"/>
            </w:pPr>
            <w:r>
              <w:rPr>
                <w:sz w:val="16"/>
                <w:szCs w:val="16"/>
              </w:rPr>
              <w:t>6</w:t>
            </w:r>
          </w:p>
        </w:tc>
        <w:tc>
          <w:tcPr>
            <w:tcW w:w="5312" w:type="dxa"/>
            <w:tcBorders>
              <w:top w:val="single" w:sz="2" w:space="0" w:color="000000"/>
              <w:left w:val="single" w:sz="2" w:space="0" w:color="000000"/>
              <w:bottom w:val="single" w:sz="2" w:space="0" w:color="000000"/>
              <w:right w:val="single" w:sz="2" w:space="0" w:color="000000"/>
            </w:tcBorders>
            <w:hideMark/>
          </w:tcPr>
          <w:p w14:paraId="7B8B9A0C" w14:textId="77777777" w:rsidR="00405529" w:rsidRDefault="00405529">
            <w:r>
              <w:rPr>
                <w:sz w:val="16"/>
                <w:szCs w:val="16"/>
              </w:rPr>
              <w:t xml:space="preserve">Oxímetro portátil de dedo com pilhas inclusas </w:t>
            </w:r>
          </w:p>
        </w:tc>
        <w:tc>
          <w:tcPr>
            <w:tcW w:w="851" w:type="dxa"/>
            <w:tcBorders>
              <w:top w:val="single" w:sz="2" w:space="0" w:color="000000"/>
              <w:left w:val="single" w:sz="2" w:space="0" w:color="000000"/>
              <w:bottom w:val="single" w:sz="2" w:space="0" w:color="000000"/>
              <w:right w:val="single" w:sz="2" w:space="0" w:color="000000"/>
            </w:tcBorders>
            <w:hideMark/>
          </w:tcPr>
          <w:p w14:paraId="35A1B652" w14:textId="77777777" w:rsidR="00405529" w:rsidRDefault="00405529">
            <w:pPr>
              <w:jc w:val="center"/>
            </w:pPr>
            <w:r>
              <w:rPr>
                <w:sz w:val="16"/>
                <w:szCs w:val="16"/>
              </w:rPr>
              <w:t>UN</w:t>
            </w:r>
          </w:p>
        </w:tc>
        <w:tc>
          <w:tcPr>
            <w:tcW w:w="708" w:type="dxa"/>
            <w:tcBorders>
              <w:top w:val="single" w:sz="2" w:space="0" w:color="000000"/>
              <w:left w:val="single" w:sz="2" w:space="0" w:color="000000"/>
              <w:bottom w:val="single" w:sz="2" w:space="0" w:color="000000"/>
              <w:right w:val="single" w:sz="2" w:space="0" w:color="000000"/>
            </w:tcBorders>
            <w:hideMark/>
          </w:tcPr>
          <w:p w14:paraId="17DC3A4A" w14:textId="77777777" w:rsidR="00405529" w:rsidRDefault="00405529">
            <w:r>
              <w:rPr>
                <w:sz w:val="16"/>
                <w:szCs w:val="16"/>
              </w:rPr>
              <w:t>DELMED</w:t>
            </w:r>
          </w:p>
        </w:tc>
        <w:tc>
          <w:tcPr>
            <w:tcW w:w="709" w:type="dxa"/>
            <w:tcBorders>
              <w:top w:val="single" w:sz="2" w:space="0" w:color="000000"/>
              <w:left w:val="single" w:sz="2" w:space="0" w:color="000000"/>
              <w:bottom w:val="single" w:sz="2" w:space="0" w:color="000000"/>
              <w:right w:val="single" w:sz="2" w:space="0" w:color="000000"/>
            </w:tcBorders>
            <w:hideMark/>
          </w:tcPr>
          <w:p w14:paraId="76B4DBD5" w14:textId="77777777" w:rsidR="00405529" w:rsidRDefault="00405529">
            <w:pPr>
              <w:jc w:val="right"/>
            </w:pPr>
            <w:r>
              <w:rPr>
                <w:sz w:val="16"/>
                <w:szCs w:val="16"/>
              </w:rPr>
              <w:t>5,0000</w:t>
            </w:r>
          </w:p>
        </w:tc>
        <w:tc>
          <w:tcPr>
            <w:tcW w:w="1134" w:type="dxa"/>
            <w:tcBorders>
              <w:top w:val="single" w:sz="2" w:space="0" w:color="000000"/>
              <w:left w:val="single" w:sz="2" w:space="0" w:color="000000"/>
              <w:bottom w:val="single" w:sz="2" w:space="0" w:color="000000"/>
              <w:right w:val="single" w:sz="2" w:space="0" w:color="000000"/>
            </w:tcBorders>
            <w:hideMark/>
          </w:tcPr>
          <w:p w14:paraId="13626801" w14:textId="77777777" w:rsidR="00405529" w:rsidRDefault="00405529">
            <w:pPr>
              <w:jc w:val="right"/>
            </w:pPr>
            <w:r>
              <w:rPr>
                <w:sz w:val="16"/>
                <w:szCs w:val="16"/>
              </w:rPr>
              <w:t>80,0000</w:t>
            </w:r>
          </w:p>
        </w:tc>
        <w:tc>
          <w:tcPr>
            <w:tcW w:w="992" w:type="dxa"/>
            <w:tcBorders>
              <w:top w:val="single" w:sz="2" w:space="0" w:color="000000"/>
              <w:left w:val="single" w:sz="2" w:space="0" w:color="000000"/>
              <w:bottom w:val="single" w:sz="2" w:space="0" w:color="000000"/>
              <w:right w:val="single" w:sz="2" w:space="0" w:color="000000"/>
            </w:tcBorders>
            <w:hideMark/>
          </w:tcPr>
          <w:p w14:paraId="413C97F3" w14:textId="77777777" w:rsidR="00405529" w:rsidRDefault="00405529">
            <w:pPr>
              <w:jc w:val="right"/>
            </w:pPr>
            <w:r>
              <w:rPr>
                <w:sz w:val="16"/>
                <w:szCs w:val="16"/>
              </w:rPr>
              <w:t>400,00</w:t>
            </w:r>
          </w:p>
        </w:tc>
      </w:tr>
      <w:tr w:rsidR="00405529" w14:paraId="3FF893E7" w14:textId="77777777" w:rsidTr="00405529">
        <w:tc>
          <w:tcPr>
            <w:tcW w:w="496" w:type="dxa"/>
            <w:tcBorders>
              <w:top w:val="single" w:sz="2" w:space="0" w:color="000000"/>
              <w:left w:val="single" w:sz="2" w:space="0" w:color="000000"/>
              <w:bottom w:val="single" w:sz="2" w:space="0" w:color="000000"/>
              <w:right w:val="single" w:sz="2" w:space="0" w:color="000000"/>
            </w:tcBorders>
            <w:hideMark/>
          </w:tcPr>
          <w:p w14:paraId="6805C01D" w14:textId="77777777" w:rsidR="00405529" w:rsidRDefault="00405529">
            <w:pPr>
              <w:jc w:val="center"/>
            </w:pPr>
            <w:r>
              <w:rPr>
                <w:sz w:val="16"/>
                <w:szCs w:val="16"/>
              </w:rPr>
              <w:t>7</w:t>
            </w:r>
          </w:p>
        </w:tc>
        <w:tc>
          <w:tcPr>
            <w:tcW w:w="5312" w:type="dxa"/>
            <w:tcBorders>
              <w:top w:val="single" w:sz="2" w:space="0" w:color="000000"/>
              <w:left w:val="single" w:sz="2" w:space="0" w:color="000000"/>
              <w:bottom w:val="single" w:sz="2" w:space="0" w:color="000000"/>
              <w:right w:val="single" w:sz="2" w:space="0" w:color="000000"/>
            </w:tcBorders>
            <w:hideMark/>
          </w:tcPr>
          <w:p w14:paraId="3FA80209" w14:textId="77777777" w:rsidR="00405529" w:rsidRDefault="00405529">
            <w:r>
              <w:rPr>
                <w:sz w:val="16"/>
                <w:szCs w:val="16"/>
              </w:rPr>
              <w:t xml:space="preserve">FITA MÉTRICA ATÉ 1,50M </w:t>
            </w:r>
          </w:p>
        </w:tc>
        <w:tc>
          <w:tcPr>
            <w:tcW w:w="851" w:type="dxa"/>
            <w:tcBorders>
              <w:top w:val="single" w:sz="2" w:space="0" w:color="000000"/>
              <w:left w:val="single" w:sz="2" w:space="0" w:color="000000"/>
              <w:bottom w:val="single" w:sz="2" w:space="0" w:color="000000"/>
              <w:right w:val="single" w:sz="2" w:space="0" w:color="000000"/>
            </w:tcBorders>
            <w:hideMark/>
          </w:tcPr>
          <w:p w14:paraId="2B62E385" w14:textId="77777777" w:rsidR="00405529" w:rsidRDefault="00405529">
            <w:pPr>
              <w:jc w:val="center"/>
            </w:pPr>
            <w:r>
              <w:rPr>
                <w:sz w:val="16"/>
                <w:szCs w:val="16"/>
              </w:rPr>
              <w:t>UN</w:t>
            </w:r>
          </w:p>
        </w:tc>
        <w:tc>
          <w:tcPr>
            <w:tcW w:w="708" w:type="dxa"/>
            <w:tcBorders>
              <w:top w:val="single" w:sz="2" w:space="0" w:color="000000"/>
              <w:left w:val="single" w:sz="2" w:space="0" w:color="000000"/>
              <w:bottom w:val="single" w:sz="2" w:space="0" w:color="000000"/>
              <w:right w:val="single" w:sz="2" w:space="0" w:color="000000"/>
            </w:tcBorders>
            <w:hideMark/>
          </w:tcPr>
          <w:p w14:paraId="0BBF2D67" w14:textId="77777777" w:rsidR="00405529" w:rsidRDefault="00405529">
            <w:r>
              <w:rPr>
                <w:sz w:val="16"/>
                <w:szCs w:val="16"/>
              </w:rPr>
              <w:t>NYBC</w:t>
            </w:r>
          </w:p>
        </w:tc>
        <w:tc>
          <w:tcPr>
            <w:tcW w:w="709" w:type="dxa"/>
            <w:tcBorders>
              <w:top w:val="single" w:sz="2" w:space="0" w:color="000000"/>
              <w:left w:val="single" w:sz="2" w:space="0" w:color="000000"/>
              <w:bottom w:val="single" w:sz="2" w:space="0" w:color="000000"/>
              <w:right w:val="single" w:sz="2" w:space="0" w:color="000000"/>
            </w:tcBorders>
            <w:hideMark/>
          </w:tcPr>
          <w:p w14:paraId="403D71DB" w14:textId="77777777" w:rsidR="00405529" w:rsidRDefault="00405529">
            <w:pPr>
              <w:jc w:val="right"/>
            </w:pPr>
            <w:r>
              <w:rPr>
                <w:sz w:val="16"/>
                <w:szCs w:val="16"/>
              </w:rPr>
              <w:t>3,0000</w:t>
            </w:r>
          </w:p>
        </w:tc>
        <w:tc>
          <w:tcPr>
            <w:tcW w:w="1134" w:type="dxa"/>
            <w:tcBorders>
              <w:top w:val="single" w:sz="2" w:space="0" w:color="000000"/>
              <w:left w:val="single" w:sz="2" w:space="0" w:color="000000"/>
              <w:bottom w:val="single" w:sz="2" w:space="0" w:color="000000"/>
              <w:right w:val="single" w:sz="2" w:space="0" w:color="000000"/>
            </w:tcBorders>
            <w:hideMark/>
          </w:tcPr>
          <w:p w14:paraId="1045A332" w14:textId="77777777" w:rsidR="00405529" w:rsidRDefault="00405529">
            <w:pPr>
              <w:jc w:val="right"/>
            </w:pPr>
            <w:r>
              <w:rPr>
                <w:sz w:val="16"/>
                <w:szCs w:val="16"/>
              </w:rPr>
              <w:t>10,0000</w:t>
            </w:r>
          </w:p>
        </w:tc>
        <w:tc>
          <w:tcPr>
            <w:tcW w:w="992" w:type="dxa"/>
            <w:tcBorders>
              <w:top w:val="single" w:sz="2" w:space="0" w:color="000000"/>
              <w:left w:val="single" w:sz="2" w:space="0" w:color="000000"/>
              <w:bottom w:val="single" w:sz="2" w:space="0" w:color="000000"/>
              <w:right w:val="single" w:sz="2" w:space="0" w:color="000000"/>
            </w:tcBorders>
            <w:hideMark/>
          </w:tcPr>
          <w:p w14:paraId="5A927753" w14:textId="77777777" w:rsidR="00405529" w:rsidRDefault="00405529">
            <w:pPr>
              <w:jc w:val="right"/>
            </w:pPr>
            <w:r>
              <w:rPr>
                <w:sz w:val="16"/>
                <w:szCs w:val="16"/>
              </w:rPr>
              <w:t>30,00</w:t>
            </w:r>
          </w:p>
        </w:tc>
      </w:tr>
      <w:tr w:rsidR="00405529" w14:paraId="2B3F053C" w14:textId="77777777" w:rsidTr="00405529">
        <w:tc>
          <w:tcPr>
            <w:tcW w:w="496" w:type="dxa"/>
            <w:tcBorders>
              <w:top w:val="single" w:sz="2" w:space="0" w:color="000000"/>
              <w:left w:val="single" w:sz="2" w:space="0" w:color="000000"/>
              <w:bottom w:val="single" w:sz="2" w:space="0" w:color="000000"/>
              <w:right w:val="single" w:sz="2" w:space="0" w:color="000000"/>
            </w:tcBorders>
            <w:hideMark/>
          </w:tcPr>
          <w:p w14:paraId="3E4EDC36" w14:textId="77777777" w:rsidR="00405529" w:rsidRDefault="00405529">
            <w:pPr>
              <w:jc w:val="center"/>
            </w:pPr>
            <w:r>
              <w:rPr>
                <w:sz w:val="16"/>
                <w:szCs w:val="16"/>
              </w:rPr>
              <w:t>12</w:t>
            </w:r>
          </w:p>
        </w:tc>
        <w:tc>
          <w:tcPr>
            <w:tcW w:w="5312" w:type="dxa"/>
            <w:tcBorders>
              <w:top w:val="single" w:sz="2" w:space="0" w:color="000000"/>
              <w:left w:val="single" w:sz="2" w:space="0" w:color="000000"/>
              <w:bottom w:val="single" w:sz="2" w:space="0" w:color="000000"/>
              <w:right w:val="single" w:sz="2" w:space="0" w:color="000000"/>
            </w:tcBorders>
            <w:hideMark/>
          </w:tcPr>
          <w:p w14:paraId="7262CE8B" w14:textId="77777777" w:rsidR="00405529" w:rsidRDefault="00405529">
            <w:r>
              <w:rPr>
                <w:sz w:val="16"/>
                <w:szCs w:val="16"/>
              </w:rPr>
              <w:t xml:space="preserve">Carro para curativo simples, aço inox, dois andares </w:t>
            </w:r>
          </w:p>
        </w:tc>
        <w:tc>
          <w:tcPr>
            <w:tcW w:w="851" w:type="dxa"/>
            <w:tcBorders>
              <w:top w:val="single" w:sz="2" w:space="0" w:color="000000"/>
              <w:left w:val="single" w:sz="2" w:space="0" w:color="000000"/>
              <w:bottom w:val="single" w:sz="2" w:space="0" w:color="000000"/>
              <w:right w:val="single" w:sz="2" w:space="0" w:color="000000"/>
            </w:tcBorders>
            <w:hideMark/>
          </w:tcPr>
          <w:p w14:paraId="539A9CE9" w14:textId="77777777" w:rsidR="00405529" w:rsidRDefault="00405529">
            <w:pPr>
              <w:jc w:val="center"/>
            </w:pPr>
            <w:r>
              <w:rPr>
                <w:sz w:val="16"/>
                <w:szCs w:val="16"/>
              </w:rPr>
              <w:t>UN</w:t>
            </w:r>
          </w:p>
        </w:tc>
        <w:tc>
          <w:tcPr>
            <w:tcW w:w="708" w:type="dxa"/>
            <w:tcBorders>
              <w:top w:val="single" w:sz="2" w:space="0" w:color="000000"/>
              <w:left w:val="single" w:sz="2" w:space="0" w:color="000000"/>
              <w:bottom w:val="single" w:sz="2" w:space="0" w:color="000000"/>
              <w:right w:val="single" w:sz="2" w:space="0" w:color="000000"/>
            </w:tcBorders>
            <w:hideMark/>
          </w:tcPr>
          <w:p w14:paraId="6D827E91" w14:textId="77777777" w:rsidR="00405529" w:rsidRDefault="00405529">
            <w:r>
              <w:rPr>
                <w:sz w:val="16"/>
                <w:szCs w:val="16"/>
              </w:rPr>
              <w:t>CAUMAQ</w:t>
            </w:r>
          </w:p>
        </w:tc>
        <w:tc>
          <w:tcPr>
            <w:tcW w:w="709" w:type="dxa"/>
            <w:tcBorders>
              <w:top w:val="single" w:sz="2" w:space="0" w:color="000000"/>
              <w:left w:val="single" w:sz="2" w:space="0" w:color="000000"/>
              <w:bottom w:val="single" w:sz="2" w:space="0" w:color="000000"/>
              <w:right w:val="single" w:sz="2" w:space="0" w:color="000000"/>
            </w:tcBorders>
            <w:hideMark/>
          </w:tcPr>
          <w:p w14:paraId="423E7E68" w14:textId="77777777" w:rsidR="00405529" w:rsidRDefault="00405529">
            <w:pPr>
              <w:jc w:val="right"/>
            </w:pPr>
            <w:r>
              <w:rPr>
                <w:sz w:val="16"/>
                <w:szCs w:val="16"/>
              </w:rPr>
              <w:t>2,0000</w:t>
            </w:r>
          </w:p>
        </w:tc>
        <w:tc>
          <w:tcPr>
            <w:tcW w:w="1134" w:type="dxa"/>
            <w:tcBorders>
              <w:top w:val="single" w:sz="2" w:space="0" w:color="000000"/>
              <w:left w:val="single" w:sz="2" w:space="0" w:color="000000"/>
              <w:bottom w:val="single" w:sz="2" w:space="0" w:color="000000"/>
              <w:right w:val="single" w:sz="2" w:space="0" w:color="000000"/>
            </w:tcBorders>
            <w:hideMark/>
          </w:tcPr>
          <w:p w14:paraId="72842DD3" w14:textId="77777777" w:rsidR="00405529" w:rsidRDefault="00405529">
            <w:pPr>
              <w:jc w:val="right"/>
            </w:pPr>
            <w:r>
              <w:rPr>
                <w:sz w:val="16"/>
                <w:szCs w:val="16"/>
              </w:rPr>
              <w:t>910,0000</w:t>
            </w:r>
          </w:p>
        </w:tc>
        <w:tc>
          <w:tcPr>
            <w:tcW w:w="992" w:type="dxa"/>
            <w:tcBorders>
              <w:top w:val="single" w:sz="2" w:space="0" w:color="000000"/>
              <w:left w:val="single" w:sz="2" w:space="0" w:color="000000"/>
              <w:bottom w:val="single" w:sz="2" w:space="0" w:color="000000"/>
              <w:right w:val="single" w:sz="2" w:space="0" w:color="000000"/>
            </w:tcBorders>
            <w:hideMark/>
          </w:tcPr>
          <w:p w14:paraId="53DEF3E2" w14:textId="77777777" w:rsidR="00405529" w:rsidRDefault="00405529">
            <w:pPr>
              <w:jc w:val="right"/>
            </w:pPr>
            <w:r>
              <w:rPr>
                <w:sz w:val="16"/>
                <w:szCs w:val="16"/>
              </w:rPr>
              <w:t>1.820,00</w:t>
            </w:r>
          </w:p>
        </w:tc>
      </w:tr>
      <w:tr w:rsidR="00405529" w14:paraId="1708D903" w14:textId="77777777" w:rsidTr="00405529">
        <w:tc>
          <w:tcPr>
            <w:tcW w:w="496" w:type="dxa"/>
            <w:tcBorders>
              <w:top w:val="single" w:sz="2" w:space="0" w:color="000000"/>
              <w:left w:val="single" w:sz="2" w:space="0" w:color="000000"/>
              <w:bottom w:val="single" w:sz="2" w:space="0" w:color="000000"/>
              <w:right w:val="single" w:sz="2" w:space="0" w:color="000000"/>
            </w:tcBorders>
            <w:hideMark/>
          </w:tcPr>
          <w:p w14:paraId="2BB8AA5C" w14:textId="77777777" w:rsidR="00405529" w:rsidRDefault="00405529">
            <w:pPr>
              <w:jc w:val="center"/>
            </w:pPr>
            <w:r>
              <w:rPr>
                <w:sz w:val="16"/>
                <w:szCs w:val="16"/>
              </w:rPr>
              <w:t>19</w:t>
            </w:r>
          </w:p>
        </w:tc>
        <w:tc>
          <w:tcPr>
            <w:tcW w:w="5312" w:type="dxa"/>
            <w:tcBorders>
              <w:top w:val="single" w:sz="2" w:space="0" w:color="000000"/>
              <w:left w:val="single" w:sz="2" w:space="0" w:color="000000"/>
              <w:bottom w:val="single" w:sz="2" w:space="0" w:color="000000"/>
              <w:right w:val="single" w:sz="2" w:space="0" w:color="000000"/>
            </w:tcBorders>
            <w:hideMark/>
          </w:tcPr>
          <w:p w14:paraId="666C63E9" w14:textId="77777777" w:rsidR="00405529" w:rsidRDefault="00405529">
            <w:r>
              <w:rPr>
                <w:sz w:val="16"/>
                <w:szCs w:val="16"/>
              </w:rPr>
              <w:t xml:space="preserve">Reanimador pulmonar manual Adulto Ambu em silicone c/ reservatório </w:t>
            </w:r>
          </w:p>
        </w:tc>
        <w:tc>
          <w:tcPr>
            <w:tcW w:w="851" w:type="dxa"/>
            <w:tcBorders>
              <w:top w:val="single" w:sz="2" w:space="0" w:color="000000"/>
              <w:left w:val="single" w:sz="2" w:space="0" w:color="000000"/>
              <w:bottom w:val="single" w:sz="2" w:space="0" w:color="000000"/>
              <w:right w:val="single" w:sz="2" w:space="0" w:color="000000"/>
            </w:tcBorders>
            <w:hideMark/>
          </w:tcPr>
          <w:p w14:paraId="6741CF56" w14:textId="77777777" w:rsidR="00405529" w:rsidRDefault="00405529">
            <w:pPr>
              <w:jc w:val="center"/>
            </w:pPr>
            <w:r>
              <w:rPr>
                <w:sz w:val="16"/>
                <w:szCs w:val="16"/>
              </w:rPr>
              <w:t>UN</w:t>
            </w:r>
          </w:p>
        </w:tc>
        <w:tc>
          <w:tcPr>
            <w:tcW w:w="708" w:type="dxa"/>
            <w:tcBorders>
              <w:top w:val="single" w:sz="2" w:space="0" w:color="000000"/>
              <w:left w:val="single" w:sz="2" w:space="0" w:color="000000"/>
              <w:bottom w:val="single" w:sz="2" w:space="0" w:color="000000"/>
              <w:right w:val="single" w:sz="2" w:space="0" w:color="000000"/>
            </w:tcBorders>
            <w:hideMark/>
          </w:tcPr>
          <w:p w14:paraId="62BC1372" w14:textId="77777777" w:rsidR="00405529" w:rsidRDefault="00405529">
            <w:r>
              <w:rPr>
                <w:sz w:val="16"/>
                <w:szCs w:val="16"/>
              </w:rPr>
              <w:t>MIKATOS</w:t>
            </w:r>
          </w:p>
        </w:tc>
        <w:tc>
          <w:tcPr>
            <w:tcW w:w="709" w:type="dxa"/>
            <w:tcBorders>
              <w:top w:val="single" w:sz="2" w:space="0" w:color="000000"/>
              <w:left w:val="single" w:sz="2" w:space="0" w:color="000000"/>
              <w:bottom w:val="single" w:sz="2" w:space="0" w:color="000000"/>
              <w:right w:val="single" w:sz="2" w:space="0" w:color="000000"/>
            </w:tcBorders>
            <w:hideMark/>
          </w:tcPr>
          <w:p w14:paraId="6442EA42" w14:textId="77777777" w:rsidR="00405529" w:rsidRDefault="00405529">
            <w:pPr>
              <w:jc w:val="right"/>
            </w:pPr>
            <w:r>
              <w:rPr>
                <w:sz w:val="16"/>
                <w:szCs w:val="16"/>
              </w:rPr>
              <w:t>3,0000</w:t>
            </w:r>
          </w:p>
        </w:tc>
        <w:tc>
          <w:tcPr>
            <w:tcW w:w="1134" w:type="dxa"/>
            <w:tcBorders>
              <w:top w:val="single" w:sz="2" w:space="0" w:color="000000"/>
              <w:left w:val="single" w:sz="2" w:space="0" w:color="000000"/>
              <w:bottom w:val="single" w:sz="2" w:space="0" w:color="000000"/>
              <w:right w:val="single" w:sz="2" w:space="0" w:color="000000"/>
            </w:tcBorders>
            <w:hideMark/>
          </w:tcPr>
          <w:p w14:paraId="7621CAC1" w14:textId="77777777" w:rsidR="00405529" w:rsidRDefault="00405529">
            <w:pPr>
              <w:jc w:val="right"/>
            </w:pPr>
            <w:r>
              <w:rPr>
                <w:sz w:val="16"/>
                <w:szCs w:val="16"/>
              </w:rPr>
              <w:t>150,0000</w:t>
            </w:r>
          </w:p>
        </w:tc>
        <w:tc>
          <w:tcPr>
            <w:tcW w:w="992" w:type="dxa"/>
            <w:tcBorders>
              <w:top w:val="single" w:sz="2" w:space="0" w:color="000000"/>
              <w:left w:val="single" w:sz="2" w:space="0" w:color="000000"/>
              <w:bottom w:val="single" w:sz="2" w:space="0" w:color="000000"/>
              <w:right w:val="single" w:sz="2" w:space="0" w:color="000000"/>
            </w:tcBorders>
            <w:hideMark/>
          </w:tcPr>
          <w:p w14:paraId="096C33B8" w14:textId="77777777" w:rsidR="00405529" w:rsidRDefault="00405529">
            <w:pPr>
              <w:jc w:val="right"/>
            </w:pPr>
            <w:r>
              <w:rPr>
                <w:sz w:val="16"/>
                <w:szCs w:val="16"/>
              </w:rPr>
              <w:t>450,00</w:t>
            </w:r>
          </w:p>
        </w:tc>
      </w:tr>
      <w:tr w:rsidR="00405529" w14:paraId="7FEF1D74" w14:textId="77777777" w:rsidTr="00405529">
        <w:tc>
          <w:tcPr>
            <w:tcW w:w="496" w:type="dxa"/>
            <w:tcBorders>
              <w:top w:val="single" w:sz="2" w:space="0" w:color="000000"/>
              <w:left w:val="single" w:sz="2" w:space="0" w:color="000000"/>
              <w:bottom w:val="single" w:sz="2" w:space="0" w:color="000000"/>
              <w:right w:val="single" w:sz="2" w:space="0" w:color="000000"/>
            </w:tcBorders>
            <w:hideMark/>
          </w:tcPr>
          <w:p w14:paraId="497A0049" w14:textId="77777777" w:rsidR="00405529" w:rsidRDefault="00405529">
            <w:pPr>
              <w:jc w:val="center"/>
            </w:pPr>
            <w:r>
              <w:rPr>
                <w:sz w:val="16"/>
                <w:szCs w:val="16"/>
              </w:rPr>
              <w:t>20</w:t>
            </w:r>
          </w:p>
        </w:tc>
        <w:tc>
          <w:tcPr>
            <w:tcW w:w="5312" w:type="dxa"/>
            <w:tcBorders>
              <w:top w:val="single" w:sz="2" w:space="0" w:color="000000"/>
              <w:left w:val="single" w:sz="2" w:space="0" w:color="000000"/>
              <w:bottom w:val="single" w:sz="2" w:space="0" w:color="000000"/>
              <w:right w:val="single" w:sz="2" w:space="0" w:color="000000"/>
            </w:tcBorders>
            <w:hideMark/>
          </w:tcPr>
          <w:p w14:paraId="6869D333" w14:textId="77777777" w:rsidR="00405529" w:rsidRDefault="00405529">
            <w:r>
              <w:rPr>
                <w:sz w:val="16"/>
                <w:szCs w:val="16"/>
              </w:rPr>
              <w:t xml:space="preserve">Reanimador pulmonar Pediátrico Ambu em silicone c/ reservatório </w:t>
            </w:r>
          </w:p>
        </w:tc>
        <w:tc>
          <w:tcPr>
            <w:tcW w:w="851" w:type="dxa"/>
            <w:tcBorders>
              <w:top w:val="single" w:sz="2" w:space="0" w:color="000000"/>
              <w:left w:val="single" w:sz="2" w:space="0" w:color="000000"/>
              <w:bottom w:val="single" w:sz="2" w:space="0" w:color="000000"/>
              <w:right w:val="single" w:sz="2" w:space="0" w:color="000000"/>
            </w:tcBorders>
            <w:hideMark/>
          </w:tcPr>
          <w:p w14:paraId="3ED82DD5" w14:textId="77777777" w:rsidR="00405529" w:rsidRDefault="00405529">
            <w:pPr>
              <w:jc w:val="center"/>
            </w:pPr>
            <w:r>
              <w:rPr>
                <w:sz w:val="16"/>
                <w:szCs w:val="16"/>
              </w:rPr>
              <w:t>UN</w:t>
            </w:r>
          </w:p>
        </w:tc>
        <w:tc>
          <w:tcPr>
            <w:tcW w:w="708" w:type="dxa"/>
            <w:tcBorders>
              <w:top w:val="single" w:sz="2" w:space="0" w:color="000000"/>
              <w:left w:val="single" w:sz="2" w:space="0" w:color="000000"/>
              <w:bottom w:val="single" w:sz="2" w:space="0" w:color="000000"/>
              <w:right w:val="single" w:sz="2" w:space="0" w:color="000000"/>
            </w:tcBorders>
            <w:hideMark/>
          </w:tcPr>
          <w:p w14:paraId="06632A36" w14:textId="77777777" w:rsidR="00405529" w:rsidRDefault="00405529">
            <w:r>
              <w:rPr>
                <w:sz w:val="16"/>
                <w:szCs w:val="16"/>
              </w:rPr>
              <w:t>MIKATOS</w:t>
            </w:r>
          </w:p>
        </w:tc>
        <w:tc>
          <w:tcPr>
            <w:tcW w:w="709" w:type="dxa"/>
            <w:tcBorders>
              <w:top w:val="single" w:sz="2" w:space="0" w:color="000000"/>
              <w:left w:val="single" w:sz="2" w:space="0" w:color="000000"/>
              <w:bottom w:val="single" w:sz="2" w:space="0" w:color="000000"/>
              <w:right w:val="single" w:sz="2" w:space="0" w:color="000000"/>
            </w:tcBorders>
            <w:hideMark/>
          </w:tcPr>
          <w:p w14:paraId="25570753" w14:textId="77777777" w:rsidR="00405529" w:rsidRDefault="00405529">
            <w:pPr>
              <w:jc w:val="right"/>
            </w:pPr>
            <w:r>
              <w:rPr>
                <w:sz w:val="16"/>
                <w:szCs w:val="16"/>
              </w:rPr>
              <w:t>3,0000</w:t>
            </w:r>
          </w:p>
        </w:tc>
        <w:tc>
          <w:tcPr>
            <w:tcW w:w="1134" w:type="dxa"/>
            <w:tcBorders>
              <w:top w:val="single" w:sz="2" w:space="0" w:color="000000"/>
              <w:left w:val="single" w:sz="2" w:space="0" w:color="000000"/>
              <w:bottom w:val="single" w:sz="2" w:space="0" w:color="000000"/>
              <w:right w:val="single" w:sz="2" w:space="0" w:color="000000"/>
            </w:tcBorders>
            <w:hideMark/>
          </w:tcPr>
          <w:p w14:paraId="16C0CD5A" w14:textId="77777777" w:rsidR="00405529" w:rsidRDefault="00405529">
            <w:pPr>
              <w:jc w:val="right"/>
            </w:pPr>
            <w:r>
              <w:rPr>
                <w:sz w:val="16"/>
                <w:szCs w:val="16"/>
              </w:rPr>
              <w:t>121,5000</w:t>
            </w:r>
          </w:p>
        </w:tc>
        <w:tc>
          <w:tcPr>
            <w:tcW w:w="992" w:type="dxa"/>
            <w:tcBorders>
              <w:top w:val="single" w:sz="2" w:space="0" w:color="000000"/>
              <w:left w:val="single" w:sz="2" w:space="0" w:color="000000"/>
              <w:bottom w:val="single" w:sz="2" w:space="0" w:color="000000"/>
              <w:right w:val="single" w:sz="2" w:space="0" w:color="000000"/>
            </w:tcBorders>
            <w:hideMark/>
          </w:tcPr>
          <w:p w14:paraId="7D92B322" w14:textId="77777777" w:rsidR="00405529" w:rsidRDefault="00405529">
            <w:pPr>
              <w:jc w:val="right"/>
            </w:pPr>
            <w:r>
              <w:rPr>
                <w:sz w:val="16"/>
                <w:szCs w:val="16"/>
              </w:rPr>
              <w:t>364,50</w:t>
            </w:r>
          </w:p>
        </w:tc>
      </w:tr>
      <w:tr w:rsidR="00405529" w14:paraId="6C66B777" w14:textId="77777777" w:rsidTr="00405529">
        <w:tc>
          <w:tcPr>
            <w:tcW w:w="496" w:type="dxa"/>
            <w:tcBorders>
              <w:top w:val="single" w:sz="2" w:space="0" w:color="000000"/>
              <w:left w:val="single" w:sz="2" w:space="0" w:color="000000"/>
              <w:bottom w:val="single" w:sz="2" w:space="0" w:color="000000"/>
              <w:right w:val="single" w:sz="2" w:space="0" w:color="000000"/>
            </w:tcBorders>
            <w:hideMark/>
          </w:tcPr>
          <w:p w14:paraId="1349DFF5" w14:textId="77777777" w:rsidR="00405529" w:rsidRDefault="00405529">
            <w:pPr>
              <w:jc w:val="center"/>
            </w:pPr>
            <w:r>
              <w:rPr>
                <w:sz w:val="16"/>
                <w:szCs w:val="16"/>
              </w:rPr>
              <w:t>21</w:t>
            </w:r>
          </w:p>
        </w:tc>
        <w:tc>
          <w:tcPr>
            <w:tcW w:w="5312" w:type="dxa"/>
            <w:tcBorders>
              <w:top w:val="single" w:sz="2" w:space="0" w:color="000000"/>
              <w:left w:val="single" w:sz="2" w:space="0" w:color="000000"/>
              <w:bottom w:val="single" w:sz="2" w:space="0" w:color="000000"/>
              <w:right w:val="single" w:sz="2" w:space="0" w:color="000000"/>
            </w:tcBorders>
            <w:hideMark/>
          </w:tcPr>
          <w:p w14:paraId="14217460" w14:textId="77777777" w:rsidR="00405529" w:rsidRDefault="00405529">
            <w:r>
              <w:rPr>
                <w:sz w:val="16"/>
                <w:szCs w:val="16"/>
              </w:rPr>
              <w:t xml:space="preserve">Aspirador cirúrgico de líquidos e secreção </w:t>
            </w:r>
          </w:p>
        </w:tc>
        <w:tc>
          <w:tcPr>
            <w:tcW w:w="851" w:type="dxa"/>
            <w:tcBorders>
              <w:top w:val="single" w:sz="2" w:space="0" w:color="000000"/>
              <w:left w:val="single" w:sz="2" w:space="0" w:color="000000"/>
              <w:bottom w:val="single" w:sz="2" w:space="0" w:color="000000"/>
              <w:right w:val="single" w:sz="2" w:space="0" w:color="000000"/>
            </w:tcBorders>
            <w:hideMark/>
          </w:tcPr>
          <w:p w14:paraId="627A4D75" w14:textId="77777777" w:rsidR="00405529" w:rsidRDefault="00405529">
            <w:pPr>
              <w:jc w:val="center"/>
            </w:pPr>
            <w:r>
              <w:rPr>
                <w:sz w:val="16"/>
                <w:szCs w:val="16"/>
              </w:rPr>
              <w:t>UN</w:t>
            </w:r>
          </w:p>
        </w:tc>
        <w:tc>
          <w:tcPr>
            <w:tcW w:w="708" w:type="dxa"/>
            <w:tcBorders>
              <w:top w:val="single" w:sz="2" w:space="0" w:color="000000"/>
              <w:left w:val="single" w:sz="2" w:space="0" w:color="000000"/>
              <w:bottom w:val="single" w:sz="2" w:space="0" w:color="000000"/>
              <w:right w:val="single" w:sz="2" w:space="0" w:color="000000"/>
            </w:tcBorders>
            <w:hideMark/>
          </w:tcPr>
          <w:p w14:paraId="08FA5F65" w14:textId="77777777" w:rsidR="00405529" w:rsidRDefault="00405529">
            <w:r>
              <w:rPr>
                <w:sz w:val="16"/>
                <w:szCs w:val="16"/>
              </w:rPr>
              <w:t>MEDICATE</w:t>
            </w:r>
          </w:p>
        </w:tc>
        <w:tc>
          <w:tcPr>
            <w:tcW w:w="709" w:type="dxa"/>
            <w:tcBorders>
              <w:top w:val="single" w:sz="2" w:space="0" w:color="000000"/>
              <w:left w:val="single" w:sz="2" w:space="0" w:color="000000"/>
              <w:bottom w:val="single" w:sz="2" w:space="0" w:color="000000"/>
              <w:right w:val="single" w:sz="2" w:space="0" w:color="000000"/>
            </w:tcBorders>
            <w:hideMark/>
          </w:tcPr>
          <w:p w14:paraId="082A49A9" w14:textId="77777777" w:rsidR="00405529" w:rsidRDefault="00405529">
            <w:pPr>
              <w:jc w:val="right"/>
            </w:pPr>
            <w:r>
              <w:rPr>
                <w:sz w:val="16"/>
                <w:szCs w:val="16"/>
              </w:rPr>
              <w:t>2,0000</w:t>
            </w:r>
          </w:p>
        </w:tc>
        <w:tc>
          <w:tcPr>
            <w:tcW w:w="1134" w:type="dxa"/>
            <w:tcBorders>
              <w:top w:val="single" w:sz="2" w:space="0" w:color="000000"/>
              <w:left w:val="single" w:sz="2" w:space="0" w:color="000000"/>
              <w:bottom w:val="single" w:sz="2" w:space="0" w:color="000000"/>
              <w:right w:val="single" w:sz="2" w:space="0" w:color="000000"/>
            </w:tcBorders>
            <w:hideMark/>
          </w:tcPr>
          <w:p w14:paraId="59589310" w14:textId="77777777" w:rsidR="00405529" w:rsidRDefault="00405529">
            <w:pPr>
              <w:jc w:val="right"/>
            </w:pPr>
            <w:r>
              <w:rPr>
                <w:sz w:val="16"/>
                <w:szCs w:val="16"/>
              </w:rPr>
              <w:t>463,0000</w:t>
            </w:r>
          </w:p>
        </w:tc>
        <w:tc>
          <w:tcPr>
            <w:tcW w:w="992" w:type="dxa"/>
            <w:tcBorders>
              <w:top w:val="single" w:sz="2" w:space="0" w:color="000000"/>
              <w:left w:val="single" w:sz="2" w:space="0" w:color="000000"/>
              <w:bottom w:val="single" w:sz="2" w:space="0" w:color="000000"/>
              <w:right w:val="single" w:sz="2" w:space="0" w:color="000000"/>
            </w:tcBorders>
            <w:hideMark/>
          </w:tcPr>
          <w:p w14:paraId="360EAF45" w14:textId="77777777" w:rsidR="00405529" w:rsidRDefault="00405529">
            <w:pPr>
              <w:jc w:val="right"/>
            </w:pPr>
            <w:r>
              <w:rPr>
                <w:sz w:val="16"/>
                <w:szCs w:val="16"/>
              </w:rPr>
              <w:t>926,00</w:t>
            </w:r>
          </w:p>
        </w:tc>
      </w:tr>
      <w:tr w:rsidR="00405529" w14:paraId="36974652" w14:textId="77777777" w:rsidTr="00405529">
        <w:tc>
          <w:tcPr>
            <w:tcW w:w="496" w:type="dxa"/>
            <w:tcBorders>
              <w:top w:val="single" w:sz="2" w:space="0" w:color="000000"/>
              <w:left w:val="single" w:sz="2" w:space="0" w:color="000000"/>
              <w:bottom w:val="single" w:sz="2" w:space="0" w:color="000000"/>
              <w:right w:val="single" w:sz="2" w:space="0" w:color="000000"/>
            </w:tcBorders>
            <w:hideMark/>
          </w:tcPr>
          <w:p w14:paraId="3B99426C" w14:textId="77777777" w:rsidR="00405529" w:rsidRDefault="00405529">
            <w:pPr>
              <w:jc w:val="center"/>
            </w:pPr>
            <w:r>
              <w:rPr>
                <w:sz w:val="16"/>
                <w:szCs w:val="16"/>
              </w:rPr>
              <w:t>22</w:t>
            </w:r>
          </w:p>
        </w:tc>
        <w:tc>
          <w:tcPr>
            <w:tcW w:w="5312" w:type="dxa"/>
            <w:tcBorders>
              <w:top w:val="single" w:sz="2" w:space="0" w:color="000000"/>
              <w:left w:val="single" w:sz="2" w:space="0" w:color="000000"/>
              <w:bottom w:val="single" w:sz="2" w:space="0" w:color="000000"/>
              <w:right w:val="single" w:sz="2" w:space="0" w:color="000000"/>
            </w:tcBorders>
            <w:hideMark/>
          </w:tcPr>
          <w:p w14:paraId="0195FC2F" w14:textId="77777777" w:rsidR="00405529" w:rsidRDefault="00405529">
            <w:r>
              <w:rPr>
                <w:sz w:val="16"/>
                <w:szCs w:val="16"/>
              </w:rPr>
              <w:t xml:space="preserve">Cuba em aço </w:t>
            </w:r>
            <w:proofErr w:type="gramStart"/>
            <w:r>
              <w:rPr>
                <w:sz w:val="16"/>
                <w:szCs w:val="16"/>
              </w:rPr>
              <w:t>inox redonda</w:t>
            </w:r>
            <w:proofErr w:type="gramEnd"/>
            <w:r>
              <w:rPr>
                <w:sz w:val="16"/>
                <w:szCs w:val="16"/>
              </w:rPr>
              <w:t xml:space="preserve"> para assepsia capacidade 500 ml </w:t>
            </w:r>
          </w:p>
        </w:tc>
        <w:tc>
          <w:tcPr>
            <w:tcW w:w="851" w:type="dxa"/>
            <w:tcBorders>
              <w:top w:val="single" w:sz="2" w:space="0" w:color="000000"/>
              <w:left w:val="single" w:sz="2" w:space="0" w:color="000000"/>
              <w:bottom w:val="single" w:sz="2" w:space="0" w:color="000000"/>
              <w:right w:val="single" w:sz="2" w:space="0" w:color="000000"/>
            </w:tcBorders>
            <w:hideMark/>
          </w:tcPr>
          <w:p w14:paraId="71F84D78" w14:textId="77777777" w:rsidR="00405529" w:rsidRDefault="00405529">
            <w:pPr>
              <w:jc w:val="center"/>
            </w:pPr>
            <w:r>
              <w:rPr>
                <w:sz w:val="16"/>
                <w:szCs w:val="16"/>
              </w:rPr>
              <w:t>UN</w:t>
            </w:r>
          </w:p>
        </w:tc>
        <w:tc>
          <w:tcPr>
            <w:tcW w:w="708" w:type="dxa"/>
            <w:tcBorders>
              <w:top w:val="single" w:sz="2" w:space="0" w:color="000000"/>
              <w:left w:val="single" w:sz="2" w:space="0" w:color="000000"/>
              <w:bottom w:val="single" w:sz="2" w:space="0" w:color="000000"/>
              <w:right w:val="single" w:sz="2" w:space="0" w:color="000000"/>
            </w:tcBorders>
            <w:hideMark/>
          </w:tcPr>
          <w:p w14:paraId="5DC0EFDA" w14:textId="77777777" w:rsidR="00405529" w:rsidRDefault="00405529">
            <w:r>
              <w:rPr>
                <w:sz w:val="16"/>
                <w:szCs w:val="16"/>
              </w:rPr>
              <w:t>ART INOX</w:t>
            </w:r>
          </w:p>
        </w:tc>
        <w:tc>
          <w:tcPr>
            <w:tcW w:w="709" w:type="dxa"/>
            <w:tcBorders>
              <w:top w:val="single" w:sz="2" w:space="0" w:color="000000"/>
              <w:left w:val="single" w:sz="2" w:space="0" w:color="000000"/>
              <w:bottom w:val="single" w:sz="2" w:space="0" w:color="000000"/>
              <w:right w:val="single" w:sz="2" w:space="0" w:color="000000"/>
            </w:tcBorders>
            <w:hideMark/>
          </w:tcPr>
          <w:p w14:paraId="4DBE5BEE" w14:textId="77777777" w:rsidR="00405529" w:rsidRDefault="00405529">
            <w:pPr>
              <w:jc w:val="right"/>
            </w:pPr>
            <w:r>
              <w:rPr>
                <w:sz w:val="16"/>
                <w:szCs w:val="16"/>
              </w:rPr>
              <w:t>3,0000</w:t>
            </w:r>
          </w:p>
        </w:tc>
        <w:tc>
          <w:tcPr>
            <w:tcW w:w="1134" w:type="dxa"/>
            <w:tcBorders>
              <w:top w:val="single" w:sz="2" w:space="0" w:color="000000"/>
              <w:left w:val="single" w:sz="2" w:space="0" w:color="000000"/>
              <w:bottom w:val="single" w:sz="2" w:space="0" w:color="000000"/>
              <w:right w:val="single" w:sz="2" w:space="0" w:color="000000"/>
            </w:tcBorders>
            <w:hideMark/>
          </w:tcPr>
          <w:p w14:paraId="1AD99C38" w14:textId="77777777" w:rsidR="00405529" w:rsidRDefault="00405529">
            <w:pPr>
              <w:jc w:val="right"/>
            </w:pPr>
            <w:r>
              <w:rPr>
                <w:sz w:val="16"/>
                <w:szCs w:val="16"/>
              </w:rPr>
              <w:t>15,0000</w:t>
            </w:r>
          </w:p>
        </w:tc>
        <w:tc>
          <w:tcPr>
            <w:tcW w:w="992" w:type="dxa"/>
            <w:tcBorders>
              <w:top w:val="single" w:sz="2" w:space="0" w:color="000000"/>
              <w:left w:val="single" w:sz="2" w:space="0" w:color="000000"/>
              <w:bottom w:val="single" w:sz="2" w:space="0" w:color="000000"/>
              <w:right w:val="single" w:sz="2" w:space="0" w:color="000000"/>
            </w:tcBorders>
            <w:hideMark/>
          </w:tcPr>
          <w:p w14:paraId="294AD342" w14:textId="77777777" w:rsidR="00405529" w:rsidRDefault="00405529">
            <w:pPr>
              <w:jc w:val="right"/>
            </w:pPr>
            <w:r>
              <w:rPr>
                <w:sz w:val="16"/>
                <w:szCs w:val="16"/>
              </w:rPr>
              <w:t>45,00</w:t>
            </w:r>
          </w:p>
        </w:tc>
      </w:tr>
      <w:tr w:rsidR="00405529" w14:paraId="26EA0385" w14:textId="77777777" w:rsidTr="00405529">
        <w:tc>
          <w:tcPr>
            <w:tcW w:w="496" w:type="dxa"/>
            <w:tcBorders>
              <w:top w:val="single" w:sz="2" w:space="0" w:color="000000"/>
              <w:left w:val="single" w:sz="2" w:space="0" w:color="000000"/>
              <w:bottom w:val="single" w:sz="2" w:space="0" w:color="000000"/>
              <w:right w:val="single" w:sz="2" w:space="0" w:color="000000"/>
            </w:tcBorders>
            <w:hideMark/>
          </w:tcPr>
          <w:p w14:paraId="64718C3B" w14:textId="77777777" w:rsidR="00405529" w:rsidRDefault="00405529">
            <w:pPr>
              <w:jc w:val="center"/>
            </w:pPr>
            <w:r>
              <w:rPr>
                <w:sz w:val="16"/>
                <w:szCs w:val="16"/>
              </w:rPr>
              <w:t>23</w:t>
            </w:r>
          </w:p>
        </w:tc>
        <w:tc>
          <w:tcPr>
            <w:tcW w:w="5312" w:type="dxa"/>
            <w:tcBorders>
              <w:top w:val="single" w:sz="2" w:space="0" w:color="000000"/>
              <w:left w:val="single" w:sz="2" w:space="0" w:color="000000"/>
              <w:bottom w:val="single" w:sz="2" w:space="0" w:color="000000"/>
              <w:right w:val="single" w:sz="2" w:space="0" w:color="000000"/>
            </w:tcBorders>
            <w:hideMark/>
          </w:tcPr>
          <w:p w14:paraId="731DA878" w14:textId="77777777" w:rsidR="00405529" w:rsidRDefault="00405529">
            <w:r>
              <w:rPr>
                <w:sz w:val="16"/>
                <w:szCs w:val="16"/>
              </w:rPr>
              <w:t xml:space="preserve">Bandeja para esterilização </w:t>
            </w:r>
            <w:proofErr w:type="gramStart"/>
            <w:r>
              <w:rPr>
                <w:sz w:val="16"/>
                <w:szCs w:val="16"/>
              </w:rPr>
              <w:t>inox lisa</w:t>
            </w:r>
            <w:proofErr w:type="gramEnd"/>
            <w:r>
              <w:rPr>
                <w:sz w:val="16"/>
                <w:szCs w:val="16"/>
              </w:rPr>
              <w:t xml:space="preserve"> </w:t>
            </w:r>
            <w:proofErr w:type="spellStart"/>
            <w:r>
              <w:rPr>
                <w:sz w:val="16"/>
                <w:szCs w:val="16"/>
              </w:rPr>
              <w:t>autoclavável</w:t>
            </w:r>
            <w:proofErr w:type="spellEnd"/>
            <w:r>
              <w:rPr>
                <w:sz w:val="16"/>
                <w:szCs w:val="16"/>
              </w:rPr>
              <w:t xml:space="preserve"> 30x20x4 cm </w:t>
            </w:r>
          </w:p>
        </w:tc>
        <w:tc>
          <w:tcPr>
            <w:tcW w:w="851" w:type="dxa"/>
            <w:tcBorders>
              <w:top w:val="single" w:sz="2" w:space="0" w:color="000000"/>
              <w:left w:val="single" w:sz="2" w:space="0" w:color="000000"/>
              <w:bottom w:val="single" w:sz="2" w:space="0" w:color="000000"/>
              <w:right w:val="single" w:sz="2" w:space="0" w:color="000000"/>
            </w:tcBorders>
            <w:hideMark/>
          </w:tcPr>
          <w:p w14:paraId="53D4F928" w14:textId="77777777" w:rsidR="00405529" w:rsidRDefault="00405529">
            <w:pPr>
              <w:jc w:val="center"/>
            </w:pPr>
            <w:r>
              <w:rPr>
                <w:sz w:val="16"/>
                <w:szCs w:val="16"/>
              </w:rPr>
              <w:t>UN</w:t>
            </w:r>
          </w:p>
        </w:tc>
        <w:tc>
          <w:tcPr>
            <w:tcW w:w="708" w:type="dxa"/>
            <w:tcBorders>
              <w:top w:val="single" w:sz="2" w:space="0" w:color="000000"/>
              <w:left w:val="single" w:sz="2" w:space="0" w:color="000000"/>
              <w:bottom w:val="single" w:sz="2" w:space="0" w:color="000000"/>
              <w:right w:val="single" w:sz="2" w:space="0" w:color="000000"/>
            </w:tcBorders>
            <w:hideMark/>
          </w:tcPr>
          <w:p w14:paraId="2C674D39" w14:textId="77777777" w:rsidR="00405529" w:rsidRDefault="00405529">
            <w:r>
              <w:rPr>
                <w:sz w:val="16"/>
                <w:szCs w:val="16"/>
              </w:rPr>
              <w:t>ART INOX</w:t>
            </w:r>
          </w:p>
        </w:tc>
        <w:tc>
          <w:tcPr>
            <w:tcW w:w="709" w:type="dxa"/>
            <w:tcBorders>
              <w:top w:val="single" w:sz="2" w:space="0" w:color="000000"/>
              <w:left w:val="single" w:sz="2" w:space="0" w:color="000000"/>
              <w:bottom w:val="single" w:sz="2" w:space="0" w:color="000000"/>
              <w:right w:val="single" w:sz="2" w:space="0" w:color="000000"/>
            </w:tcBorders>
            <w:hideMark/>
          </w:tcPr>
          <w:p w14:paraId="120A4772" w14:textId="77777777" w:rsidR="00405529" w:rsidRDefault="00405529">
            <w:pPr>
              <w:jc w:val="right"/>
            </w:pPr>
            <w:r>
              <w:rPr>
                <w:sz w:val="16"/>
                <w:szCs w:val="16"/>
              </w:rPr>
              <w:t>5,0000</w:t>
            </w:r>
          </w:p>
        </w:tc>
        <w:tc>
          <w:tcPr>
            <w:tcW w:w="1134" w:type="dxa"/>
            <w:tcBorders>
              <w:top w:val="single" w:sz="2" w:space="0" w:color="000000"/>
              <w:left w:val="single" w:sz="2" w:space="0" w:color="000000"/>
              <w:bottom w:val="single" w:sz="2" w:space="0" w:color="000000"/>
              <w:right w:val="single" w:sz="2" w:space="0" w:color="000000"/>
            </w:tcBorders>
            <w:hideMark/>
          </w:tcPr>
          <w:p w14:paraId="2F639BAF" w14:textId="77777777" w:rsidR="00405529" w:rsidRDefault="00405529">
            <w:pPr>
              <w:jc w:val="right"/>
            </w:pPr>
            <w:r>
              <w:rPr>
                <w:sz w:val="16"/>
                <w:szCs w:val="16"/>
              </w:rPr>
              <w:t>55,0000</w:t>
            </w:r>
          </w:p>
        </w:tc>
        <w:tc>
          <w:tcPr>
            <w:tcW w:w="992" w:type="dxa"/>
            <w:tcBorders>
              <w:top w:val="single" w:sz="2" w:space="0" w:color="000000"/>
              <w:left w:val="single" w:sz="2" w:space="0" w:color="000000"/>
              <w:bottom w:val="single" w:sz="2" w:space="0" w:color="000000"/>
              <w:right w:val="single" w:sz="2" w:space="0" w:color="000000"/>
            </w:tcBorders>
            <w:hideMark/>
          </w:tcPr>
          <w:p w14:paraId="1B58560D" w14:textId="77777777" w:rsidR="00405529" w:rsidRDefault="00405529">
            <w:pPr>
              <w:jc w:val="right"/>
            </w:pPr>
            <w:r>
              <w:rPr>
                <w:sz w:val="16"/>
                <w:szCs w:val="16"/>
              </w:rPr>
              <w:t>275,00</w:t>
            </w:r>
          </w:p>
        </w:tc>
      </w:tr>
      <w:tr w:rsidR="00405529" w14:paraId="527ECAE6" w14:textId="77777777" w:rsidTr="00405529">
        <w:tc>
          <w:tcPr>
            <w:tcW w:w="496" w:type="dxa"/>
            <w:tcBorders>
              <w:top w:val="single" w:sz="2" w:space="0" w:color="000000"/>
              <w:left w:val="single" w:sz="2" w:space="0" w:color="000000"/>
              <w:bottom w:val="single" w:sz="2" w:space="0" w:color="000000"/>
              <w:right w:val="single" w:sz="2" w:space="0" w:color="000000"/>
            </w:tcBorders>
            <w:hideMark/>
          </w:tcPr>
          <w:p w14:paraId="7A95D423" w14:textId="77777777" w:rsidR="00405529" w:rsidRDefault="00405529">
            <w:pPr>
              <w:jc w:val="center"/>
            </w:pPr>
            <w:r>
              <w:rPr>
                <w:sz w:val="16"/>
                <w:szCs w:val="16"/>
              </w:rPr>
              <w:t>27</w:t>
            </w:r>
          </w:p>
        </w:tc>
        <w:tc>
          <w:tcPr>
            <w:tcW w:w="5312" w:type="dxa"/>
            <w:tcBorders>
              <w:top w:val="single" w:sz="2" w:space="0" w:color="000000"/>
              <w:left w:val="single" w:sz="2" w:space="0" w:color="000000"/>
              <w:bottom w:val="single" w:sz="2" w:space="0" w:color="000000"/>
              <w:right w:val="single" w:sz="2" w:space="0" w:color="000000"/>
            </w:tcBorders>
            <w:hideMark/>
          </w:tcPr>
          <w:p w14:paraId="60F84636" w14:textId="77777777" w:rsidR="00405529" w:rsidRDefault="00405529">
            <w:r>
              <w:rPr>
                <w:sz w:val="16"/>
                <w:szCs w:val="16"/>
              </w:rPr>
              <w:t xml:space="preserve">Lanterna holofote led Tática Laser 5000m </w:t>
            </w:r>
            <w:proofErr w:type="gramStart"/>
            <w:r>
              <w:rPr>
                <w:sz w:val="16"/>
                <w:szCs w:val="16"/>
              </w:rPr>
              <w:t>recarregável Bateria</w:t>
            </w:r>
            <w:proofErr w:type="gramEnd"/>
            <w:r>
              <w:rPr>
                <w:sz w:val="16"/>
                <w:szCs w:val="16"/>
              </w:rPr>
              <w:t xml:space="preserve"> 4.2V Carregador de bateria Cabo USB </w:t>
            </w:r>
          </w:p>
        </w:tc>
        <w:tc>
          <w:tcPr>
            <w:tcW w:w="851" w:type="dxa"/>
            <w:tcBorders>
              <w:top w:val="single" w:sz="2" w:space="0" w:color="000000"/>
              <w:left w:val="single" w:sz="2" w:space="0" w:color="000000"/>
              <w:bottom w:val="single" w:sz="2" w:space="0" w:color="000000"/>
              <w:right w:val="single" w:sz="2" w:space="0" w:color="000000"/>
            </w:tcBorders>
            <w:hideMark/>
          </w:tcPr>
          <w:p w14:paraId="2FAA7D6E" w14:textId="77777777" w:rsidR="00405529" w:rsidRDefault="00405529">
            <w:pPr>
              <w:jc w:val="center"/>
            </w:pPr>
            <w:r>
              <w:rPr>
                <w:sz w:val="16"/>
                <w:szCs w:val="16"/>
              </w:rPr>
              <w:t>UN</w:t>
            </w:r>
          </w:p>
        </w:tc>
        <w:tc>
          <w:tcPr>
            <w:tcW w:w="708" w:type="dxa"/>
            <w:tcBorders>
              <w:top w:val="single" w:sz="2" w:space="0" w:color="000000"/>
              <w:left w:val="single" w:sz="2" w:space="0" w:color="000000"/>
              <w:bottom w:val="single" w:sz="2" w:space="0" w:color="000000"/>
              <w:right w:val="single" w:sz="2" w:space="0" w:color="000000"/>
            </w:tcBorders>
            <w:hideMark/>
          </w:tcPr>
          <w:p w14:paraId="3A9AA972" w14:textId="77777777" w:rsidR="00405529" w:rsidRDefault="00405529">
            <w:r>
              <w:rPr>
                <w:sz w:val="16"/>
                <w:szCs w:val="16"/>
              </w:rPr>
              <w:t>T6</w:t>
            </w:r>
          </w:p>
        </w:tc>
        <w:tc>
          <w:tcPr>
            <w:tcW w:w="709" w:type="dxa"/>
            <w:tcBorders>
              <w:top w:val="single" w:sz="2" w:space="0" w:color="000000"/>
              <w:left w:val="single" w:sz="2" w:space="0" w:color="000000"/>
              <w:bottom w:val="single" w:sz="2" w:space="0" w:color="000000"/>
              <w:right w:val="single" w:sz="2" w:space="0" w:color="000000"/>
            </w:tcBorders>
            <w:hideMark/>
          </w:tcPr>
          <w:p w14:paraId="5A635500" w14:textId="77777777" w:rsidR="00405529" w:rsidRDefault="00405529">
            <w:pPr>
              <w:jc w:val="right"/>
            </w:pPr>
            <w:r>
              <w:rPr>
                <w:sz w:val="16"/>
                <w:szCs w:val="16"/>
              </w:rPr>
              <w:t>2,0000</w:t>
            </w:r>
          </w:p>
        </w:tc>
        <w:tc>
          <w:tcPr>
            <w:tcW w:w="1134" w:type="dxa"/>
            <w:tcBorders>
              <w:top w:val="single" w:sz="2" w:space="0" w:color="000000"/>
              <w:left w:val="single" w:sz="2" w:space="0" w:color="000000"/>
              <w:bottom w:val="single" w:sz="2" w:space="0" w:color="000000"/>
              <w:right w:val="single" w:sz="2" w:space="0" w:color="000000"/>
            </w:tcBorders>
            <w:hideMark/>
          </w:tcPr>
          <w:p w14:paraId="2FC0D1FE" w14:textId="77777777" w:rsidR="00405529" w:rsidRDefault="00405529">
            <w:pPr>
              <w:jc w:val="right"/>
            </w:pPr>
            <w:r>
              <w:rPr>
                <w:sz w:val="16"/>
                <w:szCs w:val="16"/>
              </w:rPr>
              <w:t>250,0000</w:t>
            </w:r>
          </w:p>
        </w:tc>
        <w:tc>
          <w:tcPr>
            <w:tcW w:w="992" w:type="dxa"/>
            <w:tcBorders>
              <w:top w:val="single" w:sz="2" w:space="0" w:color="000000"/>
              <w:left w:val="single" w:sz="2" w:space="0" w:color="000000"/>
              <w:bottom w:val="single" w:sz="2" w:space="0" w:color="000000"/>
              <w:right w:val="single" w:sz="2" w:space="0" w:color="000000"/>
            </w:tcBorders>
            <w:hideMark/>
          </w:tcPr>
          <w:p w14:paraId="1344D3D2" w14:textId="77777777" w:rsidR="00405529" w:rsidRDefault="00405529">
            <w:pPr>
              <w:jc w:val="right"/>
            </w:pPr>
            <w:r>
              <w:rPr>
                <w:sz w:val="16"/>
                <w:szCs w:val="16"/>
              </w:rPr>
              <w:t>500,00</w:t>
            </w:r>
          </w:p>
        </w:tc>
      </w:tr>
      <w:tr w:rsidR="00405529" w14:paraId="55AC70FE" w14:textId="77777777" w:rsidTr="00405529">
        <w:tc>
          <w:tcPr>
            <w:tcW w:w="496" w:type="dxa"/>
            <w:tcBorders>
              <w:top w:val="single" w:sz="2" w:space="0" w:color="000000"/>
              <w:left w:val="single" w:sz="2" w:space="0" w:color="000000"/>
              <w:bottom w:val="single" w:sz="2" w:space="0" w:color="000000"/>
              <w:right w:val="single" w:sz="2" w:space="0" w:color="000000"/>
            </w:tcBorders>
            <w:hideMark/>
          </w:tcPr>
          <w:p w14:paraId="653AA874" w14:textId="77777777" w:rsidR="00405529" w:rsidRDefault="00405529">
            <w:pPr>
              <w:jc w:val="center"/>
            </w:pPr>
            <w:r>
              <w:rPr>
                <w:sz w:val="16"/>
                <w:szCs w:val="16"/>
              </w:rPr>
              <w:lastRenderedPageBreak/>
              <w:t>30</w:t>
            </w:r>
          </w:p>
        </w:tc>
        <w:tc>
          <w:tcPr>
            <w:tcW w:w="5312" w:type="dxa"/>
            <w:tcBorders>
              <w:top w:val="single" w:sz="2" w:space="0" w:color="000000"/>
              <w:left w:val="single" w:sz="2" w:space="0" w:color="000000"/>
              <w:bottom w:val="single" w:sz="2" w:space="0" w:color="000000"/>
              <w:right w:val="single" w:sz="2" w:space="0" w:color="000000"/>
            </w:tcBorders>
            <w:hideMark/>
          </w:tcPr>
          <w:p w14:paraId="165D4E3F" w14:textId="77777777" w:rsidR="00405529" w:rsidRDefault="00405529">
            <w:r>
              <w:rPr>
                <w:sz w:val="16"/>
                <w:szCs w:val="16"/>
              </w:rPr>
              <w:t xml:space="preserve">Kit de sutura em aço inox com Registro na </w:t>
            </w:r>
            <w:proofErr w:type="spellStart"/>
            <w:r>
              <w:rPr>
                <w:sz w:val="16"/>
                <w:szCs w:val="16"/>
              </w:rPr>
              <w:t>Anvisa</w:t>
            </w:r>
            <w:proofErr w:type="spellEnd"/>
            <w:r>
              <w:rPr>
                <w:sz w:val="16"/>
                <w:szCs w:val="16"/>
              </w:rPr>
              <w:t xml:space="preserve"> Cabo de Bisturi Nº03 Pinça Anatômica Dente de Rato 12cm Pinça Anatômica Dissecção 12cm Pinça Mosquito Curva 12cm Tesoura Iris Reta Ponta Fina 11cm Porta Agulha </w:t>
            </w:r>
            <w:proofErr w:type="spellStart"/>
            <w:r>
              <w:rPr>
                <w:sz w:val="16"/>
                <w:szCs w:val="16"/>
              </w:rPr>
              <w:t>Mayo</w:t>
            </w:r>
            <w:proofErr w:type="spellEnd"/>
            <w:r>
              <w:rPr>
                <w:sz w:val="16"/>
                <w:szCs w:val="16"/>
              </w:rPr>
              <w:t xml:space="preserve"> </w:t>
            </w:r>
            <w:proofErr w:type="spellStart"/>
            <w:r>
              <w:rPr>
                <w:sz w:val="16"/>
                <w:szCs w:val="16"/>
              </w:rPr>
              <w:t>Hegar</w:t>
            </w:r>
            <w:proofErr w:type="spellEnd"/>
            <w:r>
              <w:rPr>
                <w:sz w:val="16"/>
                <w:szCs w:val="16"/>
              </w:rPr>
              <w:t xml:space="preserve"> Sem </w:t>
            </w:r>
            <w:proofErr w:type="spellStart"/>
            <w:r>
              <w:rPr>
                <w:sz w:val="16"/>
                <w:szCs w:val="16"/>
              </w:rPr>
              <w:t>Vídea</w:t>
            </w:r>
            <w:proofErr w:type="spellEnd"/>
            <w:r>
              <w:rPr>
                <w:sz w:val="16"/>
                <w:szCs w:val="16"/>
              </w:rPr>
              <w:t xml:space="preserve"> 12cm Estojo de Inox Perfurado 14 x 08 x 02cm </w:t>
            </w:r>
          </w:p>
        </w:tc>
        <w:tc>
          <w:tcPr>
            <w:tcW w:w="851" w:type="dxa"/>
            <w:tcBorders>
              <w:top w:val="single" w:sz="2" w:space="0" w:color="000000"/>
              <w:left w:val="single" w:sz="2" w:space="0" w:color="000000"/>
              <w:bottom w:val="single" w:sz="2" w:space="0" w:color="000000"/>
              <w:right w:val="single" w:sz="2" w:space="0" w:color="000000"/>
            </w:tcBorders>
            <w:hideMark/>
          </w:tcPr>
          <w:p w14:paraId="148F9424" w14:textId="77777777" w:rsidR="00405529" w:rsidRDefault="00405529">
            <w:pPr>
              <w:jc w:val="center"/>
            </w:pPr>
            <w:r>
              <w:rPr>
                <w:sz w:val="16"/>
                <w:szCs w:val="16"/>
              </w:rPr>
              <w:t>UN</w:t>
            </w:r>
          </w:p>
        </w:tc>
        <w:tc>
          <w:tcPr>
            <w:tcW w:w="708" w:type="dxa"/>
            <w:tcBorders>
              <w:top w:val="single" w:sz="2" w:space="0" w:color="000000"/>
              <w:left w:val="single" w:sz="2" w:space="0" w:color="000000"/>
              <w:bottom w:val="single" w:sz="2" w:space="0" w:color="000000"/>
              <w:right w:val="single" w:sz="2" w:space="0" w:color="000000"/>
            </w:tcBorders>
            <w:hideMark/>
          </w:tcPr>
          <w:p w14:paraId="6332E6F8" w14:textId="77777777" w:rsidR="00405529" w:rsidRDefault="00405529">
            <w:r>
              <w:rPr>
                <w:sz w:val="16"/>
                <w:szCs w:val="16"/>
              </w:rPr>
              <w:t>ABC</w:t>
            </w:r>
          </w:p>
        </w:tc>
        <w:tc>
          <w:tcPr>
            <w:tcW w:w="709" w:type="dxa"/>
            <w:tcBorders>
              <w:top w:val="single" w:sz="2" w:space="0" w:color="000000"/>
              <w:left w:val="single" w:sz="2" w:space="0" w:color="000000"/>
              <w:bottom w:val="single" w:sz="2" w:space="0" w:color="000000"/>
              <w:right w:val="single" w:sz="2" w:space="0" w:color="000000"/>
            </w:tcBorders>
            <w:hideMark/>
          </w:tcPr>
          <w:p w14:paraId="32D39348" w14:textId="77777777" w:rsidR="00405529" w:rsidRDefault="00405529">
            <w:pPr>
              <w:jc w:val="right"/>
            </w:pPr>
            <w:r>
              <w:rPr>
                <w:sz w:val="16"/>
                <w:szCs w:val="16"/>
              </w:rPr>
              <w:t>5,0000</w:t>
            </w:r>
          </w:p>
        </w:tc>
        <w:tc>
          <w:tcPr>
            <w:tcW w:w="1134" w:type="dxa"/>
            <w:tcBorders>
              <w:top w:val="single" w:sz="2" w:space="0" w:color="000000"/>
              <w:left w:val="single" w:sz="2" w:space="0" w:color="000000"/>
              <w:bottom w:val="single" w:sz="2" w:space="0" w:color="000000"/>
              <w:right w:val="single" w:sz="2" w:space="0" w:color="000000"/>
            </w:tcBorders>
            <w:hideMark/>
          </w:tcPr>
          <w:p w14:paraId="79C60D2A" w14:textId="77777777" w:rsidR="00405529" w:rsidRDefault="00405529">
            <w:pPr>
              <w:jc w:val="right"/>
            </w:pPr>
            <w:r>
              <w:rPr>
                <w:sz w:val="16"/>
                <w:szCs w:val="16"/>
              </w:rPr>
              <w:t>220,0000</w:t>
            </w:r>
          </w:p>
        </w:tc>
        <w:tc>
          <w:tcPr>
            <w:tcW w:w="992" w:type="dxa"/>
            <w:tcBorders>
              <w:top w:val="single" w:sz="2" w:space="0" w:color="000000"/>
              <w:left w:val="single" w:sz="2" w:space="0" w:color="000000"/>
              <w:bottom w:val="single" w:sz="2" w:space="0" w:color="000000"/>
              <w:right w:val="single" w:sz="2" w:space="0" w:color="000000"/>
            </w:tcBorders>
            <w:hideMark/>
          </w:tcPr>
          <w:p w14:paraId="3DF4068F" w14:textId="77777777" w:rsidR="00405529" w:rsidRDefault="00405529">
            <w:pPr>
              <w:jc w:val="right"/>
            </w:pPr>
            <w:r>
              <w:rPr>
                <w:sz w:val="16"/>
                <w:szCs w:val="16"/>
              </w:rPr>
              <w:t>1.100,00</w:t>
            </w:r>
          </w:p>
        </w:tc>
      </w:tr>
      <w:tr w:rsidR="00405529" w14:paraId="2830259B" w14:textId="77777777" w:rsidTr="00405529">
        <w:tc>
          <w:tcPr>
            <w:tcW w:w="496" w:type="dxa"/>
            <w:tcBorders>
              <w:top w:val="single" w:sz="2" w:space="0" w:color="000000"/>
              <w:left w:val="single" w:sz="2" w:space="0" w:color="000000"/>
              <w:bottom w:val="single" w:sz="2" w:space="0" w:color="000000"/>
              <w:right w:val="single" w:sz="2" w:space="0" w:color="000000"/>
            </w:tcBorders>
            <w:hideMark/>
          </w:tcPr>
          <w:p w14:paraId="5377A055" w14:textId="77777777" w:rsidR="00405529" w:rsidRDefault="00405529">
            <w:pPr>
              <w:jc w:val="center"/>
            </w:pPr>
            <w:r>
              <w:rPr>
                <w:sz w:val="16"/>
                <w:szCs w:val="16"/>
              </w:rPr>
              <w:t>33</w:t>
            </w:r>
          </w:p>
        </w:tc>
        <w:tc>
          <w:tcPr>
            <w:tcW w:w="5312" w:type="dxa"/>
            <w:tcBorders>
              <w:top w:val="single" w:sz="2" w:space="0" w:color="000000"/>
              <w:left w:val="single" w:sz="2" w:space="0" w:color="000000"/>
              <w:bottom w:val="single" w:sz="2" w:space="0" w:color="000000"/>
              <w:right w:val="single" w:sz="2" w:space="0" w:color="000000"/>
            </w:tcBorders>
            <w:hideMark/>
          </w:tcPr>
          <w:p w14:paraId="2F4EB179" w14:textId="77777777" w:rsidR="00405529" w:rsidRDefault="00405529">
            <w:r>
              <w:rPr>
                <w:sz w:val="16"/>
                <w:szCs w:val="16"/>
              </w:rPr>
              <w:t xml:space="preserve">Maca </w:t>
            </w:r>
            <w:proofErr w:type="gramStart"/>
            <w:r>
              <w:rPr>
                <w:sz w:val="16"/>
                <w:szCs w:val="16"/>
              </w:rPr>
              <w:t>Elétrica</w:t>
            </w:r>
            <w:proofErr w:type="gramEnd"/>
            <w:r>
              <w:rPr>
                <w:sz w:val="16"/>
                <w:szCs w:val="16"/>
              </w:rPr>
              <w:t xml:space="preserve"> com </w:t>
            </w:r>
            <w:proofErr w:type="spellStart"/>
            <w:r>
              <w:rPr>
                <w:sz w:val="16"/>
                <w:szCs w:val="16"/>
              </w:rPr>
              <w:t>orificio</w:t>
            </w:r>
            <w:proofErr w:type="spellEnd"/>
            <w:r>
              <w:rPr>
                <w:sz w:val="16"/>
                <w:szCs w:val="16"/>
              </w:rPr>
              <w:t xml:space="preserve"> para rosto e regulagem de altura Controle sobe/desce com fio; Cabo de alimentação. Material: aço carbono 1020, com pintura epóxi; Revestimento: </w:t>
            </w:r>
            <w:proofErr w:type="spellStart"/>
            <w:r>
              <w:rPr>
                <w:sz w:val="16"/>
                <w:szCs w:val="16"/>
              </w:rPr>
              <w:t>courvin</w:t>
            </w:r>
            <w:proofErr w:type="spellEnd"/>
            <w:r>
              <w:rPr>
                <w:sz w:val="16"/>
                <w:szCs w:val="16"/>
              </w:rPr>
              <w:t xml:space="preserve"> sintético; Aço contendo 10,5% de cromo; Peso máximo suportado: 140 Kg; Possui orifício para o rosto; Possui regulagem de altura; Dimensões: 210×66cm (</w:t>
            </w:r>
            <w:proofErr w:type="spellStart"/>
            <w:r>
              <w:rPr>
                <w:sz w:val="16"/>
                <w:szCs w:val="16"/>
              </w:rPr>
              <w:t>CxL</w:t>
            </w:r>
            <w:proofErr w:type="spellEnd"/>
            <w:r>
              <w:rPr>
                <w:sz w:val="16"/>
                <w:szCs w:val="16"/>
              </w:rPr>
              <w:t xml:space="preserve">); Altura mínima: 65 cm; Altura máxima: 88 cm; Tempo médio de subida com carga 140 Kg: 35 s; Tempo médio de descida com carga 140 Kg: 25 s; Alimentação: </w:t>
            </w:r>
            <w:proofErr w:type="spellStart"/>
            <w:r>
              <w:rPr>
                <w:sz w:val="16"/>
                <w:szCs w:val="16"/>
              </w:rPr>
              <w:t>bivolt</w:t>
            </w:r>
            <w:proofErr w:type="spellEnd"/>
            <w:r>
              <w:rPr>
                <w:sz w:val="16"/>
                <w:szCs w:val="16"/>
              </w:rPr>
              <w:t xml:space="preserve"> automático. </w:t>
            </w:r>
          </w:p>
        </w:tc>
        <w:tc>
          <w:tcPr>
            <w:tcW w:w="851" w:type="dxa"/>
            <w:tcBorders>
              <w:top w:val="single" w:sz="2" w:space="0" w:color="000000"/>
              <w:left w:val="single" w:sz="2" w:space="0" w:color="000000"/>
              <w:bottom w:val="single" w:sz="2" w:space="0" w:color="000000"/>
              <w:right w:val="single" w:sz="2" w:space="0" w:color="000000"/>
            </w:tcBorders>
            <w:hideMark/>
          </w:tcPr>
          <w:p w14:paraId="78FB4B91" w14:textId="77777777" w:rsidR="00405529" w:rsidRDefault="00405529">
            <w:pPr>
              <w:jc w:val="center"/>
            </w:pPr>
            <w:r>
              <w:rPr>
                <w:sz w:val="16"/>
                <w:szCs w:val="16"/>
              </w:rPr>
              <w:t>UN</w:t>
            </w:r>
          </w:p>
        </w:tc>
        <w:tc>
          <w:tcPr>
            <w:tcW w:w="708" w:type="dxa"/>
            <w:tcBorders>
              <w:top w:val="single" w:sz="2" w:space="0" w:color="000000"/>
              <w:left w:val="single" w:sz="2" w:space="0" w:color="000000"/>
              <w:bottom w:val="single" w:sz="2" w:space="0" w:color="000000"/>
              <w:right w:val="single" w:sz="2" w:space="0" w:color="000000"/>
            </w:tcBorders>
            <w:hideMark/>
          </w:tcPr>
          <w:p w14:paraId="5B8EE6FF" w14:textId="77777777" w:rsidR="00405529" w:rsidRDefault="00405529">
            <w:r>
              <w:rPr>
                <w:sz w:val="16"/>
                <w:szCs w:val="16"/>
              </w:rPr>
              <w:t>ARKTUS</w:t>
            </w:r>
          </w:p>
        </w:tc>
        <w:tc>
          <w:tcPr>
            <w:tcW w:w="709" w:type="dxa"/>
            <w:tcBorders>
              <w:top w:val="single" w:sz="2" w:space="0" w:color="000000"/>
              <w:left w:val="single" w:sz="2" w:space="0" w:color="000000"/>
              <w:bottom w:val="single" w:sz="2" w:space="0" w:color="000000"/>
              <w:right w:val="single" w:sz="2" w:space="0" w:color="000000"/>
            </w:tcBorders>
            <w:hideMark/>
          </w:tcPr>
          <w:p w14:paraId="14409F14" w14:textId="77777777" w:rsidR="00405529" w:rsidRDefault="00405529">
            <w:pPr>
              <w:jc w:val="right"/>
            </w:pPr>
            <w:r>
              <w:rPr>
                <w:sz w:val="16"/>
                <w:szCs w:val="16"/>
              </w:rPr>
              <w:t>1,0000</w:t>
            </w:r>
          </w:p>
        </w:tc>
        <w:tc>
          <w:tcPr>
            <w:tcW w:w="1134" w:type="dxa"/>
            <w:tcBorders>
              <w:top w:val="single" w:sz="2" w:space="0" w:color="000000"/>
              <w:left w:val="single" w:sz="2" w:space="0" w:color="000000"/>
              <w:bottom w:val="single" w:sz="2" w:space="0" w:color="000000"/>
              <w:right w:val="single" w:sz="2" w:space="0" w:color="000000"/>
            </w:tcBorders>
            <w:hideMark/>
          </w:tcPr>
          <w:p w14:paraId="0E237EF6" w14:textId="77777777" w:rsidR="00405529" w:rsidRDefault="00405529">
            <w:pPr>
              <w:jc w:val="right"/>
            </w:pPr>
            <w:r>
              <w:rPr>
                <w:sz w:val="16"/>
                <w:szCs w:val="16"/>
              </w:rPr>
              <w:t>6.400,0000</w:t>
            </w:r>
          </w:p>
        </w:tc>
        <w:tc>
          <w:tcPr>
            <w:tcW w:w="992" w:type="dxa"/>
            <w:tcBorders>
              <w:top w:val="single" w:sz="2" w:space="0" w:color="000000"/>
              <w:left w:val="single" w:sz="2" w:space="0" w:color="000000"/>
              <w:bottom w:val="single" w:sz="2" w:space="0" w:color="000000"/>
              <w:right w:val="single" w:sz="2" w:space="0" w:color="000000"/>
            </w:tcBorders>
            <w:hideMark/>
          </w:tcPr>
          <w:p w14:paraId="02CA5BCB" w14:textId="77777777" w:rsidR="00405529" w:rsidRDefault="00405529">
            <w:pPr>
              <w:jc w:val="right"/>
            </w:pPr>
            <w:r>
              <w:rPr>
                <w:sz w:val="16"/>
                <w:szCs w:val="16"/>
              </w:rPr>
              <w:t>6.400,00</w:t>
            </w:r>
          </w:p>
        </w:tc>
      </w:tr>
      <w:tr w:rsidR="00405529" w14:paraId="7C5022F0" w14:textId="77777777" w:rsidTr="00405529">
        <w:tc>
          <w:tcPr>
            <w:tcW w:w="496" w:type="dxa"/>
            <w:tcBorders>
              <w:top w:val="single" w:sz="2" w:space="0" w:color="000000"/>
              <w:left w:val="single" w:sz="2" w:space="0" w:color="000000"/>
              <w:bottom w:val="single" w:sz="2" w:space="0" w:color="000000"/>
              <w:right w:val="single" w:sz="2" w:space="0" w:color="000000"/>
            </w:tcBorders>
            <w:hideMark/>
          </w:tcPr>
          <w:p w14:paraId="5A1F8141" w14:textId="77777777" w:rsidR="00405529" w:rsidRDefault="00405529">
            <w:pPr>
              <w:jc w:val="center"/>
            </w:pPr>
            <w:r>
              <w:rPr>
                <w:sz w:val="16"/>
                <w:szCs w:val="16"/>
              </w:rPr>
              <w:t>34</w:t>
            </w:r>
          </w:p>
        </w:tc>
        <w:tc>
          <w:tcPr>
            <w:tcW w:w="5312" w:type="dxa"/>
            <w:tcBorders>
              <w:top w:val="single" w:sz="2" w:space="0" w:color="000000"/>
              <w:left w:val="single" w:sz="2" w:space="0" w:color="000000"/>
              <w:bottom w:val="single" w:sz="2" w:space="0" w:color="000000"/>
              <w:right w:val="single" w:sz="2" w:space="0" w:color="000000"/>
            </w:tcBorders>
            <w:hideMark/>
          </w:tcPr>
          <w:p w14:paraId="05AE7235" w14:textId="77777777" w:rsidR="00405529" w:rsidRDefault="00405529">
            <w:r>
              <w:rPr>
                <w:sz w:val="16"/>
                <w:szCs w:val="16"/>
              </w:rPr>
              <w:t xml:space="preserve">Kit de oxigênio portátil 5 litros com 2 cilindros com bolsa de rodinhas mais estojo </w:t>
            </w:r>
            <w:proofErr w:type="spellStart"/>
            <w:r>
              <w:rPr>
                <w:sz w:val="16"/>
                <w:szCs w:val="16"/>
              </w:rPr>
              <w:t>canula</w:t>
            </w:r>
            <w:proofErr w:type="spellEnd"/>
            <w:r>
              <w:rPr>
                <w:sz w:val="16"/>
                <w:szCs w:val="16"/>
              </w:rPr>
              <w:t xml:space="preserve"> de </w:t>
            </w:r>
            <w:proofErr w:type="spellStart"/>
            <w:r>
              <w:rPr>
                <w:sz w:val="16"/>
                <w:szCs w:val="16"/>
              </w:rPr>
              <w:t>guedel</w:t>
            </w:r>
            <w:proofErr w:type="spellEnd"/>
            <w:r>
              <w:rPr>
                <w:sz w:val="16"/>
                <w:szCs w:val="16"/>
              </w:rPr>
              <w:t xml:space="preserve"> 0-5 1 Mala com rodinhas para guardar e transporte dos componentes; 2 Cilindros de 05 litros (com carga); 1 Válvula de Regulagem com </w:t>
            </w:r>
            <w:proofErr w:type="spellStart"/>
            <w:r>
              <w:rPr>
                <w:sz w:val="16"/>
                <w:szCs w:val="16"/>
              </w:rPr>
              <w:t>Fluxômetro</w:t>
            </w:r>
            <w:proofErr w:type="spellEnd"/>
            <w:r>
              <w:rPr>
                <w:sz w:val="16"/>
                <w:szCs w:val="16"/>
              </w:rPr>
              <w:t xml:space="preserve"> - Indica a quantidade de oxigênio no cilindro e controla a vazão do gás; 1 Umidificador - Necessário para evitar o ressecamento da mucosa nasal; 1 Máscara com flexível - Tubo flexível que transporta o oxigênio da fonte até a mascara fixada nas vias aéreas superiores. 6 </w:t>
            </w:r>
            <w:proofErr w:type="spellStart"/>
            <w:r>
              <w:rPr>
                <w:sz w:val="16"/>
                <w:szCs w:val="16"/>
              </w:rPr>
              <w:t>Canulas</w:t>
            </w:r>
            <w:proofErr w:type="spellEnd"/>
            <w:r>
              <w:rPr>
                <w:sz w:val="16"/>
                <w:szCs w:val="16"/>
              </w:rPr>
              <w:t xml:space="preserve"> de </w:t>
            </w:r>
            <w:proofErr w:type="spellStart"/>
            <w:r>
              <w:rPr>
                <w:sz w:val="16"/>
                <w:szCs w:val="16"/>
              </w:rPr>
              <w:t>Guedel</w:t>
            </w:r>
            <w:proofErr w:type="spellEnd"/>
            <w:r>
              <w:rPr>
                <w:sz w:val="16"/>
                <w:szCs w:val="16"/>
              </w:rPr>
              <w:t xml:space="preserve">; TAMANHOS DAS CANULAS DE GUEDEL - 0 a 5 Preta: 60 mm Branca: 70 mm Verde: 80 mm Amarela: 90 mm Vermelha: 100 mm Laranja: 110 mm Fabricada em polietileno, livre de Látex Formato anatômico, maior conforto ao paciente Extremidades macias e arredondadas para evitar lesões no tecido Disponível em 6 tamanhos codificados por </w:t>
            </w:r>
            <w:proofErr w:type="gramStart"/>
            <w:r>
              <w:rPr>
                <w:sz w:val="16"/>
                <w:szCs w:val="16"/>
              </w:rPr>
              <w:t>cores Permite</w:t>
            </w:r>
            <w:proofErr w:type="gramEnd"/>
            <w:r>
              <w:rPr>
                <w:sz w:val="16"/>
                <w:szCs w:val="16"/>
              </w:rPr>
              <w:t xml:space="preserve"> o acesso ao cateter de sucção Previne a mordedura da língua e a obstrução do trato respiratório. </w:t>
            </w:r>
          </w:p>
        </w:tc>
        <w:tc>
          <w:tcPr>
            <w:tcW w:w="851" w:type="dxa"/>
            <w:tcBorders>
              <w:top w:val="single" w:sz="2" w:space="0" w:color="000000"/>
              <w:left w:val="single" w:sz="2" w:space="0" w:color="000000"/>
              <w:bottom w:val="single" w:sz="2" w:space="0" w:color="000000"/>
              <w:right w:val="single" w:sz="2" w:space="0" w:color="000000"/>
            </w:tcBorders>
            <w:hideMark/>
          </w:tcPr>
          <w:p w14:paraId="10601BB2" w14:textId="77777777" w:rsidR="00405529" w:rsidRDefault="00405529">
            <w:pPr>
              <w:jc w:val="center"/>
            </w:pPr>
            <w:r>
              <w:rPr>
                <w:sz w:val="16"/>
                <w:szCs w:val="16"/>
              </w:rPr>
              <w:t>UN</w:t>
            </w:r>
          </w:p>
        </w:tc>
        <w:tc>
          <w:tcPr>
            <w:tcW w:w="708" w:type="dxa"/>
            <w:tcBorders>
              <w:top w:val="single" w:sz="2" w:space="0" w:color="000000"/>
              <w:left w:val="single" w:sz="2" w:space="0" w:color="000000"/>
              <w:bottom w:val="single" w:sz="2" w:space="0" w:color="000000"/>
              <w:right w:val="single" w:sz="2" w:space="0" w:color="000000"/>
            </w:tcBorders>
            <w:hideMark/>
          </w:tcPr>
          <w:p w14:paraId="5213373B" w14:textId="77777777" w:rsidR="00405529" w:rsidRDefault="00405529">
            <w:r>
              <w:rPr>
                <w:sz w:val="16"/>
                <w:szCs w:val="16"/>
              </w:rPr>
              <w:t>PROTEC</w:t>
            </w:r>
          </w:p>
        </w:tc>
        <w:tc>
          <w:tcPr>
            <w:tcW w:w="709" w:type="dxa"/>
            <w:tcBorders>
              <w:top w:val="single" w:sz="2" w:space="0" w:color="000000"/>
              <w:left w:val="single" w:sz="2" w:space="0" w:color="000000"/>
              <w:bottom w:val="single" w:sz="2" w:space="0" w:color="000000"/>
              <w:right w:val="single" w:sz="2" w:space="0" w:color="000000"/>
            </w:tcBorders>
            <w:hideMark/>
          </w:tcPr>
          <w:p w14:paraId="463ABBC8" w14:textId="77777777" w:rsidR="00405529" w:rsidRDefault="00405529">
            <w:pPr>
              <w:jc w:val="right"/>
            </w:pPr>
            <w:r>
              <w:rPr>
                <w:sz w:val="16"/>
                <w:szCs w:val="16"/>
              </w:rPr>
              <w:t>1,0000</w:t>
            </w:r>
          </w:p>
        </w:tc>
        <w:tc>
          <w:tcPr>
            <w:tcW w:w="1134" w:type="dxa"/>
            <w:tcBorders>
              <w:top w:val="single" w:sz="2" w:space="0" w:color="000000"/>
              <w:left w:val="single" w:sz="2" w:space="0" w:color="000000"/>
              <w:bottom w:val="single" w:sz="2" w:space="0" w:color="000000"/>
              <w:right w:val="single" w:sz="2" w:space="0" w:color="000000"/>
            </w:tcBorders>
            <w:hideMark/>
          </w:tcPr>
          <w:p w14:paraId="5642D054" w14:textId="77777777" w:rsidR="00405529" w:rsidRDefault="00405529">
            <w:pPr>
              <w:jc w:val="right"/>
            </w:pPr>
            <w:r>
              <w:rPr>
                <w:sz w:val="16"/>
                <w:szCs w:val="16"/>
              </w:rPr>
              <w:t>3.300,0000</w:t>
            </w:r>
          </w:p>
        </w:tc>
        <w:tc>
          <w:tcPr>
            <w:tcW w:w="992" w:type="dxa"/>
            <w:tcBorders>
              <w:top w:val="single" w:sz="2" w:space="0" w:color="000000"/>
              <w:left w:val="single" w:sz="2" w:space="0" w:color="000000"/>
              <w:bottom w:val="single" w:sz="2" w:space="0" w:color="000000"/>
              <w:right w:val="single" w:sz="2" w:space="0" w:color="000000"/>
            </w:tcBorders>
            <w:hideMark/>
          </w:tcPr>
          <w:p w14:paraId="5C3F1D33" w14:textId="77777777" w:rsidR="00405529" w:rsidRDefault="00405529">
            <w:pPr>
              <w:jc w:val="right"/>
            </w:pPr>
            <w:r>
              <w:rPr>
                <w:sz w:val="16"/>
                <w:szCs w:val="16"/>
              </w:rPr>
              <w:t>3.300,00</w:t>
            </w:r>
          </w:p>
        </w:tc>
      </w:tr>
      <w:tr w:rsidR="00405529" w14:paraId="01B1DACD" w14:textId="77777777" w:rsidTr="00405529">
        <w:tc>
          <w:tcPr>
            <w:tcW w:w="9210" w:type="dxa"/>
            <w:gridSpan w:val="6"/>
            <w:tcBorders>
              <w:top w:val="single" w:sz="2" w:space="0" w:color="000000"/>
              <w:left w:val="single" w:sz="2" w:space="0" w:color="000000"/>
              <w:bottom w:val="single" w:sz="2" w:space="0" w:color="000000"/>
              <w:right w:val="single" w:sz="2" w:space="0" w:color="000000"/>
            </w:tcBorders>
            <w:hideMark/>
          </w:tcPr>
          <w:p w14:paraId="2959433B" w14:textId="77777777" w:rsidR="00405529" w:rsidRDefault="00405529">
            <w:pPr>
              <w:jc w:val="right"/>
            </w:pPr>
            <w:r>
              <w:rPr>
                <w:sz w:val="16"/>
                <w:szCs w:val="16"/>
              </w:rPr>
              <w:t>Total do Fornecedor:</w:t>
            </w:r>
          </w:p>
        </w:tc>
        <w:tc>
          <w:tcPr>
            <w:tcW w:w="992" w:type="dxa"/>
            <w:tcBorders>
              <w:top w:val="single" w:sz="2" w:space="0" w:color="000000"/>
              <w:left w:val="single" w:sz="2" w:space="0" w:color="000000"/>
              <w:bottom w:val="single" w:sz="2" w:space="0" w:color="000000"/>
              <w:right w:val="single" w:sz="2" w:space="0" w:color="000000"/>
            </w:tcBorders>
            <w:hideMark/>
          </w:tcPr>
          <w:p w14:paraId="6074F397" w14:textId="77777777" w:rsidR="00405529" w:rsidRDefault="00405529">
            <w:pPr>
              <w:jc w:val="right"/>
            </w:pPr>
            <w:r>
              <w:rPr>
                <w:sz w:val="16"/>
                <w:szCs w:val="16"/>
              </w:rPr>
              <w:t>16.050,50</w:t>
            </w:r>
          </w:p>
        </w:tc>
      </w:tr>
      <w:tr w:rsidR="00405529" w14:paraId="04B0D298" w14:textId="77777777" w:rsidTr="0091483D">
        <w:tc>
          <w:tcPr>
            <w:tcW w:w="10202" w:type="dxa"/>
            <w:gridSpan w:val="7"/>
            <w:tcBorders>
              <w:top w:val="single" w:sz="2" w:space="0" w:color="000000"/>
              <w:left w:val="single" w:sz="2" w:space="0" w:color="000000"/>
              <w:bottom w:val="single" w:sz="2" w:space="0" w:color="000000"/>
              <w:right w:val="single" w:sz="2" w:space="0" w:color="000000"/>
            </w:tcBorders>
          </w:tcPr>
          <w:p w14:paraId="6987104D" w14:textId="7FFE116B" w:rsidR="00405529" w:rsidRDefault="00405529" w:rsidP="00405529">
            <w:pPr>
              <w:widowControl/>
              <w:suppressAutoHyphens/>
              <w:autoSpaceDE/>
              <w:autoSpaceDN/>
              <w:rPr>
                <w:b/>
                <w:sz w:val="16"/>
                <w:szCs w:val="16"/>
              </w:rPr>
            </w:pPr>
            <w:r w:rsidRPr="0070285B">
              <w:rPr>
                <w:rFonts w:eastAsia="Times New Roman"/>
                <w:b/>
                <w:kern w:val="2"/>
                <w:sz w:val="16"/>
                <w:szCs w:val="16"/>
                <w:lang w:val="pt-BR" w:eastAsia="zh-CN" w:bidi="ar-SA"/>
              </w:rPr>
              <w:t>FORNECEDOR:</w:t>
            </w:r>
            <w:r w:rsidRPr="0070285B">
              <w:rPr>
                <w:rFonts w:eastAsia="Times New Roman"/>
                <w:kern w:val="2"/>
                <w:sz w:val="16"/>
                <w:szCs w:val="16"/>
                <w:lang w:val="pt-BR" w:eastAsia="zh-CN" w:bidi="ar-SA"/>
              </w:rPr>
              <w:t xml:space="preserve"> </w:t>
            </w:r>
            <w:r w:rsidRPr="00405529">
              <w:rPr>
                <w:b/>
                <w:sz w:val="16"/>
                <w:szCs w:val="16"/>
              </w:rPr>
              <w:t>ROSSI PRODUTOS HOSPITALARES LTDA</w:t>
            </w:r>
          </w:p>
          <w:p w14:paraId="7D895BD2" w14:textId="279D628B" w:rsidR="00405529" w:rsidRPr="0070285B" w:rsidRDefault="00405529" w:rsidP="00405529">
            <w:pPr>
              <w:widowControl/>
              <w:suppressAutoHyphens/>
              <w:autoSpaceDE/>
              <w:autoSpaceDN/>
              <w:rPr>
                <w:rFonts w:eastAsia="Times New Roman"/>
                <w:b/>
                <w:kern w:val="2"/>
                <w:sz w:val="16"/>
                <w:szCs w:val="16"/>
                <w:lang w:val="pt-BR" w:eastAsia="zh-CN" w:bidi="ar-SA"/>
              </w:rPr>
            </w:pPr>
            <w:r>
              <w:rPr>
                <w:b/>
                <w:sz w:val="16"/>
                <w:szCs w:val="16"/>
              </w:rPr>
              <w:t xml:space="preserve">CNPJ: </w:t>
            </w:r>
            <w:r w:rsidR="00BE4FE4">
              <w:rPr>
                <w:bCs/>
                <w:sz w:val="16"/>
                <w:szCs w:val="16"/>
              </w:rPr>
              <w:t>00.072.182/0001-06</w:t>
            </w:r>
          </w:p>
          <w:p w14:paraId="19947F2D" w14:textId="682F9D47" w:rsidR="00405529" w:rsidRPr="0070285B" w:rsidRDefault="00405529" w:rsidP="00405529">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ENDEREÇO:</w:t>
            </w:r>
            <w:r w:rsidRPr="0070285B">
              <w:rPr>
                <w:rFonts w:eastAsia="Times New Roman"/>
                <w:kern w:val="2"/>
                <w:sz w:val="16"/>
                <w:szCs w:val="16"/>
                <w:lang w:val="pt-BR" w:eastAsia="zh-CN" w:bidi="ar-SA"/>
              </w:rPr>
              <w:t xml:space="preserve"> </w:t>
            </w:r>
            <w:r w:rsidRPr="006F5FF5">
              <w:rPr>
                <w:rFonts w:eastAsia="Times New Roman"/>
                <w:kern w:val="2"/>
                <w:sz w:val="16"/>
                <w:szCs w:val="16"/>
                <w:lang w:val="pt-BR" w:eastAsia="zh-CN"/>
              </w:rPr>
              <w:t xml:space="preserve">Rua </w:t>
            </w:r>
            <w:r w:rsidR="00BE4FE4">
              <w:rPr>
                <w:rFonts w:eastAsia="Times New Roman"/>
                <w:kern w:val="2"/>
                <w:sz w:val="16"/>
                <w:szCs w:val="16"/>
                <w:lang w:val="pt-BR" w:eastAsia="zh-CN"/>
              </w:rPr>
              <w:t xml:space="preserve">João </w:t>
            </w:r>
            <w:proofErr w:type="spellStart"/>
            <w:r w:rsidR="00BE4FE4">
              <w:rPr>
                <w:rFonts w:eastAsia="Times New Roman"/>
                <w:kern w:val="2"/>
                <w:sz w:val="16"/>
                <w:szCs w:val="16"/>
                <w:lang w:val="pt-BR" w:eastAsia="zh-CN"/>
              </w:rPr>
              <w:t>Leonardelli</w:t>
            </w:r>
            <w:proofErr w:type="spellEnd"/>
            <w:r w:rsidRPr="006F5FF5">
              <w:rPr>
                <w:rFonts w:eastAsia="Times New Roman"/>
                <w:kern w:val="2"/>
                <w:sz w:val="16"/>
                <w:szCs w:val="16"/>
                <w:lang w:val="pt-BR" w:eastAsia="zh-CN"/>
              </w:rPr>
              <w:t xml:space="preserve">, </w:t>
            </w:r>
            <w:r w:rsidR="00BE4FE4">
              <w:rPr>
                <w:rFonts w:eastAsia="Times New Roman"/>
                <w:kern w:val="2"/>
                <w:sz w:val="16"/>
                <w:szCs w:val="16"/>
                <w:lang w:val="pt-BR" w:eastAsia="zh-CN"/>
              </w:rPr>
              <w:t>165</w:t>
            </w:r>
            <w:r w:rsidRPr="006F5FF5">
              <w:rPr>
                <w:rFonts w:eastAsia="Times New Roman"/>
                <w:kern w:val="2"/>
                <w:sz w:val="16"/>
                <w:szCs w:val="16"/>
                <w:lang w:val="pt-BR" w:eastAsia="zh-CN"/>
              </w:rPr>
              <w:t xml:space="preserve">, Bairro </w:t>
            </w:r>
            <w:r w:rsidR="00BE4FE4">
              <w:rPr>
                <w:rFonts w:eastAsia="Times New Roman"/>
                <w:kern w:val="2"/>
                <w:sz w:val="16"/>
                <w:szCs w:val="16"/>
                <w:lang w:val="pt-BR" w:eastAsia="zh-CN"/>
              </w:rPr>
              <w:t>Santa Catarina</w:t>
            </w:r>
            <w:r w:rsidRPr="006F5FF5">
              <w:rPr>
                <w:rFonts w:eastAsia="Times New Roman"/>
                <w:kern w:val="2"/>
                <w:sz w:val="16"/>
                <w:szCs w:val="16"/>
                <w:lang w:val="pt-BR" w:eastAsia="zh-CN"/>
              </w:rPr>
              <w:t xml:space="preserve">, </w:t>
            </w:r>
            <w:r w:rsidR="00BE4FE4">
              <w:rPr>
                <w:rFonts w:eastAsia="Times New Roman"/>
                <w:kern w:val="2"/>
                <w:sz w:val="16"/>
                <w:szCs w:val="16"/>
                <w:lang w:val="pt-BR" w:eastAsia="zh-CN"/>
              </w:rPr>
              <w:t xml:space="preserve">Caxias do </w:t>
            </w:r>
            <w:proofErr w:type="spellStart"/>
            <w:r w:rsidR="00BE4FE4">
              <w:rPr>
                <w:rFonts w:eastAsia="Times New Roman"/>
                <w:kern w:val="2"/>
                <w:sz w:val="16"/>
                <w:szCs w:val="16"/>
                <w:lang w:val="pt-BR" w:eastAsia="zh-CN"/>
              </w:rPr>
              <w:t>sul</w:t>
            </w:r>
            <w:r w:rsidRPr="006F5FF5">
              <w:rPr>
                <w:rFonts w:eastAsia="Times New Roman"/>
                <w:kern w:val="2"/>
                <w:sz w:val="16"/>
                <w:szCs w:val="16"/>
                <w:lang w:val="pt-BR" w:eastAsia="zh-CN"/>
              </w:rPr>
              <w:t>RS</w:t>
            </w:r>
            <w:proofErr w:type="spellEnd"/>
          </w:p>
          <w:p w14:paraId="70DFACCC" w14:textId="248C4D6D" w:rsidR="00405529" w:rsidRPr="006F5FF5" w:rsidRDefault="00405529" w:rsidP="00405529">
            <w:pPr>
              <w:widowControl/>
              <w:suppressAutoHyphens/>
              <w:autoSpaceDE/>
              <w:autoSpaceDN/>
            </w:pPr>
            <w:r w:rsidRPr="0070285B">
              <w:rPr>
                <w:rFonts w:eastAsia="Times New Roman"/>
                <w:b/>
                <w:kern w:val="2"/>
                <w:sz w:val="16"/>
                <w:szCs w:val="16"/>
                <w:lang w:val="pt-BR" w:eastAsia="zh-CN" w:bidi="ar-SA"/>
              </w:rPr>
              <w:t>FONE:</w:t>
            </w:r>
            <w:r w:rsidRPr="0070285B">
              <w:rPr>
                <w:rFonts w:eastAsia="Times New Roman"/>
                <w:kern w:val="2"/>
                <w:sz w:val="16"/>
                <w:szCs w:val="16"/>
                <w:lang w:val="pt-BR" w:eastAsia="zh-CN" w:bidi="ar-SA"/>
              </w:rPr>
              <w:t xml:space="preserve"> </w:t>
            </w:r>
            <w:r w:rsidRPr="006F5FF5">
              <w:rPr>
                <w:rFonts w:eastAsia="Times New Roman"/>
                <w:kern w:val="2"/>
                <w:sz w:val="16"/>
                <w:szCs w:val="16"/>
                <w:lang w:val="pt-BR" w:eastAsia="zh-CN"/>
              </w:rPr>
              <w:t xml:space="preserve">(54) </w:t>
            </w:r>
            <w:r w:rsidR="00BE4FE4">
              <w:rPr>
                <w:rFonts w:eastAsia="Times New Roman"/>
                <w:kern w:val="2"/>
                <w:sz w:val="16"/>
                <w:szCs w:val="16"/>
                <w:lang w:val="pt-BR" w:eastAsia="zh-CN"/>
              </w:rPr>
              <w:t>996464481 ou (54) 999260922</w:t>
            </w:r>
            <w:r>
              <w:rPr>
                <w:rFonts w:eastAsia="Times New Roman"/>
                <w:kern w:val="2"/>
                <w:sz w:val="16"/>
                <w:szCs w:val="16"/>
                <w:lang w:val="pt-BR" w:eastAsia="zh-CN"/>
              </w:rPr>
              <w:t xml:space="preserve"> </w:t>
            </w:r>
            <w:r w:rsidRPr="0070285B">
              <w:rPr>
                <w:rFonts w:eastAsia="Times New Roman"/>
                <w:kern w:val="2"/>
                <w:sz w:val="16"/>
                <w:szCs w:val="16"/>
                <w:lang w:val="pt-BR" w:eastAsia="zh-CN" w:bidi="ar-SA"/>
              </w:rPr>
              <w:t>e-mail:</w:t>
            </w:r>
            <w:r w:rsidRPr="006F5FF5">
              <w:rPr>
                <w:sz w:val="16"/>
                <w:szCs w:val="16"/>
                <w:lang w:val="pt-BR" w:eastAsia="zh-CN" w:bidi="ar-SA"/>
              </w:rPr>
              <w:t xml:space="preserve"> </w:t>
            </w:r>
            <w:hyperlink r:id="rId8" w:history="1">
              <w:r w:rsidR="00BE4FE4" w:rsidRPr="002265E8">
                <w:rPr>
                  <w:rStyle w:val="Hyperlink"/>
                  <w:sz w:val="16"/>
                  <w:szCs w:val="16"/>
                </w:rPr>
                <w:t>licitação@rossihospitalar.com.br</w:t>
              </w:r>
            </w:hyperlink>
            <w:hyperlink r:id="rId9" w:history="1"/>
            <w:hyperlink r:id="rId10" w:history="1"/>
            <w:hyperlink r:id="rId11" w:history="1"/>
            <w:hyperlink r:id="rId12" w:history="1"/>
            <w:hyperlink r:id="rId13" w:history="1"/>
          </w:p>
          <w:p w14:paraId="1DA95865" w14:textId="1E4211D3" w:rsidR="00405529" w:rsidRDefault="00405529" w:rsidP="00405529">
            <w:pPr>
              <w:rPr>
                <w:sz w:val="16"/>
                <w:szCs w:val="16"/>
              </w:rPr>
            </w:pPr>
            <w:r w:rsidRPr="0070285B">
              <w:rPr>
                <w:rFonts w:eastAsia="Times New Roman"/>
                <w:b/>
                <w:kern w:val="2"/>
                <w:sz w:val="16"/>
                <w:szCs w:val="16"/>
                <w:lang w:val="pt-BR" w:eastAsia="zh-CN" w:bidi="ar-SA"/>
              </w:rPr>
              <w:t xml:space="preserve">BANCO: </w:t>
            </w:r>
            <w:r w:rsidRPr="0070285B">
              <w:rPr>
                <w:rFonts w:eastAsia="Times New Roman"/>
                <w:bCs/>
                <w:kern w:val="2"/>
                <w:sz w:val="16"/>
                <w:szCs w:val="16"/>
                <w:lang w:val="pt-BR" w:eastAsia="zh-CN" w:bidi="ar-SA"/>
              </w:rPr>
              <w:t xml:space="preserve"> </w:t>
            </w:r>
            <w:r w:rsidR="00BE4FE4">
              <w:rPr>
                <w:rFonts w:eastAsia="Times New Roman"/>
                <w:bCs/>
                <w:kern w:val="2"/>
                <w:sz w:val="16"/>
                <w:szCs w:val="16"/>
                <w:lang w:val="pt-BR" w:eastAsia="zh-CN"/>
              </w:rPr>
              <w:t>Banco Banrisul</w:t>
            </w:r>
            <w:r w:rsidRPr="006F5FF5">
              <w:rPr>
                <w:rFonts w:eastAsia="Times New Roman"/>
                <w:bCs/>
                <w:kern w:val="2"/>
                <w:sz w:val="16"/>
                <w:szCs w:val="16"/>
                <w:lang w:val="pt-BR" w:eastAsia="zh-CN"/>
              </w:rPr>
              <w:t xml:space="preserve"> – Ag.: </w:t>
            </w:r>
            <w:r w:rsidR="00BE4FE4">
              <w:rPr>
                <w:rFonts w:eastAsia="Times New Roman"/>
                <w:bCs/>
                <w:kern w:val="2"/>
                <w:sz w:val="16"/>
                <w:szCs w:val="16"/>
                <w:lang w:val="pt-BR" w:eastAsia="zh-CN"/>
              </w:rPr>
              <w:t xml:space="preserve">0606, </w:t>
            </w:r>
            <w:r w:rsidRPr="006F5FF5">
              <w:rPr>
                <w:rFonts w:eastAsia="Times New Roman"/>
                <w:bCs/>
                <w:kern w:val="2"/>
                <w:sz w:val="16"/>
                <w:szCs w:val="16"/>
                <w:lang w:val="pt-BR" w:eastAsia="zh-CN"/>
              </w:rPr>
              <w:t xml:space="preserve">C.C: </w:t>
            </w:r>
            <w:r w:rsidR="00BE4FE4">
              <w:rPr>
                <w:rFonts w:eastAsia="Times New Roman"/>
                <w:bCs/>
                <w:kern w:val="2"/>
                <w:sz w:val="16"/>
                <w:szCs w:val="16"/>
                <w:lang w:val="pt-BR" w:eastAsia="zh-CN"/>
              </w:rPr>
              <w:t>18001023-02</w:t>
            </w:r>
          </w:p>
        </w:tc>
      </w:tr>
    </w:tbl>
    <w:p w14:paraId="4FA61211" w14:textId="77777777" w:rsidR="00405529" w:rsidRDefault="00405529" w:rsidP="00775F28">
      <w:pPr>
        <w:widowControl/>
        <w:autoSpaceDE/>
        <w:autoSpaceDN/>
        <w:spacing w:after="160" w:line="259" w:lineRule="auto"/>
        <w:contextualSpacing/>
        <w:jc w:val="both"/>
        <w:rPr>
          <w:rFonts w:eastAsia="Calibri"/>
          <w:bCs/>
          <w:color w:val="000000"/>
          <w:lang w:val="pt-BR" w:eastAsia="en-US" w:bidi="ar-SA"/>
        </w:rPr>
      </w:pPr>
    </w:p>
    <w:p w14:paraId="4708B80C" w14:textId="77777777" w:rsidR="00BE4FE4" w:rsidRDefault="00BE4FE4" w:rsidP="00775F28">
      <w:pPr>
        <w:widowControl/>
        <w:autoSpaceDE/>
        <w:autoSpaceDN/>
        <w:spacing w:after="160" w:line="259" w:lineRule="auto"/>
        <w:contextualSpacing/>
        <w:jc w:val="both"/>
        <w:rPr>
          <w:rFonts w:eastAsia="Calibri"/>
          <w:bCs/>
          <w:color w:val="000000"/>
          <w:lang w:val="pt-BR" w:eastAsia="en-US" w:bidi="ar-SA"/>
        </w:rPr>
      </w:pPr>
    </w:p>
    <w:tbl>
      <w:tblPr>
        <w:tblW w:w="10202" w:type="dxa"/>
        <w:tblInd w:w="1" w:type="dxa"/>
        <w:tblLayout w:type="fixed"/>
        <w:tblCellMar>
          <w:left w:w="0" w:type="dxa"/>
          <w:right w:w="0" w:type="dxa"/>
        </w:tblCellMar>
        <w:tblLook w:val="04A0" w:firstRow="1" w:lastRow="0" w:firstColumn="1" w:lastColumn="0" w:noHBand="0" w:noVBand="1"/>
      </w:tblPr>
      <w:tblGrid>
        <w:gridCol w:w="496"/>
        <w:gridCol w:w="5170"/>
        <w:gridCol w:w="993"/>
        <w:gridCol w:w="708"/>
        <w:gridCol w:w="709"/>
        <w:gridCol w:w="851"/>
        <w:gridCol w:w="1275"/>
      </w:tblGrid>
      <w:tr w:rsidR="00BE4FE4" w14:paraId="43E64727" w14:textId="77777777" w:rsidTr="00BE4FE4">
        <w:tc>
          <w:tcPr>
            <w:tcW w:w="496" w:type="dxa"/>
            <w:tcBorders>
              <w:top w:val="single" w:sz="2" w:space="0" w:color="000000"/>
              <w:left w:val="single" w:sz="2" w:space="0" w:color="000000"/>
              <w:bottom w:val="single" w:sz="2" w:space="0" w:color="000000"/>
              <w:right w:val="single" w:sz="2" w:space="0" w:color="000000"/>
            </w:tcBorders>
            <w:shd w:val="clear" w:color="auto" w:fill="C0C0C0"/>
            <w:hideMark/>
          </w:tcPr>
          <w:p w14:paraId="3786FD14" w14:textId="77777777" w:rsidR="00BE4FE4" w:rsidRDefault="00BE4FE4">
            <w:pPr>
              <w:jc w:val="center"/>
              <w:rPr>
                <w:rFonts w:ascii="Times New Roman" w:eastAsia="Times New Roman" w:hAnsi="Times New Roman" w:cs="Times New Roman"/>
                <w:lang w:val="pt-BR" w:eastAsia="zh-CN" w:bidi="ar-SA"/>
              </w:rPr>
            </w:pPr>
            <w:r>
              <w:rPr>
                <w:b/>
                <w:sz w:val="16"/>
                <w:szCs w:val="16"/>
              </w:rPr>
              <w:t>Item</w:t>
            </w:r>
          </w:p>
        </w:tc>
        <w:tc>
          <w:tcPr>
            <w:tcW w:w="5170" w:type="dxa"/>
            <w:tcBorders>
              <w:top w:val="single" w:sz="2" w:space="0" w:color="000000"/>
              <w:left w:val="single" w:sz="2" w:space="0" w:color="000000"/>
              <w:bottom w:val="single" w:sz="2" w:space="0" w:color="000000"/>
              <w:right w:val="single" w:sz="2" w:space="0" w:color="000000"/>
            </w:tcBorders>
            <w:shd w:val="clear" w:color="auto" w:fill="C0C0C0"/>
            <w:hideMark/>
          </w:tcPr>
          <w:p w14:paraId="50A7C540" w14:textId="77777777" w:rsidR="00BE4FE4" w:rsidRDefault="00BE4FE4">
            <w:r>
              <w:rPr>
                <w:b/>
                <w:sz w:val="16"/>
                <w:szCs w:val="16"/>
              </w:rPr>
              <w:t>Produto</w:t>
            </w:r>
          </w:p>
        </w:tc>
        <w:tc>
          <w:tcPr>
            <w:tcW w:w="993" w:type="dxa"/>
            <w:tcBorders>
              <w:top w:val="single" w:sz="2" w:space="0" w:color="000000"/>
              <w:left w:val="single" w:sz="2" w:space="0" w:color="000000"/>
              <w:bottom w:val="single" w:sz="2" w:space="0" w:color="000000"/>
              <w:right w:val="single" w:sz="2" w:space="0" w:color="000000"/>
            </w:tcBorders>
            <w:shd w:val="clear" w:color="auto" w:fill="C0C0C0"/>
            <w:hideMark/>
          </w:tcPr>
          <w:p w14:paraId="4F47120C" w14:textId="77777777" w:rsidR="00BE4FE4" w:rsidRDefault="00BE4FE4">
            <w:pPr>
              <w:jc w:val="center"/>
            </w:pPr>
            <w:proofErr w:type="spellStart"/>
            <w:r>
              <w:rPr>
                <w:b/>
                <w:sz w:val="16"/>
                <w:szCs w:val="16"/>
              </w:rPr>
              <w:t>Unid</w:t>
            </w:r>
            <w:proofErr w:type="spellEnd"/>
            <w:r>
              <w:rPr>
                <w:b/>
                <w:sz w:val="16"/>
                <w:szCs w:val="16"/>
              </w:rPr>
              <w:t>.</w:t>
            </w:r>
          </w:p>
        </w:tc>
        <w:tc>
          <w:tcPr>
            <w:tcW w:w="708" w:type="dxa"/>
            <w:tcBorders>
              <w:top w:val="single" w:sz="2" w:space="0" w:color="000000"/>
              <w:left w:val="single" w:sz="2" w:space="0" w:color="000000"/>
              <w:bottom w:val="single" w:sz="2" w:space="0" w:color="000000"/>
              <w:right w:val="single" w:sz="2" w:space="0" w:color="000000"/>
            </w:tcBorders>
            <w:shd w:val="clear" w:color="auto" w:fill="C0C0C0"/>
            <w:hideMark/>
          </w:tcPr>
          <w:p w14:paraId="748C427A" w14:textId="77777777" w:rsidR="00BE4FE4" w:rsidRDefault="00BE4FE4">
            <w:r>
              <w:rPr>
                <w:b/>
                <w:sz w:val="16"/>
                <w:szCs w:val="16"/>
              </w:rPr>
              <w:t>Marca</w:t>
            </w:r>
          </w:p>
        </w:tc>
        <w:tc>
          <w:tcPr>
            <w:tcW w:w="709" w:type="dxa"/>
            <w:tcBorders>
              <w:top w:val="single" w:sz="2" w:space="0" w:color="000000"/>
              <w:left w:val="single" w:sz="2" w:space="0" w:color="000000"/>
              <w:bottom w:val="single" w:sz="2" w:space="0" w:color="000000"/>
              <w:right w:val="single" w:sz="2" w:space="0" w:color="000000"/>
            </w:tcBorders>
            <w:shd w:val="clear" w:color="auto" w:fill="C0C0C0"/>
            <w:hideMark/>
          </w:tcPr>
          <w:p w14:paraId="43DF46A5" w14:textId="77777777" w:rsidR="00BE4FE4" w:rsidRDefault="00BE4FE4">
            <w:pPr>
              <w:jc w:val="right"/>
            </w:pPr>
            <w:proofErr w:type="spellStart"/>
            <w:r>
              <w:rPr>
                <w:b/>
                <w:sz w:val="16"/>
                <w:szCs w:val="16"/>
              </w:rPr>
              <w:t>Quant</w:t>
            </w:r>
            <w:proofErr w:type="spellEnd"/>
            <w:r>
              <w:rPr>
                <w:b/>
                <w:sz w:val="16"/>
                <w:szCs w:val="16"/>
              </w:rPr>
              <w:t>.</w:t>
            </w:r>
          </w:p>
        </w:tc>
        <w:tc>
          <w:tcPr>
            <w:tcW w:w="851" w:type="dxa"/>
            <w:tcBorders>
              <w:top w:val="single" w:sz="2" w:space="0" w:color="000000"/>
              <w:left w:val="single" w:sz="2" w:space="0" w:color="000000"/>
              <w:bottom w:val="single" w:sz="2" w:space="0" w:color="000000"/>
              <w:right w:val="single" w:sz="2" w:space="0" w:color="000000"/>
            </w:tcBorders>
            <w:shd w:val="clear" w:color="auto" w:fill="C0C0C0"/>
            <w:hideMark/>
          </w:tcPr>
          <w:p w14:paraId="67A5F963" w14:textId="77777777" w:rsidR="00BE4FE4" w:rsidRDefault="00BE4FE4">
            <w:pPr>
              <w:jc w:val="right"/>
            </w:pPr>
            <w:r>
              <w:rPr>
                <w:b/>
                <w:sz w:val="16"/>
                <w:szCs w:val="16"/>
              </w:rPr>
              <w:t>Valor Unitário.</w:t>
            </w:r>
          </w:p>
        </w:tc>
        <w:tc>
          <w:tcPr>
            <w:tcW w:w="1275" w:type="dxa"/>
            <w:tcBorders>
              <w:top w:val="single" w:sz="2" w:space="0" w:color="000000"/>
              <w:left w:val="single" w:sz="2" w:space="0" w:color="000000"/>
              <w:bottom w:val="single" w:sz="2" w:space="0" w:color="000000"/>
              <w:right w:val="single" w:sz="2" w:space="0" w:color="000000"/>
            </w:tcBorders>
            <w:shd w:val="clear" w:color="auto" w:fill="C0C0C0"/>
            <w:hideMark/>
          </w:tcPr>
          <w:p w14:paraId="655D35D0" w14:textId="77777777" w:rsidR="00BE4FE4" w:rsidRDefault="00BE4FE4">
            <w:pPr>
              <w:jc w:val="right"/>
            </w:pPr>
            <w:r>
              <w:rPr>
                <w:b/>
                <w:sz w:val="16"/>
                <w:szCs w:val="16"/>
              </w:rPr>
              <w:t>Valor Total.</w:t>
            </w:r>
          </w:p>
        </w:tc>
      </w:tr>
      <w:tr w:rsidR="00BE4FE4" w14:paraId="52B59A31" w14:textId="77777777" w:rsidTr="00BE4FE4">
        <w:tc>
          <w:tcPr>
            <w:tcW w:w="496" w:type="dxa"/>
            <w:tcBorders>
              <w:top w:val="single" w:sz="2" w:space="0" w:color="000000"/>
              <w:left w:val="single" w:sz="2" w:space="0" w:color="000000"/>
              <w:bottom w:val="single" w:sz="2" w:space="0" w:color="000000"/>
              <w:right w:val="single" w:sz="2" w:space="0" w:color="000000"/>
            </w:tcBorders>
            <w:hideMark/>
          </w:tcPr>
          <w:p w14:paraId="74446DCB" w14:textId="77777777" w:rsidR="00BE4FE4" w:rsidRDefault="00BE4FE4">
            <w:pPr>
              <w:jc w:val="center"/>
            </w:pPr>
            <w:r>
              <w:rPr>
                <w:sz w:val="16"/>
                <w:szCs w:val="16"/>
              </w:rPr>
              <w:t>3</w:t>
            </w:r>
          </w:p>
        </w:tc>
        <w:tc>
          <w:tcPr>
            <w:tcW w:w="5170" w:type="dxa"/>
            <w:tcBorders>
              <w:top w:val="single" w:sz="2" w:space="0" w:color="000000"/>
              <w:left w:val="single" w:sz="2" w:space="0" w:color="000000"/>
              <w:bottom w:val="single" w:sz="2" w:space="0" w:color="000000"/>
              <w:right w:val="single" w:sz="2" w:space="0" w:color="000000"/>
            </w:tcBorders>
            <w:hideMark/>
          </w:tcPr>
          <w:p w14:paraId="003501A8" w14:textId="77777777" w:rsidR="00BE4FE4" w:rsidRDefault="00BE4FE4">
            <w:r>
              <w:rPr>
                <w:sz w:val="16"/>
                <w:szCs w:val="16"/>
              </w:rPr>
              <w:t xml:space="preserve">Balança digital c/ </w:t>
            </w:r>
            <w:proofErr w:type="spellStart"/>
            <w:r>
              <w:rPr>
                <w:sz w:val="16"/>
                <w:szCs w:val="16"/>
              </w:rPr>
              <w:t>estadiômetro</w:t>
            </w:r>
            <w:proofErr w:type="spellEnd"/>
            <w:r>
              <w:rPr>
                <w:sz w:val="16"/>
                <w:szCs w:val="16"/>
              </w:rPr>
              <w:t xml:space="preserve"> Balança eletrônica com display digital, tipo plataforma. Estrutura em aço carbono e plataforma construída em aço inox e/ou aço carbono. Capacidade máxima de pesagem de 300Kg, divisão de pesagem de 100g. Dimensões mínimas da plataforma = L x P (cm) 50x50. </w:t>
            </w:r>
          </w:p>
        </w:tc>
        <w:tc>
          <w:tcPr>
            <w:tcW w:w="993" w:type="dxa"/>
            <w:tcBorders>
              <w:top w:val="single" w:sz="2" w:space="0" w:color="000000"/>
              <w:left w:val="single" w:sz="2" w:space="0" w:color="000000"/>
              <w:bottom w:val="single" w:sz="2" w:space="0" w:color="000000"/>
              <w:right w:val="single" w:sz="2" w:space="0" w:color="000000"/>
            </w:tcBorders>
            <w:hideMark/>
          </w:tcPr>
          <w:p w14:paraId="0C8D35B8" w14:textId="77777777" w:rsidR="00BE4FE4" w:rsidRDefault="00BE4FE4">
            <w:pPr>
              <w:jc w:val="center"/>
            </w:pPr>
            <w:r>
              <w:rPr>
                <w:sz w:val="16"/>
                <w:szCs w:val="16"/>
              </w:rPr>
              <w:t>UN</w:t>
            </w:r>
          </w:p>
        </w:tc>
        <w:tc>
          <w:tcPr>
            <w:tcW w:w="708" w:type="dxa"/>
            <w:tcBorders>
              <w:top w:val="single" w:sz="2" w:space="0" w:color="000000"/>
              <w:left w:val="single" w:sz="2" w:space="0" w:color="000000"/>
              <w:bottom w:val="single" w:sz="2" w:space="0" w:color="000000"/>
              <w:right w:val="single" w:sz="2" w:space="0" w:color="000000"/>
            </w:tcBorders>
            <w:hideMark/>
          </w:tcPr>
          <w:p w14:paraId="2052835A" w14:textId="77777777" w:rsidR="00BE4FE4" w:rsidRDefault="00BE4FE4">
            <w:r>
              <w:rPr>
                <w:sz w:val="16"/>
                <w:szCs w:val="16"/>
              </w:rPr>
              <w:t>LIDER</w:t>
            </w:r>
          </w:p>
        </w:tc>
        <w:tc>
          <w:tcPr>
            <w:tcW w:w="709" w:type="dxa"/>
            <w:tcBorders>
              <w:top w:val="single" w:sz="2" w:space="0" w:color="000000"/>
              <w:left w:val="single" w:sz="2" w:space="0" w:color="000000"/>
              <w:bottom w:val="single" w:sz="2" w:space="0" w:color="000000"/>
              <w:right w:val="single" w:sz="2" w:space="0" w:color="000000"/>
            </w:tcBorders>
            <w:hideMark/>
          </w:tcPr>
          <w:p w14:paraId="1885DBB2" w14:textId="77777777" w:rsidR="00BE4FE4" w:rsidRDefault="00BE4FE4">
            <w:pPr>
              <w:jc w:val="right"/>
            </w:pPr>
            <w:r>
              <w:rPr>
                <w:sz w:val="16"/>
                <w:szCs w:val="16"/>
              </w:rPr>
              <w:t>2,0000</w:t>
            </w:r>
          </w:p>
        </w:tc>
        <w:tc>
          <w:tcPr>
            <w:tcW w:w="851" w:type="dxa"/>
            <w:tcBorders>
              <w:top w:val="single" w:sz="2" w:space="0" w:color="000000"/>
              <w:left w:val="single" w:sz="2" w:space="0" w:color="000000"/>
              <w:bottom w:val="single" w:sz="2" w:space="0" w:color="000000"/>
              <w:right w:val="single" w:sz="2" w:space="0" w:color="000000"/>
            </w:tcBorders>
            <w:hideMark/>
          </w:tcPr>
          <w:p w14:paraId="6249F53F" w14:textId="77777777" w:rsidR="00BE4FE4" w:rsidRDefault="00BE4FE4">
            <w:pPr>
              <w:jc w:val="right"/>
            </w:pPr>
            <w:r>
              <w:rPr>
                <w:sz w:val="16"/>
                <w:szCs w:val="16"/>
              </w:rPr>
              <w:t>1.180,0000</w:t>
            </w:r>
          </w:p>
        </w:tc>
        <w:tc>
          <w:tcPr>
            <w:tcW w:w="1275" w:type="dxa"/>
            <w:tcBorders>
              <w:top w:val="single" w:sz="2" w:space="0" w:color="000000"/>
              <w:left w:val="single" w:sz="2" w:space="0" w:color="000000"/>
              <w:bottom w:val="single" w:sz="2" w:space="0" w:color="000000"/>
              <w:right w:val="single" w:sz="2" w:space="0" w:color="000000"/>
            </w:tcBorders>
            <w:hideMark/>
          </w:tcPr>
          <w:p w14:paraId="4A524F36" w14:textId="77777777" w:rsidR="00BE4FE4" w:rsidRDefault="00BE4FE4">
            <w:pPr>
              <w:jc w:val="right"/>
            </w:pPr>
            <w:r>
              <w:rPr>
                <w:sz w:val="16"/>
                <w:szCs w:val="16"/>
              </w:rPr>
              <w:t>2.360,00</w:t>
            </w:r>
          </w:p>
        </w:tc>
      </w:tr>
      <w:tr w:rsidR="00BE4FE4" w14:paraId="71465997" w14:textId="77777777" w:rsidTr="00BE4FE4">
        <w:tc>
          <w:tcPr>
            <w:tcW w:w="496" w:type="dxa"/>
            <w:tcBorders>
              <w:top w:val="single" w:sz="2" w:space="0" w:color="000000"/>
              <w:left w:val="single" w:sz="2" w:space="0" w:color="000000"/>
              <w:bottom w:val="single" w:sz="2" w:space="0" w:color="000000"/>
              <w:right w:val="single" w:sz="2" w:space="0" w:color="000000"/>
            </w:tcBorders>
            <w:hideMark/>
          </w:tcPr>
          <w:p w14:paraId="1BE91FE5" w14:textId="77777777" w:rsidR="00BE4FE4" w:rsidRDefault="00BE4FE4">
            <w:pPr>
              <w:jc w:val="center"/>
            </w:pPr>
            <w:r>
              <w:rPr>
                <w:sz w:val="16"/>
                <w:szCs w:val="16"/>
              </w:rPr>
              <w:t>4</w:t>
            </w:r>
          </w:p>
        </w:tc>
        <w:tc>
          <w:tcPr>
            <w:tcW w:w="5170" w:type="dxa"/>
            <w:tcBorders>
              <w:top w:val="single" w:sz="2" w:space="0" w:color="000000"/>
              <w:left w:val="single" w:sz="2" w:space="0" w:color="000000"/>
              <w:bottom w:val="single" w:sz="2" w:space="0" w:color="000000"/>
              <w:right w:val="single" w:sz="2" w:space="0" w:color="000000"/>
            </w:tcBorders>
            <w:hideMark/>
          </w:tcPr>
          <w:p w14:paraId="597962B7" w14:textId="77777777" w:rsidR="00BE4FE4" w:rsidRDefault="00BE4FE4">
            <w:r>
              <w:rPr>
                <w:sz w:val="16"/>
                <w:szCs w:val="16"/>
              </w:rPr>
              <w:t xml:space="preserve">Balança eletrônica pediátrica Capacidade máxima de 30kg, divisões de 5g. Displays Operador (Frontal): LED 6 dígitos de 20 mm de altura e 7 mm de largura. Displays Paciente (Traseiro): LED 6 dígitos de 20 mm de altura e 7 mm de largura. Painel à prova de respingos, 2 teclas (ZERO e TARA). Concha anatômica com medidas 540x320 mm, material </w:t>
            </w:r>
            <w:proofErr w:type="spellStart"/>
            <w:r>
              <w:rPr>
                <w:sz w:val="16"/>
                <w:szCs w:val="16"/>
              </w:rPr>
              <w:t>anti-germes</w:t>
            </w:r>
            <w:proofErr w:type="spellEnd"/>
            <w:r>
              <w:rPr>
                <w:sz w:val="16"/>
                <w:szCs w:val="16"/>
              </w:rPr>
              <w:t xml:space="preserve">. Pés reguláveis. Cobertura em plástico. Fonte externa: 110 a 240 VAC com chaveamento automático. OUTPUT: DC 6V ± 500mA. Função TARA até 100% da capacidade máxima de pesagem. Homologadas pelo INMETRO e aferidas pelo IPEM. </w:t>
            </w:r>
          </w:p>
        </w:tc>
        <w:tc>
          <w:tcPr>
            <w:tcW w:w="993" w:type="dxa"/>
            <w:tcBorders>
              <w:top w:val="single" w:sz="2" w:space="0" w:color="000000"/>
              <w:left w:val="single" w:sz="2" w:space="0" w:color="000000"/>
              <w:bottom w:val="single" w:sz="2" w:space="0" w:color="000000"/>
              <w:right w:val="single" w:sz="2" w:space="0" w:color="000000"/>
            </w:tcBorders>
            <w:hideMark/>
          </w:tcPr>
          <w:p w14:paraId="20CCEE1C" w14:textId="77777777" w:rsidR="00BE4FE4" w:rsidRDefault="00BE4FE4">
            <w:pPr>
              <w:jc w:val="center"/>
            </w:pPr>
            <w:r>
              <w:rPr>
                <w:sz w:val="16"/>
                <w:szCs w:val="16"/>
              </w:rPr>
              <w:t>UN</w:t>
            </w:r>
          </w:p>
        </w:tc>
        <w:tc>
          <w:tcPr>
            <w:tcW w:w="708" w:type="dxa"/>
            <w:tcBorders>
              <w:top w:val="single" w:sz="2" w:space="0" w:color="000000"/>
              <w:left w:val="single" w:sz="2" w:space="0" w:color="000000"/>
              <w:bottom w:val="single" w:sz="2" w:space="0" w:color="000000"/>
              <w:right w:val="single" w:sz="2" w:space="0" w:color="000000"/>
            </w:tcBorders>
            <w:hideMark/>
          </w:tcPr>
          <w:p w14:paraId="70D763AA" w14:textId="77777777" w:rsidR="00BE4FE4" w:rsidRDefault="00BE4FE4">
            <w:r>
              <w:rPr>
                <w:sz w:val="16"/>
                <w:szCs w:val="16"/>
              </w:rPr>
              <w:t>LIDER</w:t>
            </w:r>
          </w:p>
        </w:tc>
        <w:tc>
          <w:tcPr>
            <w:tcW w:w="709" w:type="dxa"/>
            <w:tcBorders>
              <w:top w:val="single" w:sz="2" w:space="0" w:color="000000"/>
              <w:left w:val="single" w:sz="2" w:space="0" w:color="000000"/>
              <w:bottom w:val="single" w:sz="2" w:space="0" w:color="000000"/>
              <w:right w:val="single" w:sz="2" w:space="0" w:color="000000"/>
            </w:tcBorders>
            <w:hideMark/>
          </w:tcPr>
          <w:p w14:paraId="12175324" w14:textId="77777777" w:rsidR="00BE4FE4" w:rsidRDefault="00BE4FE4">
            <w:pPr>
              <w:jc w:val="right"/>
            </w:pPr>
            <w:r>
              <w:rPr>
                <w:sz w:val="16"/>
                <w:szCs w:val="16"/>
              </w:rPr>
              <w:t>1,0000</w:t>
            </w:r>
          </w:p>
        </w:tc>
        <w:tc>
          <w:tcPr>
            <w:tcW w:w="851" w:type="dxa"/>
            <w:tcBorders>
              <w:top w:val="single" w:sz="2" w:space="0" w:color="000000"/>
              <w:left w:val="single" w:sz="2" w:space="0" w:color="000000"/>
              <w:bottom w:val="single" w:sz="2" w:space="0" w:color="000000"/>
              <w:right w:val="single" w:sz="2" w:space="0" w:color="000000"/>
            </w:tcBorders>
            <w:hideMark/>
          </w:tcPr>
          <w:p w14:paraId="23DD5296" w14:textId="77777777" w:rsidR="00BE4FE4" w:rsidRDefault="00BE4FE4">
            <w:pPr>
              <w:jc w:val="right"/>
            </w:pPr>
            <w:r>
              <w:rPr>
                <w:sz w:val="16"/>
                <w:szCs w:val="16"/>
              </w:rPr>
              <w:t>600,0000</w:t>
            </w:r>
          </w:p>
        </w:tc>
        <w:tc>
          <w:tcPr>
            <w:tcW w:w="1275" w:type="dxa"/>
            <w:tcBorders>
              <w:top w:val="single" w:sz="2" w:space="0" w:color="000000"/>
              <w:left w:val="single" w:sz="2" w:space="0" w:color="000000"/>
              <w:bottom w:val="single" w:sz="2" w:space="0" w:color="000000"/>
              <w:right w:val="single" w:sz="2" w:space="0" w:color="000000"/>
            </w:tcBorders>
            <w:hideMark/>
          </w:tcPr>
          <w:p w14:paraId="7CB61B68" w14:textId="77777777" w:rsidR="00BE4FE4" w:rsidRDefault="00BE4FE4">
            <w:pPr>
              <w:jc w:val="right"/>
            </w:pPr>
            <w:r>
              <w:rPr>
                <w:sz w:val="16"/>
                <w:szCs w:val="16"/>
              </w:rPr>
              <w:t>600,00</w:t>
            </w:r>
          </w:p>
        </w:tc>
      </w:tr>
      <w:tr w:rsidR="00BE4FE4" w14:paraId="101FBF77" w14:textId="77777777" w:rsidTr="00BE4FE4">
        <w:tc>
          <w:tcPr>
            <w:tcW w:w="8927" w:type="dxa"/>
            <w:gridSpan w:val="6"/>
            <w:tcBorders>
              <w:top w:val="single" w:sz="2" w:space="0" w:color="000000"/>
              <w:left w:val="single" w:sz="2" w:space="0" w:color="000000"/>
              <w:bottom w:val="single" w:sz="2" w:space="0" w:color="000000"/>
              <w:right w:val="single" w:sz="2" w:space="0" w:color="000000"/>
            </w:tcBorders>
            <w:hideMark/>
          </w:tcPr>
          <w:p w14:paraId="32E7FCF4" w14:textId="77777777" w:rsidR="00BE4FE4" w:rsidRDefault="00BE4FE4">
            <w:pPr>
              <w:jc w:val="right"/>
            </w:pPr>
            <w:r>
              <w:rPr>
                <w:sz w:val="16"/>
                <w:szCs w:val="16"/>
              </w:rPr>
              <w:t>Total do Fornecedor:</w:t>
            </w:r>
          </w:p>
        </w:tc>
        <w:tc>
          <w:tcPr>
            <w:tcW w:w="1275" w:type="dxa"/>
            <w:tcBorders>
              <w:top w:val="single" w:sz="2" w:space="0" w:color="000000"/>
              <w:left w:val="single" w:sz="2" w:space="0" w:color="000000"/>
              <w:bottom w:val="single" w:sz="2" w:space="0" w:color="000000"/>
              <w:right w:val="single" w:sz="2" w:space="0" w:color="000000"/>
            </w:tcBorders>
            <w:hideMark/>
          </w:tcPr>
          <w:p w14:paraId="08DFE34D" w14:textId="77777777" w:rsidR="00BE4FE4" w:rsidRDefault="00BE4FE4">
            <w:pPr>
              <w:jc w:val="right"/>
            </w:pPr>
            <w:r>
              <w:rPr>
                <w:sz w:val="16"/>
                <w:szCs w:val="16"/>
              </w:rPr>
              <w:t>2.960,00</w:t>
            </w:r>
          </w:p>
        </w:tc>
      </w:tr>
      <w:tr w:rsidR="00BE4FE4" w14:paraId="792CC2C2" w14:textId="77777777" w:rsidTr="00A53F89">
        <w:tc>
          <w:tcPr>
            <w:tcW w:w="10202" w:type="dxa"/>
            <w:gridSpan w:val="7"/>
            <w:tcBorders>
              <w:top w:val="single" w:sz="2" w:space="0" w:color="000000"/>
              <w:left w:val="single" w:sz="2" w:space="0" w:color="000000"/>
              <w:bottom w:val="single" w:sz="2" w:space="0" w:color="000000"/>
              <w:right w:val="single" w:sz="2" w:space="0" w:color="000000"/>
            </w:tcBorders>
          </w:tcPr>
          <w:p w14:paraId="3ABFFD66" w14:textId="77777777" w:rsidR="00BE4FE4" w:rsidRDefault="00BE4FE4" w:rsidP="00BE4FE4">
            <w:pPr>
              <w:widowControl/>
              <w:suppressAutoHyphens/>
              <w:autoSpaceDE/>
              <w:autoSpaceDN/>
              <w:rPr>
                <w:b/>
                <w:sz w:val="16"/>
                <w:szCs w:val="16"/>
              </w:rPr>
            </w:pPr>
            <w:r w:rsidRPr="0070285B">
              <w:rPr>
                <w:rFonts w:eastAsia="Times New Roman"/>
                <w:b/>
                <w:kern w:val="2"/>
                <w:sz w:val="16"/>
                <w:szCs w:val="16"/>
                <w:lang w:val="pt-BR" w:eastAsia="zh-CN" w:bidi="ar-SA"/>
              </w:rPr>
              <w:t>FORNECEDOR:</w:t>
            </w:r>
            <w:r w:rsidRPr="0070285B">
              <w:rPr>
                <w:rFonts w:eastAsia="Times New Roman"/>
                <w:kern w:val="2"/>
                <w:sz w:val="16"/>
                <w:szCs w:val="16"/>
                <w:lang w:val="pt-BR" w:eastAsia="zh-CN" w:bidi="ar-SA"/>
              </w:rPr>
              <w:t xml:space="preserve"> </w:t>
            </w:r>
            <w:r w:rsidRPr="00BE4FE4">
              <w:rPr>
                <w:b/>
                <w:sz w:val="16"/>
                <w:szCs w:val="16"/>
              </w:rPr>
              <w:t>B D R COMERCIO DE EQUIPAMENTOS LTDA</w:t>
            </w:r>
          </w:p>
          <w:p w14:paraId="447D16A8" w14:textId="0B803BF5" w:rsidR="00BE4FE4" w:rsidRPr="0070285B" w:rsidRDefault="00BE4FE4" w:rsidP="00BE4FE4">
            <w:pPr>
              <w:widowControl/>
              <w:suppressAutoHyphens/>
              <w:autoSpaceDE/>
              <w:autoSpaceDN/>
              <w:rPr>
                <w:rFonts w:eastAsia="Times New Roman"/>
                <w:b/>
                <w:kern w:val="2"/>
                <w:sz w:val="16"/>
                <w:szCs w:val="16"/>
                <w:lang w:val="pt-BR" w:eastAsia="zh-CN" w:bidi="ar-SA"/>
              </w:rPr>
            </w:pPr>
            <w:r>
              <w:rPr>
                <w:b/>
                <w:sz w:val="16"/>
                <w:szCs w:val="16"/>
              </w:rPr>
              <w:t xml:space="preserve">CNPJ: </w:t>
            </w:r>
            <w:r>
              <w:rPr>
                <w:bCs/>
                <w:sz w:val="16"/>
                <w:szCs w:val="16"/>
              </w:rPr>
              <w:t>52.496.119/0001-09</w:t>
            </w:r>
          </w:p>
          <w:p w14:paraId="0DDAF8CF" w14:textId="756B3A55" w:rsidR="00BE4FE4" w:rsidRPr="0070285B" w:rsidRDefault="00BE4FE4" w:rsidP="00BE4FE4">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ENDEREÇO:</w:t>
            </w:r>
            <w:r w:rsidRPr="0070285B">
              <w:rPr>
                <w:rFonts w:eastAsia="Times New Roman"/>
                <w:kern w:val="2"/>
                <w:sz w:val="16"/>
                <w:szCs w:val="16"/>
                <w:lang w:val="pt-BR" w:eastAsia="zh-CN" w:bidi="ar-SA"/>
              </w:rPr>
              <w:t xml:space="preserve"> </w:t>
            </w:r>
            <w:r w:rsidRPr="006F5FF5">
              <w:rPr>
                <w:rFonts w:eastAsia="Times New Roman"/>
                <w:kern w:val="2"/>
                <w:sz w:val="16"/>
                <w:szCs w:val="16"/>
                <w:lang w:val="pt-BR" w:eastAsia="zh-CN"/>
              </w:rPr>
              <w:t xml:space="preserve">Rua </w:t>
            </w:r>
            <w:r>
              <w:rPr>
                <w:rFonts w:eastAsia="Times New Roman"/>
                <w:kern w:val="2"/>
                <w:sz w:val="16"/>
                <w:szCs w:val="16"/>
                <w:lang w:val="pt-BR" w:eastAsia="zh-CN"/>
              </w:rPr>
              <w:t>Marechal Mascarenhas de Moraes</w:t>
            </w:r>
            <w:r w:rsidRPr="006F5FF5">
              <w:rPr>
                <w:rFonts w:eastAsia="Times New Roman"/>
                <w:kern w:val="2"/>
                <w:sz w:val="16"/>
                <w:szCs w:val="16"/>
                <w:lang w:val="pt-BR" w:eastAsia="zh-CN"/>
              </w:rPr>
              <w:t xml:space="preserve">, </w:t>
            </w:r>
            <w:r>
              <w:rPr>
                <w:rFonts w:eastAsia="Times New Roman"/>
                <w:kern w:val="2"/>
                <w:sz w:val="16"/>
                <w:szCs w:val="16"/>
                <w:lang w:val="pt-BR" w:eastAsia="zh-CN"/>
              </w:rPr>
              <w:t>88</w:t>
            </w:r>
            <w:r w:rsidRPr="006F5FF5">
              <w:rPr>
                <w:rFonts w:eastAsia="Times New Roman"/>
                <w:kern w:val="2"/>
                <w:sz w:val="16"/>
                <w:szCs w:val="16"/>
                <w:lang w:val="pt-BR" w:eastAsia="zh-CN"/>
              </w:rPr>
              <w:t xml:space="preserve">, </w:t>
            </w:r>
            <w:r>
              <w:rPr>
                <w:rFonts w:eastAsia="Times New Roman"/>
                <w:kern w:val="2"/>
                <w:sz w:val="16"/>
                <w:szCs w:val="16"/>
                <w:lang w:val="pt-BR" w:eastAsia="zh-CN"/>
              </w:rPr>
              <w:t>Araçatuba/SP</w:t>
            </w:r>
          </w:p>
          <w:p w14:paraId="2487E582" w14:textId="377EF0C5" w:rsidR="00BE4FE4" w:rsidRPr="00BE4FE4" w:rsidRDefault="00BE4FE4" w:rsidP="00BE4FE4">
            <w:pPr>
              <w:widowControl/>
              <w:suppressAutoHyphens/>
              <w:autoSpaceDE/>
              <w:autoSpaceDN/>
              <w:rPr>
                <w:sz w:val="16"/>
                <w:szCs w:val="16"/>
              </w:rPr>
            </w:pPr>
            <w:r w:rsidRPr="0070285B">
              <w:rPr>
                <w:rFonts w:eastAsia="Times New Roman"/>
                <w:b/>
                <w:kern w:val="2"/>
                <w:sz w:val="16"/>
                <w:szCs w:val="16"/>
                <w:lang w:val="pt-BR" w:eastAsia="zh-CN" w:bidi="ar-SA"/>
              </w:rPr>
              <w:t>FONE:</w:t>
            </w:r>
            <w:r w:rsidRPr="0070285B">
              <w:rPr>
                <w:rFonts w:eastAsia="Times New Roman"/>
                <w:kern w:val="2"/>
                <w:sz w:val="16"/>
                <w:szCs w:val="16"/>
                <w:lang w:val="pt-BR" w:eastAsia="zh-CN" w:bidi="ar-SA"/>
              </w:rPr>
              <w:t xml:space="preserve"> </w:t>
            </w:r>
            <w:r w:rsidRPr="006F5FF5">
              <w:rPr>
                <w:rFonts w:eastAsia="Times New Roman"/>
                <w:kern w:val="2"/>
                <w:sz w:val="16"/>
                <w:szCs w:val="16"/>
                <w:lang w:val="pt-BR" w:eastAsia="zh-CN"/>
              </w:rPr>
              <w:t>(</w:t>
            </w:r>
            <w:r>
              <w:rPr>
                <w:rFonts w:eastAsia="Times New Roman"/>
                <w:kern w:val="2"/>
                <w:sz w:val="16"/>
                <w:szCs w:val="16"/>
                <w:lang w:val="pt-BR" w:eastAsia="zh-CN"/>
              </w:rPr>
              <w:t>18</w:t>
            </w:r>
            <w:r w:rsidRPr="006F5FF5">
              <w:rPr>
                <w:rFonts w:eastAsia="Times New Roman"/>
                <w:kern w:val="2"/>
                <w:sz w:val="16"/>
                <w:szCs w:val="16"/>
                <w:lang w:val="pt-BR" w:eastAsia="zh-CN"/>
              </w:rPr>
              <w:t xml:space="preserve">) </w:t>
            </w:r>
            <w:r>
              <w:rPr>
                <w:rFonts w:eastAsia="Times New Roman"/>
                <w:kern w:val="2"/>
                <w:sz w:val="16"/>
                <w:szCs w:val="16"/>
                <w:lang w:val="pt-BR" w:eastAsia="zh-CN"/>
              </w:rPr>
              <w:t>21025500</w:t>
            </w:r>
            <w:r>
              <w:rPr>
                <w:rFonts w:eastAsia="Times New Roman"/>
                <w:kern w:val="2"/>
                <w:sz w:val="16"/>
                <w:szCs w:val="16"/>
                <w:lang w:val="pt-BR" w:eastAsia="zh-CN"/>
              </w:rPr>
              <w:t xml:space="preserve"> </w:t>
            </w:r>
            <w:r w:rsidRPr="0070285B">
              <w:rPr>
                <w:rFonts w:eastAsia="Times New Roman"/>
                <w:kern w:val="2"/>
                <w:sz w:val="16"/>
                <w:szCs w:val="16"/>
                <w:lang w:val="pt-BR" w:eastAsia="zh-CN" w:bidi="ar-SA"/>
              </w:rPr>
              <w:t>e-mail:</w:t>
            </w:r>
            <w:r w:rsidRPr="006F5FF5">
              <w:rPr>
                <w:sz w:val="16"/>
                <w:szCs w:val="16"/>
                <w:lang w:val="pt-BR" w:eastAsia="zh-CN" w:bidi="ar-SA"/>
              </w:rPr>
              <w:t xml:space="preserve"> </w:t>
            </w:r>
            <w:hyperlink r:id="rId14" w:history="1">
              <w:r w:rsidRPr="002265E8">
                <w:rPr>
                  <w:rStyle w:val="Hyperlink"/>
                  <w:sz w:val="16"/>
                  <w:szCs w:val="16"/>
                </w:rPr>
                <w:t>licitacao2@kcrequipamentos.com.br</w:t>
              </w:r>
            </w:hyperlink>
            <w:hyperlink r:id="rId15" w:history="1"/>
            <w:hyperlink r:id="rId16" w:history="1"/>
            <w:hyperlink r:id="rId17" w:history="1"/>
            <w:hyperlink r:id="rId18" w:history="1"/>
            <w:hyperlink r:id="rId19" w:history="1"/>
          </w:p>
          <w:p w14:paraId="508E2BA2" w14:textId="64D7C57D" w:rsidR="00BE4FE4" w:rsidRDefault="00BE4FE4" w:rsidP="00BE4FE4">
            <w:pPr>
              <w:rPr>
                <w:sz w:val="16"/>
                <w:szCs w:val="16"/>
              </w:rPr>
            </w:pPr>
            <w:r w:rsidRPr="0070285B">
              <w:rPr>
                <w:rFonts w:eastAsia="Times New Roman"/>
                <w:b/>
                <w:kern w:val="2"/>
                <w:sz w:val="16"/>
                <w:szCs w:val="16"/>
                <w:lang w:val="pt-BR" w:eastAsia="zh-CN" w:bidi="ar-SA"/>
              </w:rPr>
              <w:t xml:space="preserve">BANCO: </w:t>
            </w:r>
            <w:r w:rsidR="002B1FBF">
              <w:rPr>
                <w:rFonts w:eastAsia="Times New Roman"/>
                <w:bCs/>
                <w:kern w:val="2"/>
                <w:sz w:val="16"/>
                <w:szCs w:val="16"/>
                <w:lang w:val="pt-BR" w:eastAsia="zh-CN"/>
              </w:rPr>
              <w:t>----</w:t>
            </w:r>
          </w:p>
        </w:tc>
      </w:tr>
    </w:tbl>
    <w:p w14:paraId="18DDE629" w14:textId="77777777" w:rsidR="00BE4FE4" w:rsidRDefault="00BE4FE4" w:rsidP="00775F28">
      <w:pPr>
        <w:widowControl/>
        <w:autoSpaceDE/>
        <w:autoSpaceDN/>
        <w:spacing w:after="160" w:line="259" w:lineRule="auto"/>
        <w:contextualSpacing/>
        <w:jc w:val="both"/>
        <w:rPr>
          <w:rFonts w:eastAsia="Calibri"/>
          <w:bCs/>
          <w:color w:val="000000"/>
          <w:lang w:val="pt-BR" w:eastAsia="en-US" w:bidi="ar-SA"/>
        </w:rPr>
      </w:pPr>
    </w:p>
    <w:p w14:paraId="1D093A16" w14:textId="77777777" w:rsidR="002B1FBF" w:rsidRDefault="002B1FBF" w:rsidP="00775F28">
      <w:pPr>
        <w:widowControl/>
        <w:autoSpaceDE/>
        <w:autoSpaceDN/>
        <w:spacing w:after="160" w:line="259" w:lineRule="auto"/>
        <w:contextualSpacing/>
        <w:jc w:val="both"/>
        <w:rPr>
          <w:rFonts w:eastAsia="Calibri"/>
          <w:bCs/>
          <w:color w:val="000000"/>
          <w:lang w:val="pt-BR" w:eastAsia="en-US" w:bidi="ar-SA"/>
        </w:rPr>
      </w:pPr>
    </w:p>
    <w:tbl>
      <w:tblPr>
        <w:tblW w:w="10202" w:type="dxa"/>
        <w:tblInd w:w="1" w:type="dxa"/>
        <w:tblLayout w:type="fixed"/>
        <w:tblCellMar>
          <w:left w:w="0" w:type="dxa"/>
          <w:right w:w="0" w:type="dxa"/>
        </w:tblCellMar>
        <w:tblLook w:val="04A0" w:firstRow="1" w:lastRow="0" w:firstColumn="1" w:lastColumn="0" w:noHBand="0" w:noVBand="1"/>
      </w:tblPr>
      <w:tblGrid>
        <w:gridCol w:w="496"/>
        <w:gridCol w:w="4603"/>
        <w:gridCol w:w="1134"/>
        <w:gridCol w:w="851"/>
        <w:gridCol w:w="850"/>
        <w:gridCol w:w="993"/>
        <w:gridCol w:w="1275"/>
      </w:tblGrid>
      <w:tr w:rsidR="002B1FBF" w14:paraId="7CCB02D1" w14:textId="77777777" w:rsidTr="002B1FBF">
        <w:tc>
          <w:tcPr>
            <w:tcW w:w="496" w:type="dxa"/>
            <w:tcBorders>
              <w:top w:val="single" w:sz="2" w:space="0" w:color="000000"/>
              <w:left w:val="single" w:sz="2" w:space="0" w:color="000000"/>
              <w:bottom w:val="single" w:sz="2" w:space="0" w:color="000000"/>
              <w:right w:val="single" w:sz="2" w:space="0" w:color="000000"/>
            </w:tcBorders>
            <w:shd w:val="clear" w:color="auto" w:fill="C0C0C0"/>
            <w:hideMark/>
          </w:tcPr>
          <w:p w14:paraId="6CF0A3BE" w14:textId="77777777" w:rsidR="002B1FBF" w:rsidRDefault="002B1FBF">
            <w:pPr>
              <w:jc w:val="center"/>
              <w:rPr>
                <w:rFonts w:ascii="Times New Roman" w:eastAsia="Times New Roman" w:hAnsi="Times New Roman" w:cs="Times New Roman"/>
                <w:lang w:val="pt-BR" w:eastAsia="zh-CN" w:bidi="ar-SA"/>
              </w:rPr>
            </w:pPr>
            <w:r>
              <w:rPr>
                <w:b/>
                <w:sz w:val="16"/>
                <w:szCs w:val="16"/>
              </w:rPr>
              <w:t>Item</w:t>
            </w:r>
          </w:p>
        </w:tc>
        <w:tc>
          <w:tcPr>
            <w:tcW w:w="4603" w:type="dxa"/>
            <w:tcBorders>
              <w:top w:val="single" w:sz="2" w:space="0" w:color="000000"/>
              <w:left w:val="single" w:sz="2" w:space="0" w:color="000000"/>
              <w:bottom w:val="single" w:sz="2" w:space="0" w:color="000000"/>
              <w:right w:val="single" w:sz="2" w:space="0" w:color="000000"/>
            </w:tcBorders>
            <w:shd w:val="clear" w:color="auto" w:fill="C0C0C0"/>
            <w:hideMark/>
          </w:tcPr>
          <w:p w14:paraId="66C691F4" w14:textId="77777777" w:rsidR="002B1FBF" w:rsidRDefault="002B1FBF">
            <w:r>
              <w:rPr>
                <w:b/>
                <w:sz w:val="16"/>
                <w:szCs w:val="16"/>
              </w:rPr>
              <w:t>Produto</w:t>
            </w:r>
          </w:p>
        </w:tc>
        <w:tc>
          <w:tcPr>
            <w:tcW w:w="1134" w:type="dxa"/>
            <w:tcBorders>
              <w:top w:val="single" w:sz="2" w:space="0" w:color="000000"/>
              <w:left w:val="single" w:sz="2" w:space="0" w:color="000000"/>
              <w:bottom w:val="single" w:sz="2" w:space="0" w:color="000000"/>
              <w:right w:val="single" w:sz="2" w:space="0" w:color="000000"/>
            </w:tcBorders>
            <w:shd w:val="clear" w:color="auto" w:fill="C0C0C0"/>
            <w:hideMark/>
          </w:tcPr>
          <w:p w14:paraId="6ADA2710" w14:textId="77777777" w:rsidR="002B1FBF" w:rsidRDefault="002B1FBF">
            <w:pPr>
              <w:jc w:val="center"/>
            </w:pPr>
            <w:proofErr w:type="spellStart"/>
            <w:r>
              <w:rPr>
                <w:b/>
                <w:sz w:val="16"/>
                <w:szCs w:val="16"/>
              </w:rPr>
              <w:t>Unid</w:t>
            </w:r>
            <w:proofErr w:type="spellEnd"/>
            <w:r>
              <w:rPr>
                <w:b/>
                <w:sz w:val="16"/>
                <w:szCs w:val="16"/>
              </w:rPr>
              <w:t>.</w:t>
            </w:r>
          </w:p>
        </w:tc>
        <w:tc>
          <w:tcPr>
            <w:tcW w:w="851" w:type="dxa"/>
            <w:tcBorders>
              <w:top w:val="single" w:sz="2" w:space="0" w:color="000000"/>
              <w:left w:val="single" w:sz="2" w:space="0" w:color="000000"/>
              <w:bottom w:val="single" w:sz="2" w:space="0" w:color="000000"/>
              <w:right w:val="single" w:sz="2" w:space="0" w:color="000000"/>
            </w:tcBorders>
            <w:shd w:val="clear" w:color="auto" w:fill="C0C0C0"/>
            <w:hideMark/>
          </w:tcPr>
          <w:p w14:paraId="4E198075" w14:textId="77777777" w:rsidR="002B1FBF" w:rsidRDefault="002B1FBF">
            <w:r>
              <w:rPr>
                <w:b/>
                <w:sz w:val="16"/>
                <w:szCs w:val="16"/>
              </w:rPr>
              <w:t>Marca</w:t>
            </w:r>
          </w:p>
        </w:tc>
        <w:tc>
          <w:tcPr>
            <w:tcW w:w="850" w:type="dxa"/>
            <w:tcBorders>
              <w:top w:val="single" w:sz="2" w:space="0" w:color="000000"/>
              <w:left w:val="single" w:sz="2" w:space="0" w:color="000000"/>
              <w:bottom w:val="single" w:sz="2" w:space="0" w:color="000000"/>
              <w:right w:val="single" w:sz="2" w:space="0" w:color="000000"/>
            </w:tcBorders>
            <w:shd w:val="clear" w:color="auto" w:fill="C0C0C0"/>
            <w:hideMark/>
          </w:tcPr>
          <w:p w14:paraId="4361D4DB" w14:textId="77777777" w:rsidR="002B1FBF" w:rsidRDefault="002B1FBF">
            <w:pPr>
              <w:jc w:val="right"/>
            </w:pPr>
            <w:proofErr w:type="spellStart"/>
            <w:r>
              <w:rPr>
                <w:b/>
                <w:sz w:val="16"/>
                <w:szCs w:val="16"/>
              </w:rPr>
              <w:t>Quant</w:t>
            </w:r>
            <w:proofErr w:type="spellEnd"/>
            <w:r>
              <w:rPr>
                <w:b/>
                <w:sz w:val="16"/>
                <w:szCs w:val="16"/>
              </w:rPr>
              <w:t>.</w:t>
            </w:r>
          </w:p>
        </w:tc>
        <w:tc>
          <w:tcPr>
            <w:tcW w:w="993" w:type="dxa"/>
            <w:tcBorders>
              <w:top w:val="single" w:sz="2" w:space="0" w:color="000000"/>
              <w:left w:val="single" w:sz="2" w:space="0" w:color="000000"/>
              <w:bottom w:val="single" w:sz="2" w:space="0" w:color="000000"/>
              <w:right w:val="single" w:sz="2" w:space="0" w:color="000000"/>
            </w:tcBorders>
            <w:shd w:val="clear" w:color="auto" w:fill="C0C0C0"/>
            <w:hideMark/>
          </w:tcPr>
          <w:p w14:paraId="1B2FB2EC" w14:textId="77777777" w:rsidR="002B1FBF" w:rsidRDefault="002B1FBF">
            <w:pPr>
              <w:jc w:val="right"/>
            </w:pPr>
            <w:r>
              <w:rPr>
                <w:b/>
                <w:sz w:val="16"/>
                <w:szCs w:val="16"/>
              </w:rPr>
              <w:t>Valor Unitário.</w:t>
            </w:r>
          </w:p>
        </w:tc>
        <w:tc>
          <w:tcPr>
            <w:tcW w:w="1275" w:type="dxa"/>
            <w:tcBorders>
              <w:top w:val="single" w:sz="2" w:space="0" w:color="000000"/>
              <w:left w:val="single" w:sz="2" w:space="0" w:color="000000"/>
              <w:bottom w:val="single" w:sz="2" w:space="0" w:color="000000"/>
              <w:right w:val="single" w:sz="2" w:space="0" w:color="000000"/>
            </w:tcBorders>
            <w:shd w:val="clear" w:color="auto" w:fill="C0C0C0"/>
            <w:hideMark/>
          </w:tcPr>
          <w:p w14:paraId="0FEFC7A7" w14:textId="77777777" w:rsidR="002B1FBF" w:rsidRDefault="002B1FBF">
            <w:pPr>
              <w:jc w:val="right"/>
            </w:pPr>
            <w:r>
              <w:rPr>
                <w:b/>
                <w:sz w:val="16"/>
                <w:szCs w:val="16"/>
              </w:rPr>
              <w:t>Valor Total.</w:t>
            </w:r>
          </w:p>
        </w:tc>
      </w:tr>
      <w:tr w:rsidR="002B1FBF" w14:paraId="07C7B178" w14:textId="77777777" w:rsidTr="002B1FBF">
        <w:tc>
          <w:tcPr>
            <w:tcW w:w="496" w:type="dxa"/>
            <w:tcBorders>
              <w:top w:val="single" w:sz="2" w:space="0" w:color="000000"/>
              <w:left w:val="single" w:sz="2" w:space="0" w:color="000000"/>
              <w:bottom w:val="single" w:sz="2" w:space="0" w:color="000000"/>
              <w:right w:val="single" w:sz="2" w:space="0" w:color="000000"/>
            </w:tcBorders>
            <w:hideMark/>
          </w:tcPr>
          <w:p w14:paraId="13381220" w14:textId="77777777" w:rsidR="002B1FBF" w:rsidRDefault="002B1FBF">
            <w:pPr>
              <w:jc w:val="center"/>
            </w:pPr>
            <w:r>
              <w:rPr>
                <w:sz w:val="16"/>
                <w:szCs w:val="16"/>
              </w:rPr>
              <w:t>8</w:t>
            </w:r>
          </w:p>
        </w:tc>
        <w:tc>
          <w:tcPr>
            <w:tcW w:w="4603" w:type="dxa"/>
            <w:tcBorders>
              <w:top w:val="single" w:sz="2" w:space="0" w:color="000000"/>
              <w:left w:val="single" w:sz="2" w:space="0" w:color="000000"/>
              <w:bottom w:val="single" w:sz="2" w:space="0" w:color="000000"/>
              <w:right w:val="single" w:sz="2" w:space="0" w:color="000000"/>
            </w:tcBorders>
            <w:hideMark/>
          </w:tcPr>
          <w:p w14:paraId="691C1563" w14:textId="77777777" w:rsidR="002B1FBF" w:rsidRDefault="002B1FBF">
            <w:r>
              <w:rPr>
                <w:sz w:val="16"/>
                <w:szCs w:val="16"/>
              </w:rPr>
              <w:t xml:space="preserve">Cama hospitalar c/ regulagem de altura elevação do leito Cama com movimentos </w:t>
            </w:r>
            <w:proofErr w:type="spellStart"/>
            <w:r>
              <w:rPr>
                <w:sz w:val="16"/>
                <w:szCs w:val="16"/>
              </w:rPr>
              <w:t>fawler</w:t>
            </w:r>
            <w:proofErr w:type="spellEnd"/>
            <w:r>
              <w:rPr>
                <w:sz w:val="16"/>
                <w:szCs w:val="16"/>
              </w:rPr>
              <w:t xml:space="preserve"> (movimentos por manivela) para acomodação de pacientes adulto e obeso. </w:t>
            </w:r>
          </w:p>
        </w:tc>
        <w:tc>
          <w:tcPr>
            <w:tcW w:w="1134" w:type="dxa"/>
            <w:tcBorders>
              <w:top w:val="single" w:sz="2" w:space="0" w:color="000000"/>
              <w:left w:val="single" w:sz="2" w:space="0" w:color="000000"/>
              <w:bottom w:val="single" w:sz="2" w:space="0" w:color="000000"/>
              <w:right w:val="single" w:sz="2" w:space="0" w:color="000000"/>
            </w:tcBorders>
            <w:hideMark/>
          </w:tcPr>
          <w:p w14:paraId="756D66E8" w14:textId="77777777" w:rsidR="002B1FBF" w:rsidRDefault="002B1FBF">
            <w:pPr>
              <w:jc w:val="center"/>
            </w:pPr>
            <w:r>
              <w:rPr>
                <w:sz w:val="16"/>
                <w:szCs w:val="16"/>
              </w:rPr>
              <w:t>UN</w:t>
            </w:r>
          </w:p>
        </w:tc>
        <w:tc>
          <w:tcPr>
            <w:tcW w:w="851" w:type="dxa"/>
            <w:tcBorders>
              <w:top w:val="single" w:sz="2" w:space="0" w:color="000000"/>
              <w:left w:val="single" w:sz="2" w:space="0" w:color="000000"/>
              <w:bottom w:val="single" w:sz="2" w:space="0" w:color="000000"/>
              <w:right w:val="single" w:sz="2" w:space="0" w:color="000000"/>
            </w:tcBorders>
            <w:hideMark/>
          </w:tcPr>
          <w:p w14:paraId="0111BA5C" w14:textId="77777777" w:rsidR="002B1FBF" w:rsidRDefault="002B1FBF">
            <w:r>
              <w:rPr>
                <w:sz w:val="16"/>
                <w:szCs w:val="16"/>
              </w:rPr>
              <w:t xml:space="preserve">Metal </w:t>
            </w:r>
            <w:proofErr w:type="spellStart"/>
            <w:r>
              <w:rPr>
                <w:sz w:val="16"/>
                <w:szCs w:val="16"/>
              </w:rPr>
              <w:t>Hospi</w:t>
            </w:r>
            <w:proofErr w:type="spellEnd"/>
          </w:p>
        </w:tc>
        <w:tc>
          <w:tcPr>
            <w:tcW w:w="850" w:type="dxa"/>
            <w:tcBorders>
              <w:top w:val="single" w:sz="2" w:space="0" w:color="000000"/>
              <w:left w:val="single" w:sz="2" w:space="0" w:color="000000"/>
              <w:bottom w:val="single" w:sz="2" w:space="0" w:color="000000"/>
              <w:right w:val="single" w:sz="2" w:space="0" w:color="000000"/>
            </w:tcBorders>
            <w:hideMark/>
          </w:tcPr>
          <w:p w14:paraId="20271A70" w14:textId="77777777" w:rsidR="002B1FBF" w:rsidRDefault="002B1FBF">
            <w:pPr>
              <w:jc w:val="right"/>
            </w:pPr>
            <w:r>
              <w:rPr>
                <w:sz w:val="16"/>
                <w:szCs w:val="16"/>
              </w:rPr>
              <w:t>3,0000</w:t>
            </w:r>
          </w:p>
        </w:tc>
        <w:tc>
          <w:tcPr>
            <w:tcW w:w="993" w:type="dxa"/>
            <w:tcBorders>
              <w:top w:val="single" w:sz="2" w:space="0" w:color="000000"/>
              <w:left w:val="single" w:sz="2" w:space="0" w:color="000000"/>
              <w:bottom w:val="single" w:sz="2" w:space="0" w:color="000000"/>
              <w:right w:val="single" w:sz="2" w:space="0" w:color="000000"/>
            </w:tcBorders>
            <w:hideMark/>
          </w:tcPr>
          <w:p w14:paraId="172E0B50" w14:textId="77777777" w:rsidR="002B1FBF" w:rsidRDefault="002B1FBF">
            <w:pPr>
              <w:jc w:val="right"/>
            </w:pPr>
            <w:r>
              <w:rPr>
                <w:sz w:val="16"/>
                <w:szCs w:val="16"/>
              </w:rPr>
              <w:t>3.000,0000</w:t>
            </w:r>
          </w:p>
        </w:tc>
        <w:tc>
          <w:tcPr>
            <w:tcW w:w="1275" w:type="dxa"/>
            <w:tcBorders>
              <w:top w:val="single" w:sz="2" w:space="0" w:color="000000"/>
              <w:left w:val="single" w:sz="2" w:space="0" w:color="000000"/>
              <w:bottom w:val="single" w:sz="2" w:space="0" w:color="000000"/>
              <w:right w:val="single" w:sz="2" w:space="0" w:color="000000"/>
            </w:tcBorders>
            <w:hideMark/>
          </w:tcPr>
          <w:p w14:paraId="5C74CC1F" w14:textId="77777777" w:rsidR="002B1FBF" w:rsidRDefault="002B1FBF">
            <w:pPr>
              <w:jc w:val="right"/>
            </w:pPr>
            <w:r>
              <w:rPr>
                <w:sz w:val="16"/>
                <w:szCs w:val="16"/>
              </w:rPr>
              <w:t>9.000,00</w:t>
            </w:r>
          </w:p>
        </w:tc>
      </w:tr>
      <w:tr w:rsidR="002B1FBF" w14:paraId="52455BF7" w14:textId="77777777" w:rsidTr="002B1FBF">
        <w:tc>
          <w:tcPr>
            <w:tcW w:w="496" w:type="dxa"/>
            <w:tcBorders>
              <w:top w:val="single" w:sz="2" w:space="0" w:color="000000"/>
              <w:left w:val="single" w:sz="2" w:space="0" w:color="000000"/>
              <w:bottom w:val="single" w:sz="2" w:space="0" w:color="000000"/>
              <w:right w:val="single" w:sz="2" w:space="0" w:color="000000"/>
            </w:tcBorders>
            <w:hideMark/>
          </w:tcPr>
          <w:p w14:paraId="12F00F7B" w14:textId="77777777" w:rsidR="002B1FBF" w:rsidRDefault="002B1FBF">
            <w:pPr>
              <w:jc w:val="center"/>
            </w:pPr>
            <w:r>
              <w:rPr>
                <w:sz w:val="16"/>
                <w:szCs w:val="16"/>
              </w:rPr>
              <w:t>9</w:t>
            </w:r>
          </w:p>
        </w:tc>
        <w:tc>
          <w:tcPr>
            <w:tcW w:w="4603" w:type="dxa"/>
            <w:tcBorders>
              <w:top w:val="single" w:sz="2" w:space="0" w:color="000000"/>
              <w:left w:val="single" w:sz="2" w:space="0" w:color="000000"/>
              <w:bottom w:val="single" w:sz="2" w:space="0" w:color="000000"/>
              <w:right w:val="single" w:sz="2" w:space="0" w:color="000000"/>
            </w:tcBorders>
            <w:hideMark/>
          </w:tcPr>
          <w:p w14:paraId="1E8E8EB8" w14:textId="77777777" w:rsidR="002B1FBF" w:rsidRDefault="002B1FBF">
            <w:r>
              <w:rPr>
                <w:sz w:val="16"/>
                <w:szCs w:val="16"/>
              </w:rPr>
              <w:t xml:space="preserve">Cama hospitalar adulto sem movimento </w:t>
            </w:r>
            <w:proofErr w:type="spellStart"/>
            <w:r>
              <w:rPr>
                <w:sz w:val="16"/>
                <w:szCs w:val="16"/>
              </w:rPr>
              <w:t>fawler</w:t>
            </w:r>
            <w:proofErr w:type="spellEnd"/>
            <w:r>
              <w:rPr>
                <w:sz w:val="16"/>
                <w:szCs w:val="16"/>
              </w:rPr>
              <w:t xml:space="preserve"> ESTRUTURA DO LEITO AÇO OU FERRO PINTADO DE BRANCO-GRADES LATERAIS E COLCHÃO </w:t>
            </w:r>
          </w:p>
        </w:tc>
        <w:tc>
          <w:tcPr>
            <w:tcW w:w="1134" w:type="dxa"/>
            <w:tcBorders>
              <w:top w:val="single" w:sz="2" w:space="0" w:color="000000"/>
              <w:left w:val="single" w:sz="2" w:space="0" w:color="000000"/>
              <w:bottom w:val="single" w:sz="2" w:space="0" w:color="000000"/>
              <w:right w:val="single" w:sz="2" w:space="0" w:color="000000"/>
            </w:tcBorders>
            <w:hideMark/>
          </w:tcPr>
          <w:p w14:paraId="5E05E2B0" w14:textId="77777777" w:rsidR="002B1FBF" w:rsidRDefault="002B1FBF">
            <w:pPr>
              <w:jc w:val="center"/>
            </w:pPr>
            <w:r>
              <w:rPr>
                <w:sz w:val="16"/>
                <w:szCs w:val="16"/>
              </w:rPr>
              <w:t>UN</w:t>
            </w:r>
          </w:p>
        </w:tc>
        <w:tc>
          <w:tcPr>
            <w:tcW w:w="851" w:type="dxa"/>
            <w:tcBorders>
              <w:top w:val="single" w:sz="2" w:space="0" w:color="000000"/>
              <w:left w:val="single" w:sz="2" w:space="0" w:color="000000"/>
              <w:bottom w:val="single" w:sz="2" w:space="0" w:color="000000"/>
              <w:right w:val="single" w:sz="2" w:space="0" w:color="000000"/>
            </w:tcBorders>
            <w:hideMark/>
          </w:tcPr>
          <w:p w14:paraId="22D65C78" w14:textId="77777777" w:rsidR="002B1FBF" w:rsidRDefault="002B1FBF">
            <w:r>
              <w:rPr>
                <w:sz w:val="16"/>
                <w:szCs w:val="16"/>
              </w:rPr>
              <w:t xml:space="preserve">Meta </w:t>
            </w:r>
            <w:proofErr w:type="spellStart"/>
            <w:r>
              <w:rPr>
                <w:sz w:val="16"/>
                <w:szCs w:val="16"/>
              </w:rPr>
              <w:t>Hospi</w:t>
            </w:r>
            <w:proofErr w:type="spellEnd"/>
          </w:p>
        </w:tc>
        <w:tc>
          <w:tcPr>
            <w:tcW w:w="850" w:type="dxa"/>
            <w:tcBorders>
              <w:top w:val="single" w:sz="2" w:space="0" w:color="000000"/>
              <w:left w:val="single" w:sz="2" w:space="0" w:color="000000"/>
              <w:bottom w:val="single" w:sz="2" w:space="0" w:color="000000"/>
              <w:right w:val="single" w:sz="2" w:space="0" w:color="000000"/>
            </w:tcBorders>
            <w:hideMark/>
          </w:tcPr>
          <w:p w14:paraId="14A63BF7" w14:textId="77777777" w:rsidR="002B1FBF" w:rsidRDefault="002B1FBF">
            <w:pPr>
              <w:jc w:val="right"/>
            </w:pPr>
            <w:r>
              <w:rPr>
                <w:sz w:val="16"/>
                <w:szCs w:val="16"/>
              </w:rPr>
              <w:t>2,0000</w:t>
            </w:r>
          </w:p>
        </w:tc>
        <w:tc>
          <w:tcPr>
            <w:tcW w:w="993" w:type="dxa"/>
            <w:tcBorders>
              <w:top w:val="single" w:sz="2" w:space="0" w:color="000000"/>
              <w:left w:val="single" w:sz="2" w:space="0" w:color="000000"/>
              <w:bottom w:val="single" w:sz="2" w:space="0" w:color="000000"/>
              <w:right w:val="single" w:sz="2" w:space="0" w:color="000000"/>
            </w:tcBorders>
            <w:hideMark/>
          </w:tcPr>
          <w:p w14:paraId="48573A70" w14:textId="77777777" w:rsidR="002B1FBF" w:rsidRDefault="002B1FBF">
            <w:pPr>
              <w:jc w:val="right"/>
            </w:pPr>
            <w:r>
              <w:rPr>
                <w:sz w:val="16"/>
                <w:szCs w:val="16"/>
              </w:rPr>
              <w:t>1.303,1200</w:t>
            </w:r>
          </w:p>
        </w:tc>
        <w:tc>
          <w:tcPr>
            <w:tcW w:w="1275" w:type="dxa"/>
            <w:tcBorders>
              <w:top w:val="single" w:sz="2" w:space="0" w:color="000000"/>
              <w:left w:val="single" w:sz="2" w:space="0" w:color="000000"/>
              <w:bottom w:val="single" w:sz="2" w:space="0" w:color="000000"/>
              <w:right w:val="single" w:sz="2" w:space="0" w:color="000000"/>
            </w:tcBorders>
            <w:hideMark/>
          </w:tcPr>
          <w:p w14:paraId="5569AE02" w14:textId="77777777" w:rsidR="002B1FBF" w:rsidRDefault="002B1FBF">
            <w:pPr>
              <w:jc w:val="right"/>
            </w:pPr>
            <w:r>
              <w:rPr>
                <w:sz w:val="16"/>
                <w:szCs w:val="16"/>
              </w:rPr>
              <w:t>2.606,24</w:t>
            </w:r>
          </w:p>
        </w:tc>
      </w:tr>
      <w:tr w:rsidR="002B1FBF" w14:paraId="1EF9D0D0" w14:textId="77777777" w:rsidTr="002B1FBF">
        <w:tc>
          <w:tcPr>
            <w:tcW w:w="8927" w:type="dxa"/>
            <w:gridSpan w:val="6"/>
            <w:tcBorders>
              <w:top w:val="single" w:sz="2" w:space="0" w:color="000000"/>
              <w:left w:val="single" w:sz="2" w:space="0" w:color="000000"/>
              <w:bottom w:val="single" w:sz="2" w:space="0" w:color="000000"/>
              <w:right w:val="single" w:sz="2" w:space="0" w:color="000000"/>
            </w:tcBorders>
            <w:hideMark/>
          </w:tcPr>
          <w:p w14:paraId="49E5F962" w14:textId="77777777" w:rsidR="002B1FBF" w:rsidRDefault="002B1FBF">
            <w:pPr>
              <w:jc w:val="right"/>
            </w:pPr>
            <w:r>
              <w:rPr>
                <w:sz w:val="16"/>
                <w:szCs w:val="16"/>
              </w:rPr>
              <w:t>Total do Fornecedor:</w:t>
            </w:r>
          </w:p>
        </w:tc>
        <w:tc>
          <w:tcPr>
            <w:tcW w:w="1275" w:type="dxa"/>
            <w:tcBorders>
              <w:top w:val="single" w:sz="2" w:space="0" w:color="000000"/>
              <w:left w:val="single" w:sz="2" w:space="0" w:color="000000"/>
              <w:bottom w:val="single" w:sz="2" w:space="0" w:color="000000"/>
              <w:right w:val="single" w:sz="2" w:space="0" w:color="000000"/>
            </w:tcBorders>
            <w:hideMark/>
          </w:tcPr>
          <w:p w14:paraId="169CF899" w14:textId="77777777" w:rsidR="002B1FBF" w:rsidRDefault="002B1FBF">
            <w:pPr>
              <w:jc w:val="right"/>
            </w:pPr>
            <w:r>
              <w:rPr>
                <w:sz w:val="16"/>
                <w:szCs w:val="16"/>
              </w:rPr>
              <w:t>11.606,24</w:t>
            </w:r>
          </w:p>
        </w:tc>
      </w:tr>
      <w:tr w:rsidR="002B1FBF" w14:paraId="40ACDA08" w14:textId="77777777" w:rsidTr="0007543A">
        <w:tc>
          <w:tcPr>
            <w:tcW w:w="10202" w:type="dxa"/>
            <w:gridSpan w:val="7"/>
            <w:tcBorders>
              <w:top w:val="single" w:sz="2" w:space="0" w:color="000000"/>
              <w:left w:val="single" w:sz="2" w:space="0" w:color="000000"/>
              <w:bottom w:val="single" w:sz="2" w:space="0" w:color="000000"/>
              <w:right w:val="single" w:sz="2" w:space="0" w:color="000000"/>
            </w:tcBorders>
          </w:tcPr>
          <w:p w14:paraId="752CDD8C" w14:textId="0E8C6824" w:rsidR="002B1FBF" w:rsidRDefault="002B1FBF" w:rsidP="002B1FBF">
            <w:pPr>
              <w:widowControl/>
              <w:suppressAutoHyphens/>
              <w:autoSpaceDE/>
              <w:autoSpaceDN/>
              <w:rPr>
                <w:b/>
                <w:sz w:val="16"/>
                <w:szCs w:val="16"/>
              </w:rPr>
            </w:pPr>
            <w:r w:rsidRPr="0070285B">
              <w:rPr>
                <w:rFonts w:eastAsia="Times New Roman"/>
                <w:b/>
                <w:kern w:val="2"/>
                <w:sz w:val="16"/>
                <w:szCs w:val="16"/>
                <w:lang w:val="pt-BR" w:eastAsia="zh-CN" w:bidi="ar-SA"/>
              </w:rPr>
              <w:lastRenderedPageBreak/>
              <w:t>FORNECEDOR:</w:t>
            </w:r>
            <w:r w:rsidRPr="0070285B">
              <w:rPr>
                <w:rFonts w:eastAsia="Times New Roman"/>
                <w:kern w:val="2"/>
                <w:sz w:val="16"/>
                <w:szCs w:val="16"/>
                <w:lang w:val="pt-BR" w:eastAsia="zh-CN" w:bidi="ar-SA"/>
              </w:rPr>
              <w:t xml:space="preserve"> </w:t>
            </w:r>
            <w:r w:rsidRPr="002B1FBF">
              <w:rPr>
                <w:b/>
                <w:sz w:val="16"/>
                <w:szCs w:val="16"/>
              </w:rPr>
              <w:t>ALEXANDRE DE ALENCAR LOPES</w:t>
            </w:r>
          </w:p>
          <w:p w14:paraId="553C3CCB" w14:textId="625366B2" w:rsidR="002B1FBF" w:rsidRPr="0070285B" w:rsidRDefault="002B1FBF" w:rsidP="002B1FBF">
            <w:pPr>
              <w:widowControl/>
              <w:suppressAutoHyphens/>
              <w:autoSpaceDE/>
              <w:autoSpaceDN/>
              <w:rPr>
                <w:rFonts w:eastAsia="Times New Roman"/>
                <w:b/>
                <w:kern w:val="2"/>
                <w:sz w:val="16"/>
                <w:szCs w:val="16"/>
                <w:lang w:val="pt-BR" w:eastAsia="zh-CN" w:bidi="ar-SA"/>
              </w:rPr>
            </w:pPr>
            <w:r>
              <w:rPr>
                <w:b/>
                <w:sz w:val="16"/>
                <w:szCs w:val="16"/>
              </w:rPr>
              <w:t xml:space="preserve">CNPJ: </w:t>
            </w:r>
            <w:r>
              <w:rPr>
                <w:bCs/>
                <w:sz w:val="16"/>
                <w:szCs w:val="16"/>
              </w:rPr>
              <w:t>17.932.562/0001-76</w:t>
            </w:r>
          </w:p>
          <w:p w14:paraId="02F5182F" w14:textId="714BB437" w:rsidR="002B1FBF" w:rsidRPr="0070285B" w:rsidRDefault="002B1FBF" w:rsidP="002B1FBF">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ENDEREÇO:</w:t>
            </w:r>
            <w:r w:rsidRPr="0070285B">
              <w:rPr>
                <w:rFonts w:eastAsia="Times New Roman"/>
                <w:kern w:val="2"/>
                <w:sz w:val="16"/>
                <w:szCs w:val="16"/>
                <w:lang w:val="pt-BR" w:eastAsia="zh-CN" w:bidi="ar-SA"/>
              </w:rPr>
              <w:t xml:space="preserve"> </w:t>
            </w:r>
            <w:r w:rsidRPr="006F5FF5">
              <w:rPr>
                <w:rFonts w:eastAsia="Times New Roman"/>
                <w:kern w:val="2"/>
                <w:sz w:val="16"/>
                <w:szCs w:val="16"/>
                <w:lang w:val="pt-BR" w:eastAsia="zh-CN"/>
              </w:rPr>
              <w:t xml:space="preserve">Rua </w:t>
            </w:r>
            <w:r>
              <w:rPr>
                <w:rFonts w:eastAsia="Times New Roman"/>
                <w:kern w:val="2"/>
                <w:sz w:val="16"/>
                <w:szCs w:val="16"/>
                <w:lang w:val="pt-BR" w:eastAsia="zh-CN"/>
              </w:rPr>
              <w:t>Conde Dolabella</w:t>
            </w:r>
            <w:r w:rsidRPr="006F5FF5">
              <w:rPr>
                <w:rFonts w:eastAsia="Times New Roman"/>
                <w:kern w:val="2"/>
                <w:sz w:val="16"/>
                <w:szCs w:val="16"/>
                <w:lang w:val="pt-BR" w:eastAsia="zh-CN"/>
              </w:rPr>
              <w:t xml:space="preserve">, </w:t>
            </w:r>
            <w:r>
              <w:rPr>
                <w:rFonts w:eastAsia="Times New Roman"/>
                <w:kern w:val="2"/>
                <w:sz w:val="16"/>
                <w:szCs w:val="16"/>
                <w:lang w:val="pt-BR" w:eastAsia="zh-CN"/>
              </w:rPr>
              <w:t>2794</w:t>
            </w:r>
            <w:r w:rsidRPr="006F5FF5">
              <w:rPr>
                <w:rFonts w:eastAsia="Times New Roman"/>
                <w:kern w:val="2"/>
                <w:sz w:val="16"/>
                <w:szCs w:val="16"/>
                <w:lang w:val="pt-BR" w:eastAsia="zh-CN"/>
              </w:rPr>
              <w:t>,</w:t>
            </w:r>
            <w:r>
              <w:rPr>
                <w:rFonts w:eastAsia="Times New Roman"/>
                <w:kern w:val="2"/>
                <w:sz w:val="16"/>
                <w:szCs w:val="16"/>
                <w:lang w:val="pt-BR" w:eastAsia="zh-CN"/>
              </w:rPr>
              <w:t xml:space="preserve"> </w:t>
            </w:r>
            <w:proofErr w:type="spellStart"/>
            <w:r>
              <w:rPr>
                <w:rFonts w:eastAsia="Times New Roman"/>
                <w:kern w:val="2"/>
                <w:sz w:val="16"/>
                <w:szCs w:val="16"/>
                <w:lang w:val="pt-BR" w:eastAsia="zh-CN"/>
              </w:rPr>
              <w:t>Varzea</w:t>
            </w:r>
            <w:proofErr w:type="spellEnd"/>
            <w:r>
              <w:rPr>
                <w:rFonts w:eastAsia="Times New Roman"/>
                <w:kern w:val="2"/>
                <w:sz w:val="16"/>
                <w:szCs w:val="16"/>
                <w:lang w:val="pt-BR" w:eastAsia="zh-CN"/>
              </w:rPr>
              <w:t>,</w:t>
            </w:r>
            <w:r w:rsidRPr="006F5FF5">
              <w:rPr>
                <w:rFonts w:eastAsia="Times New Roman"/>
                <w:kern w:val="2"/>
                <w:sz w:val="16"/>
                <w:szCs w:val="16"/>
                <w:lang w:val="pt-BR" w:eastAsia="zh-CN"/>
              </w:rPr>
              <w:t xml:space="preserve"> </w:t>
            </w:r>
            <w:r>
              <w:rPr>
                <w:rFonts w:eastAsia="Times New Roman"/>
                <w:kern w:val="2"/>
                <w:sz w:val="16"/>
                <w:szCs w:val="16"/>
                <w:lang w:val="pt-BR" w:eastAsia="zh-CN"/>
              </w:rPr>
              <w:t>Lagoa Santa</w:t>
            </w:r>
            <w:r>
              <w:rPr>
                <w:rFonts w:eastAsia="Times New Roman"/>
                <w:kern w:val="2"/>
                <w:sz w:val="16"/>
                <w:szCs w:val="16"/>
                <w:lang w:val="pt-BR" w:eastAsia="zh-CN"/>
              </w:rPr>
              <w:t>/</w:t>
            </w:r>
            <w:r>
              <w:rPr>
                <w:rFonts w:eastAsia="Times New Roman"/>
                <w:kern w:val="2"/>
                <w:sz w:val="16"/>
                <w:szCs w:val="16"/>
                <w:lang w:val="pt-BR" w:eastAsia="zh-CN"/>
              </w:rPr>
              <w:t>MG</w:t>
            </w:r>
          </w:p>
          <w:p w14:paraId="26B22B5A" w14:textId="1C35EC8C" w:rsidR="002B1FBF" w:rsidRPr="00BE4FE4" w:rsidRDefault="002B1FBF" w:rsidP="002B1FBF">
            <w:pPr>
              <w:widowControl/>
              <w:suppressAutoHyphens/>
              <w:autoSpaceDE/>
              <w:autoSpaceDN/>
              <w:rPr>
                <w:sz w:val="16"/>
                <w:szCs w:val="16"/>
              </w:rPr>
            </w:pPr>
            <w:r w:rsidRPr="0070285B">
              <w:rPr>
                <w:rFonts w:eastAsia="Times New Roman"/>
                <w:b/>
                <w:kern w:val="2"/>
                <w:sz w:val="16"/>
                <w:szCs w:val="16"/>
                <w:lang w:val="pt-BR" w:eastAsia="zh-CN" w:bidi="ar-SA"/>
              </w:rPr>
              <w:t>FONE:</w:t>
            </w:r>
            <w:r w:rsidRPr="0070285B">
              <w:rPr>
                <w:rFonts w:eastAsia="Times New Roman"/>
                <w:kern w:val="2"/>
                <w:sz w:val="16"/>
                <w:szCs w:val="16"/>
                <w:lang w:val="pt-BR" w:eastAsia="zh-CN" w:bidi="ar-SA"/>
              </w:rPr>
              <w:t xml:space="preserve"> </w:t>
            </w:r>
            <w:r w:rsidRPr="006F5FF5">
              <w:rPr>
                <w:rFonts w:eastAsia="Times New Roman"/>
                <w:kern w:val="2"/>
                <w:sz w:val="16"/>
                <w:szCs w:val="16"/>
                <w:lang w:val="pt-BR" w:eastAsia="zh-CN"/>
              </w:rPr>
              <w:t>(</w:t>
            </w:r>
            <w:r>
              <w:rPr>
                <w:rFonts w:eastAsia="Times New Roman"/>
                <w:kern w:val="2"/>
                <w:sz w:val="16"/>
                <w:szCs w:val="16"/>
                <w:lang w:val="pt-BR" w:eastAsia="zh-CN"/>
              </w:rPr>
              <w:t>31</w:t>
            </w:r>
            <w:r w:rsidRPr="006F5FF5">
              <w:rPr>
                <w:rFonts w:eastAsia="Times New Roman"/>
                <w:kern w:val="2"/>
                <w:sz w:val="16"/>
                <w:szCs w:val="16"/>
                <w:lang w:val="pt-BR" w:eastAsia="zh-CN"/>
              </w:rPr>
              <w:t xml:space="preserve">) </w:t>
            </w:r>
            <w:r>
              <w:rPr>
                <w:rFonts w:eastAsia="Times New Roman"/>
                <w:kern w:val="2"/>
                <w:sz w:val="16"/>
                <w:szCs w:val="16"/>
                <w:lang w:val="pt-BR" w:eastAsia="zh-CN"/>
              </w:rPr>
              <w:t>980113001</w:t>
            </w:r>
            <w:r>
              <w:rPr>
                <w:rFonts w:eastAsia="Times New Roman"/>
                <w:kern w:val="2"/>
                <w:sz w:val="16"/>
                <w:szCs w:val="16"/>
                <w:lang w:val="pt-BR" w:eastAsia="zh-CN"/>
              </w:rPr>
              <w:t xml:space="preserve"> </w:t>
            </w:r>
            <w:r w:rsidRPr="0070285B">
              <w:rPr>
                <w:rFonts w:eastAsia="Times New Roman"/>
                <w:kern w:val="2"/>
                <w:sz w:val="16"/>
                <w:szCs w:val="16"/>
                <w:lang w:val="pt-BR" w:eastAsia="zh-CN" w:bidi="ar-SA"/>
              </w:rPr>
              <w:t>e-mail:</w:t>
            </w:r>
            <w:r w:rsidRPr="006F5FF5">
              <w:rPr>
                <w:sz w:val="16"/>
                <w:szCs w:val="16"/>
                <w:lang w:val="pt-BR" w:eastAsia="zh-CN" w:bidi="ar-SA"/>
              </w:rPr>
              <w:t xml:space="preserve"> </w:t>
            </w:r>
            <w:hyperlink r:id="rId20" w:history="1">
              <w:r w:rsidRPr="002265E8">
                <w:rPr>
                  <w:rStyle w:val="Hyperlink"/>
                  <w:sz w:val="16"/>
                  <w:szCs w:val="16"/>
                </w:rPr>
                <w:t>contato@grupodoramel.com</w:t>
              </w:r>
            </w:hyperlink>
          </w:p>
          <w:p w14:paraId="3BBF9B12" w14:textId="29D8F87C" w:rsidR="002B1FBF" w:rsidRDefault="002B1FBF" w:rsidP="002B1FBF">
            <w:pPr>
              <w:rPr>
                <w:sz w:val="16"/>
                <w:szCs w:val="16"/>
              </w:rPr>
            </w:pPr>
            <w:r w:rsidRPr="0070285B">
              <w:rPr>
                <w:rFonts w:eastAsia="Times New Roman"/>
                <w:b/>
                <w:kern w:val="2"/>
                <w:sz w:val="16"/>
                <w:szCs w:val="16"/>
                <w:lang w:val="pt-BR" w:eastAsia="zh-CN" w:bidi="ar-SA"/>
              </w:rPr>
              <w:t xml:space="preserve">BANCO: </w:t>
            </w:r>
            <w:r>
              <w:rPr>
                <w:rFonts w:eastAsia="Times New Roman"/>
                <w:bCs/>
                <w:kern w:val="2"/>
                <w:sz w:val="16"/>
                <w:szCs w:val="16"/>
                <w:lang w:val="pt-BR" w:eastAsia="zh-CN"/>
              </w:rPr>
              <w:t>Banco do Brasi, Ag 2241-1, C/c 55606-8</w:t>
            </w:r>
          </w:p>
        </w:tc>
      </w:tr>
    </w:tbl>
    <w:p w14:paraId="6FEAA663" w14:textId="77777777" w:rsidR="002B1FBF" w:rsidRDefault="002B1FBF" w:rsidP="00775F28">
      <w:pPr>
        <w:widowControl/>
        <w:autoSpaceDE/>
        <w:autoSpaceDN/>
        <w:spacing w:after="160" w:line="259" w:lineRule="auto"/>
        <w:contextualSpacing/>
        <w:jc w:val="both"/>
        <w:rPr>
          <w:rFonts w:eastAsia="Calibri"/>
          <w:bCs/>
          <w:color w:val="000000"/>
          <w:lang w:val="pt-BR" w:eastAsia="en-US" w:bidi="ar-SA"/>
        </w:rPr>
      </w:pPr>
    </w:p>
    <w:p w14:paraId="3209D811" w14:textId="77777777" w:rsidR="002B1FBF" w:rsidRDefault="002B1FBF" w:rsidP="00775F28">
      <w:pPr>
        <w:widowControl/>
        <w:autoSpaceDE/>
        <w:autoSpaceDN/>
        <w:spacing w:after="160" w:line="259" w:lineRule="auto"/>
        <w:contextualSpacing/>
        <w:jc w:val="both"/>
        <w:rPr>
          <w:rFonts w:eastAsia="Calibri"/>
          <w:bCs/>
          <w:color w:val="000000"/>
          <w:lang w:val="pt-BR" w:eastAsia="en-US" w:bidi="ar-SA"/>
        </w:rPr>
      </w:pPr>
    </w:p>
    <w:tbl>
      <w:tblPr>
        <w:tblW w:w="10202" w:type="dxa"/>
        <w:tblInd w:w="1" w:type="dxa"/>
        <w:tblLayout w:type="fixed"/>
        <w:tblCellMar>
          <w:left w:w="0" w:type="dxa"/>
          <w:right w:w="0" w:type="dxa"/>
        </w:tblCellMar>
        <w:tblLook w:val="04A0" w:firstRow="1" w:lastRow="0" w:firstColumn="1" w:lastColumn="0" w:noHBand="0" w:noVBand="1"/>
      </w:tblPr>
      <w:tblGrid>
        <w:gridCol w:w="496"/>
        <w:gridCol w:w="4462"/>
        <w:gridCol w:w="1134"/>
        <w:gridCol w:w="992"/>
        <w:gridCol w:w="850"/>
        <w:gridCol w:w="993"/>
        <w:gridCol w:w="1275"/>
      </w:tblGrid>
      <w:tr w:rsidR="002B1FBF" w14:paraId="402D4B56" w14:textId="77777777" w:rsidTr="002B1FBF">
        <w:tc>
          <w:tcPr>
            <w:tcW w:w="496" w:type="dxa"/>
            <w:tcBorders>
              <w:top w:val="single" w:sz="2" w:space="0" w:color="000000"/>
              <w:left w:val="single" w:sz="2" w:space="0" w:color="000000"/>
              <w:bottom w:val="single" w:sz="2" w:space="0" w:color="000000"/>
              <w:right w:val="single" w:sz="2" w:space="0" w:color="000000"/>
            </w:tcBorders>
            <w:shd w:val="clear" w:color="auto" w:fill="C0C0C0"/>
            <w:hideMark/>
          </w:tcPr>
          <w:p w14:paraId="0ECFC22C" w14:textId="77777777" w:rsidR="002B1FBF" w:rsidRDefault="002B1FBF">
            <w:pPr>
              <w:jc w:val="center"/>
              <w:rPr>
                <w:rFonts w:ascii="Times New Roman" w:eastAsia="Times New Roman" w:hAnsi="Times New Roman" w:cs="Times New Roman"/>
                <w:lang w:val="pt-BR" w:eastAsia="zh-CN" w:bidi="ar-SA"/>
              </w:rPr>
            </w:pPr>
            <w:r>
              <w:rPr>
                <w:b/>
                <w:sz w:val="16"/>
                <w:szCs w:val="16"/>
              </w:rPr>
              <w:t>Item</w:t>
            </w:r>
          </w:p>
        </w:tc>
        <w:tc>
          <w:tcPr>
            <w:tcW w:w="4462" w:type="dxa"/>
            <w:tcBorders>
              <w:top w:val="single" w:sz="2" w:space="0" w:color="000000"/>
              <w:left w:val="single" w:sz="2" w:space="0" w:color="000000"/>
              <w:bottom w:val="single" w:sz="2" w:space="0" w:color="000000"/>
              <w:right w:val="single" w:sz="2" w:space="0" w:color="000000"/>
            </w:tcBorders>
            <w:shd w:val="clear" w:color="auto" w:fill="C0C0C0"/>
            <w:hideMark/>
          </w:tcPr>
          <w:p w14:paraId="5358D259" w14:textId="77777777" w:rsidR="002B1FBF" w:rsidRDefault="002B1FBF">
            <w:r>
              <w:rPr>
                <w:b/>
                <w:sz w:val="16"/>
                <w:szCs w:val="16"/>
              </w:rPr>
              <w:t>Produto</w:t>
            </w:r>
          </w:p>
        </w:tc>
        <w:tc>
          <w:tcPr>
            <w:tcW w:w="1134" w:type="dxa"/>
            <w:tcBorders>
              <w:top w:val="single" w:sz="2" w:space="0" w:color="000000"/>
              <w:left w:val="single" w:sz="2" w:space="0" w:color="000000"/>
              <w:bottom w:val="single" w:sz="2" w:space="0" w:color="000000"/>
              <w:right w:val="single" w:sz="2" w:space="0" w:color="000000"/>
            </w:tcBorders>
            <w:shd w:val="clear" w:color="auto" w:fill="C0C0C0"/>
            <w:hideMark/>
          </w:tcPr>
          <w:p w14:paraId="118A7B4C" w14:textId="77777777" w:rsidR="002B1FBF" w:rsidRDefault="002B1FBF">
            <w:pPr>
              <w:jc w:val="center"/>
            </w:pPr>
            <w:proofErr w:type="spellStart"/>
            <w:r>
              <w:rPr>
                <w:b/>
                <w:sz w:val="16"/>
                <w:szCs w:val="16"/>
              </w:rPr>
              <w:t>Unid</w:t>
            </w:r>
            <w:proofErr w:type="spellEnd"/>
            <w:r>
              <w:rPr>
                <w:b/>
                <w:sz w:val="16"/>
                <w:szCs w:val="16"/>
              </w:rPr>
              <w:t>.</w:t>
            </w:r>
          </w:p>
        </w:tc>
        <w:tc>
          <w:tcPr>
            <w:tcW w:w="992" w:type="dxa"/>
            <w:tcBorders>
              <w:top w:val="single" w:sz="2" w:space="0" w:color="000000"/>
              <w:left w:val="single" w:sz="2" w:space="0" w:color="000000"/>
              <w:bottom w:val="single" w:sz="2" w:space="0" w:color="000000"/>
              <w:right w:val="single" w:sz="2" w:space="0" w:color="000000"/>
            </w:tcBorders>
            <w:shd w:val="clear" w:color="auto" w:fill="C0C0C0"/>
            <w:hideMark/>
          </w:tcPr>
          <w:p w14:paraId="08A8D9B8" w14:textId="77777777" w:rsidR="002B1FBF" w:rsidRDefault="002B1FBF">
            <w:r>
              <w:rPr>
                <w:b/>
                <w:sz w:val="16"/>
                <w:szCs w:val="16"/>
              </w:rPr>
              <w:t>Marca</w:t>
            </w:r>
          </w:p>
        </w:tc>
        <w:tc>
          <w:tcPr>
            <w:tcW w:w="850" w:type="dxa"/>
            <w:tcBorders>
              <w:top w:val="single" w:sz="2" w:space="0" w:color="000000"/>
              <w:left w:val="single" w:sz="2" w:space="0" w:color="000000"/>
              <w:bottom w:val="single" w:sz="2" w:space="0" w:color="000000"/>
              <w:right w:val="single" w:sz="2" w:space="0" w:color="000000"/>
            </w:tcBorders>
            <w:shd w:val="clear" w:color="auto" w:fill="C0C0C0"/>
            <w:hideMark/>
          </w:tcPr>
          <w:p w14:paraId="50B529C8" w14:textId="77777777" w:rsidR="002B1FBF" w:rsidRDefault="002B1FBF">
            <w:pPr>
              <w:jc w:val="right"/>
            </w:pPr>
            <w:proofErr w:type="spellStart"/>
            <w:r>
              <w:rPr>
                <w:b/>
                <w:sz w:val="16"/>
                <w:szCs w:val="16"/>
              </w:rPr>
              <w:t>Quant</w:t>
            </w:r>
            <w:proofErr w:type="spellEnd"/>
            <w:r>
              <w:rPr>
                <w:b/>
                <w:sz w:val="16"/>
                <w:szCs w:val="16"/>
              </w:rPr>
              <w:t>.</w:t>
            </w:r>
          </w:p>
        </w:tc>
        <w:tc>
          <w:tcPr>
            <w:tcW w:w="993" w:type="dxa"/>
            <w:tcBorders>
              <w:top w:val="single" w:sz="2" w:space="0" w:color="000000"/>
              <w:left w:val="single" w:sz="2" w:space="0" w:color="000000"/>
              <w:bottom w:val="single" w:sz="2" w:space="0" w:color="000000"/>
              <w:right w:val="single" w:sz="2" w:space="0" w:color="000000"/>
            </w:tcBorders>
            <w:shd w:val="clear" w:color="auto" w:fill="C0C0C0"/>
            <w:hideMark/>
          </w:tcPr>
          <w:p w14:paraId="5110B180" w14:textId="77777777" w:rsidR="002B1FBF" w:rsidRDefault="002B1FBF">
            <w:pPr>
              <w:jc w:val="right"/>
            </w:pPr>
            <w:r>
              <w:rPr>
                <w:b/>
                <w:sz w:val="16"/>
                <w:szCs w:val="16"/>
              </w:rPr>
              <w:t>Valor Unitário.</w:t>
            </w:r>
          </w:p>
        </w:tc>
        <w:tc>
          <w:tcPr>
            <w:tcW w:w="1275" w:type="dxa"/>
            <w:tcBorders>
              <w:top w:val="single" w:sz="2" w:space="0" w:color="000000"/>
              <w:left w:val="single" w:sz="2" w:space="0" w:color="000000"/>
              <w:bottom w:val="single" w:sz="2" w:space="0" w:color="000000"/>
              <w:right w:val="single" w:sz="2" w:space="0" w:color="000000"/>
            </w:tcBorders>
            <w:shd w:val="clear" w:color="auto" w:fill="C0C0C0"/>
            <w:hideMark/>
          </w:tcPr>
          <w:p w14:paraId="08765F29" w14:textId="77777777" w:rsidR="002B1FBF" w:rsidRDefault="002B1FBF">
            <w:pPr>
              <w:jc w:val="right"/>
            </w:pPr>
            <w:r>
              <w:rPr>
                <w:b/>
                <w:sz w:val="16"/>
                <w:szCs w:val="16"/>
              </w:rPr>
              <w:t>Valor Total.</w:t>
            </w:r>
          </w:p>
        </w:tc>
      </w:tr>
      <w:tr w:rsidR="002B1FBF" w14:paraId="77084A6F" w14:textId="77777777" w:rsidTr="002B1FBF">
        <w:tc>
          <w:tcPr>
            <w:tcW w:w="496" w:type="dxa"/>
            <w:tcBorders>
              <w:top w:val="single" w:sz="2" w:space="0" w:color="000000"/>
              <w:left w:val="single" w:sz="2" w:space="0" w:color="000000"/>
              <w:bottom w:val="single" w:sz="2" w:space="0" w:color="000000"/>
              <w:right w:val="single" w:sz="2" w:space="0" w:color="000000"/>
            </w:tcBorders>
            <w:hideMark/>
          </w:tcPr>
          <w:p w14:paraId="24AFF8DC" w14:textId="77777777" w:rsidR="002B1FBF" w:rsidRDefault="002B1FBF">
            <w:pPr>
              <w:jc w:val="center"/>
            </w:pPr>
            <w:r>
              <w:rPr>
                <w:sz w:val="16"/>
                <w:szCs w:val="16"/>
              </w:rPr>
              <w:t>13</w:t>
            </w:r>
          </w:p>
        </w:tc>
        <w:tc>
          <w:tcPr>
            <w:tcW w:w="4462" w:type="dxa"/>
            <w:tcBorders>
              <w:top w:val="single" w:sz="2" w:space="0" w:color="000000"/>
              <w:left w:val="single" w:sz="2" w:space="0" w:color="000000"/>
              <w:bottom w:val="single" w:sz="2" w:space="0" w:color="000000"/>
              <w:right w:val="single" w:sz="2" w:space="0" w:color="000000"/>
            </w:tcBorders>
            <w:hideMark/>
          </w:tcPr>
          <w:p w14:paraId="0DEAE8DD" w14:textId="77777777" w:rsidR="002B1FBF" w:rsidRDefault="002B1FBF">
            <w:r>
              <w:rPr>
                <w:sz w:val="16"/>
                <w:szCs w:val="16"/>
              </w:rPr>
              <w:t xml:space="preserve">Poltrona Estofada Reclinável para Acompanhantes Mecanismo de 02 estágios e 03 posições: Posição 01 - Sentado Posição 02 - Leitura Posição 03 - Descanso Assento, encosto e pés estofados Espuma com acabamento em </w:t>
            </w:r>
            <w:proofErr w:type="spellStart"/>
            <w:r>
              <w:rPr>
                <w:sz w:val="16"/>
                <w:szCs w:val="16"/>
              </w:rPr>
              <w:t>courvin</w:t>
            </w:r>
            <w:proofErr w:type="spellEnd"/>
            <w:r>
              <w:rPr>
                <w:sz w:val="16"/>
                <w:szCs w:val="16"/>
              </w:rPr>
              <w:t xml:space="preserve"> Precintas elásticas na estrutura Pés com sapatas de PVC Cor bege Comprimento Aberto: 1,53 metros Altura: 1,04 metros Largura: 0,78 metros Profundidade: 0,84 metros </w:t>
            </w:r>
          </w:p>
        </w:tc>
        <w:tc>
          <w:tcPr>
            <w:tcW w:w="1134" w:type="dxa"/>
            <w:tcBorders>
              <w:top w:val="single" w:sz="2" w:space="0" w:color="000000"/>
              <w:left w:val="single" w:sz="2" w:space="0" w:color="000000"/>
              <w:bottom w:val="single" w:sz="2" w:space="0" w:color="000000"/>
              <w:right w:val="single" w:sz="2" w:space="0" w:color="000000"/>
            </w:tcBorders>
            <w:hideMark/>
          </w:tcPr>
          <w:p w14:paraId="07F43111" w14:textId="77777777" w:rsidR="002B1FBF" w:rsidRDefault="002B1FBF">
            <w:pPr>
              <w:jc w:val="center"/>
            </w:pPr>
            <w:r>
              <w:rPr>
                <w:sz w:val="16"/>
                <w:szCs w:val="16"/>
              </w:rPr>
              <w:t>UN</w:t>
            </w:r>
          </w:p>
        </w:tc>
        <w:tc>
          <w:tcPr>
            <w:tcW w:w="992" w:type="dxa"/>
            <w:tcBorders>
              <w:top w:val="single" w:sz="2" w:space="0" w:color="000000"/>
              <w:left w:val="single" w:sz="2" w:space="0" w:color="000000"/>
              <w:bottom w:val="single" w:sz="2" w:space="0" w:color="000000"/>
              <w:right w:val="single" w:sz="2" w:space="0" w:color="000000"/>
            </w:tcBorders>
            <w:hideMark/>
          </w:tcPr>
          <w:p w14:paraId="3E0B174B" w14:textId="77777777" w:rsidR="002B1FBF" w:rsidRDefault="002B1FBF">
            <w:r>
              <w:rPr>
                <w:sz w:val="16"/>
                <w:szCs w:val="16"/>
              </w:rPr>
              <w:t>SC MOVEIS</w:t>
            </w:r>
          </w:p>
        </w:tc>
        <w:tc>
          <w:tcPr>
            <w:tcW w:w="850" w:type="dxa"/>
            <w:tcBorders>
              <w:top w:val="single" w:sz="2" w:space="0" w:color="000000"/>
              <w:left w:val="single" w:sz="2" w:space="0" w:color="000000"/>
              <w:bottom w:val="single" w:sz="2" w:space="0" w:color="000000"/>
              <w:right w:val="single" w:sz="2" w:space="0" w:color="000000"/>
            </w:tcBorders>
            <w:hideMark/>
          </w:tcPr>
          <w:p w14:paraId="4A8961FA" w14:textId="77777777" w:rsidR="002B1FBF" w:rsidRDefault="002B1FBF">
            <w:pPr>
              <w:jc w:val="right"/>
            </w:pPr>
            <w:r>
              <w:rPr>
                <w:sz w:val="16"/>
                <w:szCs w:val="16"/>
              </w:rPr>
              <w:t>3,0000</w:t>
            </w:r>
          </w:p>
        </w:tc>
        <w:tc>
          <w:tcPr>
            <w:tcW w:w="993" w:type="dxa"/>
            <w:tcBorders>
              <w:top w:val="single" w:sz="2" w:space="0" w:color="000000"/>
              <w:left w:val="single" w:sz="2" w:space="0" w:color="000000"/>
              <w:bottom w:val="single" w:sz="2" w:space="0" w:color="000000"/>
              <w:right w:val="single" w:sz="2" w:space="0" w:color="000000"/>
            </w:tcBorders>
            <w:hideMark/>
          </w:tcPr>
          <w:p w14:paraId="13808379" w14:textId="77777777" w:rsidR="002B1FBF" w:rsidRDefault="002B1FBF">
            <w:pPr>
              <w:jc w:val="right"/>
            </w:pPr>
            <w:r>
              <w:rPr>
                <w:sz w:val="16"/>
                <w:szCs w:val="16"/>
              </w:rPr>
              <w:t>940,0000</w:t>
            </w:r>
          </w:p>
        </w:tc>
        <w:tc>
          <w:tcPr>
            <w:tcW w:w="1275" w:type="dxa"/>
            <w:tcBorders>
              <w:top w:val="single" w:sz="2" w:space="0" w:color="000000"/>
              <w:left w:val="single" w:sz="2" w:space="0" w:color="000000"/>
              <w:bottom w:val="single" w:sz="2" w:space="0" w:color="000000"/>
              <w:right w:val="single" w:sz="2" w:space="0" w:color="000000"/>
            </w:tcBorders>
            <w:hideMark/>
          </w:tcPr>
          <w:p w14:paraId="44406FA8" w14:textId="77777777" w:rsidR="002B1FBF" w:rsidRDefault="002B1FBF">
            <w:pPr>
              <w:jc w:val="right"/>
            </w:pPr>
            <w:r>
              <w:rPr>
                <w:sz w:val="16"/>
                <w:szCs w:val="16"/>
              </w:rPr>
              <w:t>2.820,00</w:t>
            </w:r>
          </w:p>
        </w:tc>
      </w:tr>
      <w:tr w:rsidR="002B1FBF" w14:paraId="0EF1AB30" w14:textId="77777777" w:rsidTr="002B1FBF">
        <w:tc>
          <w:tcPr>
            <w:tcW w:w="8927" w:type="dxa"/>
            <w:gridSpan w:val="6"/>
            <w:tcBorders>
              <w:top w:val="single" w:sz="2" w:space="0" w:color="000000"/>
              <w:left w:val="single" w:sz="2" w:space="0" w:color="000000"/>
              <w:bottom w:val="single" w:sz="2" w:space="0" w:color="000000"/>
              <w:right w:val="single" w:sz="2" w:space="0" w:color="000000"/>
            </w:tcBorders>
            <w:hideMark/>
          </w:tcPr>
          <w:p w14:paraId="141C6C54" w14:textId="77777777" w:rsidR="002B1FBF" w:rsidRDefault="002B1FBF">
            <w:pPr>
              <w:jc w:val="right"/>
            </w:pPr>
            <w:r>
              <w:rPr>
                <w:sz w:val="16"/>
                <w:szCs w:val="16"/>
              </w:rPr>
              <w:t>Total do Fornecedor:</w:t>
            </w:r>
          </w:p>
        </w:tc>
        <w:tc>
          <w:tcPr>
            <w:tcW w:w="1275" w:type="dxa"/>
            <w:tcBorders>
              <w:top w:val="single" w:sz="2" w:space="0" w:color="000000"/>
              <w:left w:val="single" w:sz="2" w:space="0" w:color="000000"/>
              <w:bottom w:val="single" w:sz="2" w:space="0" w:color="000000"/>
              <w:right w:val="single" w:sz="2" w:space="0" w:color="000000"/>
            </w:tcBorders>
            <w:hideMark/>
          </w:tcPr>
          <w:p w14:paraId="21748A7D" w14:textId="77777777" w:rsidR="002B1FBF" w:rsidRDefault="002B1FBF">
            <w:pPr>
              <w:jc w:val="right"/>
            </w:pPr>
            <w:r>
              <w:rPr>
                <w:sz w:val="16"/>
                <w:szCs w:val="16"/>
              </w:rPr>
              <w:t>2.820,00</w:t>
            </w:r>
          </w:p>
        </w:tc>
      </w:tr>
      <w:tr w:rsidR="002B1FBF" w14:paraId="506A8179" w14:textId="77777777" w:rsidTr="009F42C8">
        <w:tc>
          <w:tcPr>
            <w:tcW w:w="10202" w:type="dxa"/>
            <w:gridSpan w:val="7"/>
            <w:tcBorders>
              <w:top w:val="single" w:sz="2" w:space="0" w:color="000000"/>
              <w:left w:val="single" w:sz="2" w:space="0" w:color="000000"/>
              <w:bottom w:val="single" w:sz="2" w:space="0" w:color="000000"/>
              <w:right w:val="single" w:sz="2" w:space="0" w:color="000000"/>
            </w:tcBorders>
          </w:tcPr>
          <w:p w14:paraId="135B63F4" w14:textId="6738F337" w:rsidR="002B1FBF" w:rsidRDefault="002B1FBF" w:rsidP="002B1FBF">
            <w:pPr>
              <w:widowControl/>
              <w:suppressAutoHyphens/>
              <w:autoSpaceDE/>
              <w:autoSpaceDN/>
              <w:rPr>
                <w:b/>
                <w:sz w:val="16"/>
                <w:szCs w:val="16"/>
              </w:rPr>
            </w:pPr>
            <w:r w:rsidRPr="0070285B">
              <w:rPr>
                <w:rFonts w:eastAsia="Times New Roman"/>
                <w:b/>
                <w:kern w:val="2"/>
                <w:sz w:val="16"/>
                <w:szCs w:val="16"/>
                <w:lang w:val="pt-BR" w:eastAsia="zh-CN" w:bidi="ar-SA"/>
              </w:rPr>
              <w:t>FORNECEDOR:</w:t>
            </w:r>
            <w:r w:rsidRPr="0070285B">
              <w:rPr>
                <w:rFonts w:eastAsia="Times New Roman"/>
                <w:kern w:val="2"/>
                <w:sz w:val="16"/>
                <w:szCs w:val="16"/>
                <w:lang w:val="pt-BR" w:eastAsia="zh-CN" w:bidi="ar-SA"/>
              </w:rPr>
              <w:t xml:space="preserve"> </w:t>
            </w:r>
            <w:r w:rsidRPr="002B1FBF">
              <w:rPr>
                <w:b/>
                <w:sz w:val="16"/>
                <w:szCs w:val="16"/>
              </w:rPr>
              <w:t>ALFA LICITACOES LTDA</w:t>
            </w:r>
          </w:p>
          <w:p w14:paraId="341645FB" w14:textId="3248E8DE" w:rsidR="002B1FBF" w:rsidRPr="0070285B" w:rsidRDefault="002B1FBF" w:rsidP="002B1FBF">
            <w:pPr>
              <w:widowControl/>
              <w:suppressAutoHyphens/>
              <w:autoSpaceDE/>
              <w:autoSpaceDN/>
              <w:rPr>
                <w:rFonts w:eastAsia="Times New Roman"/>
                <w:b/>
                <w:kern w:val="2"/>
                <w:sz w:val="16"/>
                <w:szCs w:val="16"/>
                <w:lang w:val="pt-BR" w:eastAsia="zh-CN" w:bidi="ar-SA"/>
              </w:rPr>
            </w:pPr>
            <w:r>
              <w:rPr>
                <w:b/>
                <w:sz w:val="16"/>
                <w:szCs w:val="16"/>
              </w:rPr>
              <w:t xml:space="preserve">CNPJ: </w:t>
            </w:r>
            <w:r w:rsidR="006879B8">
              <w:rPr>
                <w:bCs/>
                <w:sz w:val="16"/>
                <w:szCs w:val="16"/>
              </w:rPr>
              <w:t>22.609.215/0001-47</w:t>
            </w:r>
          </w:p>
          <w:p w14:paraId="55878CD1" w14:textId="681B89DC" w:rsidR="002B1FBF" w:rsidRPr="0070285B" w:rsidRDefault="002B1FBF" w:rsidP="002B1FBF">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ENDEREÇO:</w:t>
            </w:r>
            <w:r w:rsidRPr="0070285B">
              <w:rPr>
                <w:rFonts w:eastAsia="Times New Roman"/>
                <w:kern w:val="2"/>
                <w:sz w:val="16"/>
                <w:szCs w:val="16"/>
                <w:lang w:val="pt-BR" w:eastAsia="zh-CN" w:bidi="ar-SA"/>
              </w:rPr>
              <w:t xml:space="preserve"> </w:t>
            </w:r>
            <w:r w:rsidRPr="006F5FF5">
              <w:rPr>
                <w:rFonts w:eastAsia="Times New Roman"/>
                <w:kern w:val="2"/>
                <w:sz w:val="16"/>
                <w:szCs w:val="16"/>
                <w:lang w:val="pt-BR" w:eastAsia="zh-CN"/>
              </w:rPr>
              <w:t xml:space="preserve">Rua </w:t>
            </w:r>
            <w:r w:rsidR="006879B8">
              <w:rPr>
                <w:rFonts w:eastAsia="Times New Roman"/>
                <w:kern w:val="2"/>
                <w:sz w:val="16"/>
                <w:szCs w:val="16"/>
                <w:lang w:val="pt-BR" w:eastAsia="zh-CN"/>
              </w:rPr>
              <w:t>Arco Iris</w:t>
            </w:r>
            <w:r w:rsidRPr="006F5FF5">
              <w:rPr>
                <w:rFonts w:eastAsia="Times New Roman"/>
                <w:kern w:val="2"/>
                <w:sz w:val="16"/>
                <w:szCs w:val="16"/>
                <w:lang w:val="pt-BR" w:eastAsia="zh-CN"/>
              </w:rPr>
              <w:t xml:space="preserve">, </w:t>
            </w:r>
            <w:r w:rsidR="006879B8">
              <w:rPr>
                <w:rFonts w:eastAsia="Times New Roman"/>
                <w:kern w:val="2"/>
                <w:sz w:val="16"/>
                <w:szCs w:val="16"/>
                <w:lang w:val="pt-BR" w:eastAsia="zh-CN"/>
              </w:rPr>
              <w:t>592</w:t>
            </w:r>
            <w:r w:rsidRPr="006F5FF5">
              <w:rPr>
                <w:rFonts w:eastAsia="Times New Roman"/>
                <w:kern w:val="2"/>
                <w:sz w:val="16"/>
                <w:szCs w:val="16"/>
                <w:lang w:val="pt-BR" w:eastAsia="zh-CN"/>
              </w:rPr>
              <w:t>,</w:t>
            </w:r>
            <w:r>
              <w:rPr>
                <w:rFonts w:eastAsia="Times New Roman"/>
                <w:kern w:val="2"/>
                <w:sz w:val="16"/>
                <w:szCs w:val="16"/>
                <w:lang w:val="pt-BR" w:eastAsia="zh-CN"/>
              </w:rPr>
              <w:t xml:space="preserve"> </w:t>
            </w:r>
            <w:r w:rsidR="006879B8">
              <w:rPr>
                <w:rFonts w:eastAsia="Times New Roman"/>
                <w:kern w:val="2"/>
                <w:sz w:val="16"/>
                <w:szCs w:val="16"/>
                <w:lang w:val="pt-BR" w:eastAsia="zh-CN"/>
              </w:rPr>
              <w:t>Rainha da Paz</w:t>
            </w:r>
            <w:r>
              <w:rPr>
                <w:rFonts w:eastAsia="Times New Roman"/>
                <w:kern w:val="2"/>
                <w:sz w:val="16"/>
                <w:szCs w:val="16"/>
                <w:lang w:val="pt-BR" w:eastAsia="zh-CN"/>
              </w:rPr>
              <w:t>,</w:t>
            </w:r>
            <w:r w:rsidRPr="006F5FF5">
              <w:rPr>
                <w:rFonts w:eastAsia="Times New Roman"/>
                <w:kern w:val="2"/>
                <w:sz w:val="16"/>
                <w:szCs w:val="16"/>
                <w:lang w:val="pt-BR" w:eastAsia="zh-CN"/>
              </w:rPr>
              <w:t xml:space="preserve"> </w:t>
            </w:r>
            <w:r w:rsidR="006879B8">
              <w:rPr>
                <w:rFonts w:eastAsia="Times New Roman"/>
                <w:kern w:val="2"/>
                <w:sz w:val="16"/>
                <w:szCs w:val="16"/>
                <w:lang w:val="pt-BR" w:eastAsia="zh-CN"/>
              </w:rPr>
              <w:t>Itapiranga</w:t>
            </w:r>
            <w:r>
              <w:rPr>
                <w:rFonts w:eastAsia="Times New Roman"/>
                <w:kern w:val="2"/>
                <w:sz w:val="16"/>
                <w:szCs w:val="16"/>
                <w:lang w:val="pt-BR" w:eastAsia="zh-CN"/>
              </w:rPr>
              <w:t>/</w:t>
            </w:r>
            <w:r w:rsidR="006879B8">
              <w:rPr>
                <w:rFonts w:eastAsia="Times New Roman"/>
                <w:kern w:val="2"/>
                <w:sz w:val="16"/>
                <w:szCs w:val="16"/>
                <w:lang w:val="pt-BR" w:eastAsia="zh-CN"/>
              </w:rPr>
              <w:t>SC</w:t>
            </w:r>
          </w:p>
          <w:p w14:paraId="4C321793" w14:textId="1E82F351" w:rsidR="002B1FBF" w:rsidRPr="00BE4FE4" w:rsidRDefault="002B1FBF" w:rsidP="002B1FBF">
            <w:pPr>
              <w:widowControl/>
              <w:suppressAutoHyphens/>
              <w:autoSpaceDE/>
              <w:autoSpaceDN/>
              <w:rPr>
                <w:sz w:val="16"/>
                <w:szCs w:val="16"/>
              </w:rPr>
            </w:pPr>
            <w:r w:rsidRPr="0070285B">
              <w:rPr>
                <w:rFonts w:eastAsia="Times New Roman"/>
                <w:b/>
                <w:kern w:val="2"/>
                <w:sz w:val="16"/>
                <w:szCs w:val="16"/>
                <w:lang w:val="pt-BR" w:eastAsia="zh-CN" w:bidi="ar-SA"/>
              </w:rPr>
              <w:t>FONE:</w:t>
            </w:r>
            <w:r w:rsidRPr="0070285B">
              <w:rPr>
                <w:rFonts w:eastAsia="Times New Roman"/>
                <w:kern w:val="2"/>
                <w:sz w:val="16"/>
                <w:szCs w:val="16"/>
                <w:lang w:val="pt-BR" w:eastAsia="zh-CN" w:bidi="ar-SA"/>
              </w:rPr>
              <w:t xml:space="preserve"> </w:t>
            </w:r>
            <w:r w:rsidRPr="006F5FF5">
              <w:rPr>
                <w:rFonts w:eastAsia="Times New Roman"/>
                <w:kern w:val="2"/>
                <w:sz w:val="16"/>
                <w:szCs w:val="16"/>
                <w:lang w:val="pt-BR" w:eastAsia="zh-CN"/>
              </w:rPr>
              <w:t>(</w:t>
            </w:r>
            <w:r w:rsidR="006879B8">
              <w:rPr>
                <w:rFonts w:eastAsia="Times New Roman"/>
                <w:kern w:val="2"/>
                <w:sz w:val="16"/>
                <w:szCs w:val="16"/>
                <w:lang w:val="pt-BR" w:eastAsia="zh-CN"/>
              </w:rPr>
              <w:t>55</w:t>
            </w:r>
            <w:r w:rsidRPr="006F5FF5">
              <w:rPr>
                <w:rFonts w:eastAsia="Times New Roman"/>
                <w:kern w:val="2"/>
                <w:sz w:val="16"/>
                <w:szCs w:val="16"/>
                <w:lang w:val="pt-BR" w:eastAsia="zh-CN"/>
              </w:rPr>
              <w:t xml:space="preserve">) </w:t>
            </w:r>
            <w:r w:rsidR="006879B8">
              <w:rPr>
                <w:rFonts w:eastAsia="Times New Roman"/>
                <w:kern w:val="2"/>
                <w:sz w:val="16"/>
                <w:szCs w:val="16"/>
                <w:lang w:val="pt-BR" w:eastAsia="zh-CN"/>
              </w:rPr>
              <w:t>981179681</w:t>
            </w:r>
            <w:r>
              <w:rPr>
                <w:rFonts w:eastAsia="Times New Roman"/>
                <w:kern w:val="2"/>
                <w:sz w:val="16"/>
                <w:szCs w:val="16"/>
                <w:lang w:val="pt-BR" w:eastAsia="zh-CN"/>
              </w:rPr>
              <w:t xml:space="preserve"> </w:t>
            </w:r>
            <w:r w:rsidRPr="0070285B">
              <w:rPr>
                <w:rFonts w:eastAsia="Times New Roman"/>
                <w:kern w:val="2"/>
                <w:sz w:val="16"/>
                <w:szCs w:val="16"/>
                <w:lang w:val="pt-BR" w:eastAsia="zh-CN" w:bidi="ar-SA"/>
              </w:rPr>
              <w:t>e-mail:</w:t>
            </w:r>
            <w:r w:rsidRPr="006F5FF5">
              <w:rPr>
                <w:sz w:val="16"/>
                <w:szCs w:val="16"/>
                <w:lang w:val="pt-BR" w:eastAsia="zh-CN" w:bidi="ar-SA"/>
              </w:rPr>
              <w:t xml:space="preserve"> </w:t>
            </w:r>
            <w:hyperlink r:id="rId21" w:history="1">
              <w:r w:rsidR="006879B8" w:rsidRPr="002265E8">
                <w:rPr>
                  <w:rStyle w:val="Hyperlink"/>
                  <w:sz w:val="16"/>
                  <w:szCs w:val="16"/>
                </w:rPr>
                <w:t>tiagofritzen87@gmail.com</w:t>
              </w:r>
            </w:hyperlink>
          </w:p>
          <w:p w14:paraId="231DFC73" w14:textId="43B17665" w:rsidR="002B1FBF" w:rsidRPr="002B1FBF" w:rsidRDefault="002B1FBF" w:rsidP="002B1FBF">
            <w:r w:rsidRPr="0070285B">
              <w:rPr>
                <w:rFonts w:eastAsia="Times New Roman"/>
                <w:b/>
                <w:kern w:val="2"/>
                <w:sz w:val="16"/>
                <w:szCs w:val="16"/>
                <w:lang w:val="pt-BR" w:eastAsia="zh-CN" w:bidi="ar-SA"/>
              </w:rPr>
              <w:t xml:space="preserve">BANCO: </w:t>
            </w:r>
            <w:r w:rsidR="006879B8">
              <w:rPr>
                <w:rFonts w:eastAsia="Times New Roman"/>
                <w:bCs/>
                <w:kern w:val="2"/>
                <w:sz w:val="16"/>
                <w:szCs w:val="16"/>
                <w:lang w:val="pt-BR" w:eastAsia="zh-CN"/>
              </w:rPr>
              <w:t>Sicredi</w:t>
            </w:r>
            <w:r>
              <w:rPr>
                <w:rFonts w:eastAsia="Times New Roman"/>
                <w:bCs/>
                <w:kern w:val="2"/>
                <w:sz w:val="16"/>
                <w:szCs w:val="16"/>
                <w:lang w:val="pt-BR" w:eastAsia="zh-CN"/>
              </w:rPr>
              <w:t xml:space="preserve">, Ag </w:t>
            </w:r>
            <w:r w:rsidR="006879B8">
              <w:rPr>
                <w:rFonts w:eastAsia="Times New Roman"/>
                <w:bCs/>
                <w:kern w:val="2"/>
                <w:sz w:val="16"/>
                <w:szCs w:val="16"/>
                <w:lang w:val="pt-BR" w:eastAsia="zh-CN"/>
              </w:rPr>
              <w:t>0306</w:t>
            </w:r>
            <w:r>
              <w:rPr>
                <w:rFonts w:eastAsia="Times New Roman"/>
                <w:bCs/>
                <w:kern w:val="2"/>
                <w:sz w:val="16"/>
                <w:szCs w:val="16"/>
                <w:lang w:val="pt-BR" w:eastAsia="zh-CN"/>
              </w:rPr>
              <w:t xml:space="preserve">, C/c </w:t>
            </w:r>
            <w:r w:rsidR="006879B8">
              <w:rPr>
                <w:rFonts w:eastAsia="Times New Roman"/>
                <w:bCs/>
                <w:kern w:val="2"/>
                <w:sz w:val="16"/>
                <w:szCs w:val="16"/>
                <w:lang w:val="pt-BR" w:eastAsia="zh-CN"/>
              </w:rPr>
              <w:t>16958-3</w:t>
            </w:r>
          </w:p>
        </w:tc>
      </w:tr>
    </w:tbl>
    <w:p w14:paraId="2DB4B9F0" w14:textId="77777777" w:rsidR="002B1FBF" w:rsidRDefault="002B1FBF" w:rsidP="00775F28">
      <w:pPr>
        <w:widowControl/>
        <w:autoSpaceDE/>
        <w:autoSpaceDN/>
        <w:spacing w:after="160" w:line="259" w:lineRule="auto"/>
        <w:contextualSpacing/>
        <w:jc w:val="both"/>
        <w:rPr>
          <w:rFonts w:eastAsia="Calibri"/>
          <w:bCs/>
          <w:color w:val="000000"/>
          <w:lang w:val="pt-BR" w:eastAsia="en-US" w:bidi="ar-SA"/>
        </w:rPr>
      </w:pPr>
    </w:p>
    <w:p w14:paraId="67BA81F9" w14:textId="77777777" w:rsidR="006879B8" w:rsidRDefault="006879B8" w:rsidP="00775F28">
      <w:pPr>
        <w:widowControl/>
        <w:autoSpaceDE/>
        <w:autoSpaceDN/>
        <w:spacing w:after="160" w:line="259" w:lineRule="auto"/>
        <w:contextualSpacing/>
        <w:jc w:val="both"/>
        <w:rPr>
          <w:rFonts w:eastAsia="Calibri"/>
          <w:bCs/>
          <w:color w:val="000000"/>
          <w:lang w:val="pt-BR" w:eastAsia="en-US" w:bidi="ar-SA"/>
        </w:rPr>
      </w:pPr>
    </w:p>
    <w:tbl>
      <w:tblPr>
        <w:tblW w:w="10202" w:type="dxa"/>
        <w:tblInd w:w="1" w:type="dxa"/>
        <w:tblLayout w:type="fixed"/>
        <w:tblCellMar>
          <w:left w:w="0" w:type="dxa"/>
          <w:right w:w="0" w:type="dxa"/>
        </w:tblCellMar>
        <w:tblLook w:val="04A0" w:firstRow="1" w:lastRow="0" w:firstColumn="1" w:lastColumn="0" w:noHBand="0" w:noVBand="1"/>
      </w:tblPr>
      <w:tblGrid>
        <w:gridCol w:w="496"/>
        <w:gridCol w:w="4320"/>
        <w:gridCol w:w="1276"/>
        <w:gridCol w:w="992"/>
        <w:gridCol w:w="850"/>
        <w:gridCol w:w="993"/>
        <w:gridCol w:w="1275"/>
      </w:tblGrid>
      <w:tr w:rsidR="006879B8" w14:paraId="782FE3EC" w14:textId="77777777" w:rsidTr="006879B8">
        <w:tc>
          <w:tcPr>
            <w:tcW w:w="496" w:type="dxa"/>
            <w:tcBorders>
              <w:top w:val="single" w:sz="2" w:space="0" w:color="000000"/>
              <w:left w:val="single" w:sz="2" w:space="0" w:color="000000"/>
              <w:bottom w:val="single" w:sz="2" w:space="0" w:color="000000"/>
              <w:right w:val="single" w:sz="2" w:space="0" w:color="000000"/>
            </w:tcBorders>
            <w:shd w:val="clear" w:color="auto" w:fill="C0C0C0"/>
            <w:hideMark/>
          </w:tcPr>
          <w:p w14:paraId="6AF7538A" w14:textId="77777777" w:rsidR="006879B8" w:rsidRDefault="006879B8">
            <w:pPr>
              <w:jc w:val="center"/>
              <w:rPr>
                <w:rFonts w:ascii="Times New Roman" w:eastAsia="Times New Roman" w:hAnsi="Times New Roman" w:cs="Times New Roman"/>
                <w:lang w:val="pt-BR" w:eastAsia="zh-CN" w:bidi="ar-SA"/>
              </w:rPr>
            </w:pPr>
            <w:r>
              <w:rPr>
                <w:b/>
                <w:sz w:val="16"/>
                <w:szCs w:val="16"/>
              </w:rPr>
              <w:t>Item</w:t>
            </w:r>
          </w:p>
        </w:tc>
        <w:tc>
          <w:tcPr>
            <w:tcW w:w="4320" w:type="dxa"/>
            <w:tcBorders>
              <w:top w:val="single" w:sz="2" w:space="0" w:color="000000"/>
              <w:left w:val="single" w:sz="2" w:space="0" w:color="000000"/>
              <w:bottom w:val="single" w:sz="2" w:space="0" w:color="000000"/>
              <w:right w:val="single" w:sz="2" w:space="0" w:color="000000"/>
            </w:tcBorders>
            <w:shd w:val="clear" w:color="auto" w:fill="C0C0C0"/>
            <w:hideMark/>
          </w:tcPr>
          <w:p w14:paraId="2D4CC274" w14:textId="77777777" w:rsidR="006879B8" w:rsidRDefault="006879B8">
            <w:r>
              <w:rPr>
                <w:b/>
                <w:sz w:val="16"/>
                <w:szCs w:val="16"/>
              </w:rPr>
              <w:t>Produto</w:t>
            </w:r>
          </w:p>
        </w:tc>
        <w:tc>
          <w:tcPr>
            <w:tcW w:w="1276" w:type="dxa"/>
            <w:tcBorders>
              <w:top w:val="single" w:sz="2" w:space="0" w:color="000000"/>
              <w:left w:val="single" w:sz="2" w:space="0" w:color="000000"/>
              <w:bottom w:val="single" w:sz="2" w:space="0" w:color="000000"/>
              <w:right w:val="single" w:sz="2" w:space="0" w:color="000000"/>
            </w:tcBorders>
            <w:shd w:val="clear" w:color="auto" w:fill="C0C0C0"/>
            <w:hideMark/>
          </w:tcPr>
          <w:p w14:paraId="74CCB694" w14:textId="77777777" w:rsidR="006879B8" w:rsidRDefault="006879B8">
            <w:pPr>
              <w:jc w:val="center"/>
            </w:pPr>
            <w:proofErr w:type="spellStart"/>
            <w:r>
              <w:rPr>
                <w:b/>
                <w:sz w:val="16"/>
                <w:szCs w:val="16"/>
              </w:rPr>
              <w:t>Unid</w:t>
            </w:r>
            <w:proofErr w:type="spellEnd"/>
            <w:r>
              <w:rPr>
                <w:b/>
                <w:sz w:val="16"/>
                <w:szCs w:val="16"/>
              </w:rPr>
              <w:t>.</w:t>
            </w:r>
          </w:p>
        </w:tc>
        <w:tc>
          <w:tcPr>
            <w:tcW w:w="992" w:type="dxa"/>
            <w:tcBorders>
              <w:top w:val="single" w:sz="2" w:space="0" w:color="000000"/>
              <w:left w:val="single" w:sz="2" w:space="0" w:color="000000"/>
              <w:bottom w:val="single" w:sz="2" w:space="0" w:color="000000"/>
              <w:right w:val="single" w:sz="2" w:space="0" w:color="000000"/>
            </w:tcBorders>
            <w:shd w:val="clear" w:color="auto" w:fill="C0C0C0"/>
            <w:hideMark/>
          </w:tcPr>
          <w:p w14:paraId="6C852ED2" w14:textId="77777777" w:rsidR="006879B8" w:rsidRDefault="006879B8">
            <w:r>
              <w:rPr>
                <w:b/>
                <w:sz w:val="16"/>
                <w:szCs w:val="16"/>
              </w:rPr>
              <w:t>Marca</w:t>
            </w:r>
          </w:p>
        </w:tc>
        <w:tc>
          <w:tcPr>
            <w:tcW w:w="850" w:type="dxa"/>
            <w:tcBorders>
              <w:top w:val="single" w:sz="2" w:space="0" w:color="000000"/>
              <w:left w:val="single" w:sz="2" w:space="0" w:color="000000"/>
              <w:bottom w:val="single" w:sz="2" w:space="0" w:color="000000"/>
              <w:right w:val="single" w:sz="2" w:space="0" w:color="000000"/>
            </w:tcBorders>
            <w:shd w:val="clear" w:color="auto" w:fill="C0C0C0"/>
            <w:hideMark/>
          </w:tcPr>
          <w:p w14:paraId="4C620D39" w14:textId="77777777" w:rsidR="006879B8" w:rsidRDefault="006879B8">
            <w:pPr>
              <w:jc w:val="right"/>
            </w:pPr>
            <w:proofErr w:type="spellStart"/>
            <w:r>
              <w:rPr>
                <w:b/>
                <w:sz w:val="16"/>
                <w:szCs w:val="16"/>
              </w:rPr>
              <w:t>Quant</w:t>
            </w:r>
            <w:proofErr w:type="spellEnd"/>
            <w:r>
              <w:rPr>
                <w:b/>
                <w:sz w:val="16"/>
                <w:szCs w:val="16"/>
              </w:rPr>
              <w:t>.</w:t>
            </w:r>
          </w:p>
        </w:tc>
        <w:tc>
          <w:tcPr>
            <w:tcW w:w="993" w:type="dxa"/>
            <w:tcBorders>
              <w:top w:val="single" w:sz="2" w:space="0" w:color="000000"/>
              <w:left w:val="single" w:sz="2" w:space="0" w:color="000000"/>
              <w:bottom w:val="single" w:sz="2" w:space="0" w:color="000000"/>
              <w:right w:val="single" w:sz="2" w:space="0" w:color="000000"/>
            </w:tcBorders>
            <w:shd w:val="clear" w:color="auto" w:fill="C0C0C0"/>
            <w:hideMark/>
          </w:tcPr>
          <w:p w14:paraId="68A222F0" w14:textId="77777777" w:rsidR="006879B8" w:rsidRDefault="006879B8">
            <w:pPr>
              <w:jc w:val="right"/>
            </w:pPr>
            <w:r>
              <w:rPr>
                <w:b/>
                <w:sz w:val="16"/>
                <w:szCs w:val="16"/>
              </w:rPr>
              <w:t>Valor Unitário.</w:t>
            </w:r>
          </w:p>
        </w:tc>
        <w:tc>
          <w:tcPr>
            <w:tcW w:w="1275" w:type="dxa"/>
            <w:tcBorders>
              <w:top w:val="single" w:sz="2" w:space="0" w:color="000000"/>
              <w:left w:val="single" w:sz="2" w:space="0" w:color="000000"/>
              <w:bottom w:val="single" w:sz="2" w:space="0" w:color="000000"/>
              <w:right w:val="single" w:sz="2" w:space="0" w:color="000000"/>
            </w:tcBorders>
            <w:shd w:val="clear" w:color="auto" w:fill="C0C0C0"/>
            <w:hideMark/>
          </w:tcPr>
          <w:p w14:paraId="2F234C39" w14:textId="77777777" w:rsidR="006879B8" w:rsidRDefault="006879B8">
            <w:pPr>
              <w:jc w:val="right"/>
            </w:pPr>
            <w:r>
              <w:rPr>
                <w:b/>
                <w:sz w:val="16"/>
                <w:szCs w:val="16"/>
              </w:rPr>
              <w:t>Valor Total.</w:t>
            </w:r>
          </w:p>
        </w:tc>
      </w:tr>
      <w:tr w:rsidR="006879B8" w14:paraId="4EBE55B3" w14:textId="77777777" w:rsidTr="006879B8">
        <w:tc>
          <w:tcPr>
            <w:tcW w:w="496" w:type="dxa"/>
            <w:tcBorders>
              <w:top w:val="single" w:sz="2" w:space="0" w:color="000000"/>
              <w:left w:val="single" w:sz="2" w:space="0" w:color="000000"/>
              <w:bottom w:val="single" w:sz="2" w:space="0" w:color="000000"/>
              <w:right w:val="single" w:sz="2" w:space="0" w:color="000000"/>
            </w:tcBorders>
            <w:hideMark/>
          </w:tcPr>
          <w:p w14:paraId="6047BDEF" w14:textId="77777777" w:rsidR="006879B8" w:rsidRDefault="006879B8">
            <w:pPr>
              <w:jc w:val="center"/>
            </w:pPr>
            <w:r>
              <w:rPr>
                <w:sz w:val="16"/>
                <w:szCs w:val="16"/>
              </w:rPr>
              <w:t>15</w:t>
            </w:r>
          </w:p>
        </w:tc>
        <w:tc>
          <w:tcPr>
            <w:tcW w:w="4320" w:type="dxa"/>
            <w:tcBorders>
              <w:top w:val="single" w:sz="2" w:space="0" w:color="000000"/>
              <w:left w:val="single" w:sz="2" w:space="0" w:color="000000"/>
              <w:bottom w:val="single" w:sz="2" w:space="0" w:color="000000"/>
              <w:right w:val="single" w:sz="2" w:space="0" w:color="000000"/>
            </w:tcBorders>
            <w:hideMark/>
          </w:tcPr>
          <w:p w14:paraId="3B4E5490" w14:textId="77777777" w:rsidR="006879B8" w:rsidRDefault="006879B8">
            <w:r>
              <w:rPr>
                <w:sz w:val="16"/>
                <w:szCs w:val="16"/>
              </w:rPr>
              <w:t xml:space="preserve">Escada dois degraus em aço inox </w:t>
            </w:r>
          </w:p>
        </w:tc>
        <w:tc>
          <w:tcPr>
            <w:tcW w:w="1276" w:type="dxa"/>
            <w:tcBorders>
              <w:top w:val="single" w:sz="2" w:space="0" w:color="000000"/>
              <w:left w:val="single" w:sz="2" w:space="0" w:color="000000"/>
              <w:bottom w:val="single" w:sz="2" w:space="0" w:color="000000"/>
              <w:right w:val="single" w:sz="2" w:space="0" w:color="000000"/>
            </w:tcBorders>
            <w:hideMark/>
          </w:tcPr>
          <w:p w14:paraId="470EF0E1" w14:textId="77777777" w:rsidR="006879B8" w:rsidRDefault="006879B8">
            <w:pPr>
              <w:jc w:val="center"/>
            </w:pPr>
            <w:r>
              <w:rPr>
                <w:sz w:val="16"/>
                <w:szCs w:val="16"/>
              </w:rPr>
              <w:t>UN</w:t>
            </w:r>
          </w:p>
        </w:tc>
        <w:tc>
          <w:tcPr>
            <w:tcW w:w="992" w:type="dxa"/>
            <w:tcBorders>
              <w:top w:val="single" w:sz="2" w:space="0" w:color="000000"/>
              <w:left w:val="single" w:sz="2" w:space="0" w:color="000000"/>
              <w:bottom w:val="single" w:sz="2" w:space="0" w:color="000000"/>
              <w:right w:val="single" w:sz="2" w:space="0" w:color="000000"/>
            </w:tcBorders>
            <w:hideMark/>
          </w:tcPr>
          <w:p w14:paraId="233BB60A" w14:textId="77777777" w:rsidR="006879B8" w:rsidRDefault="006879B8">
            <w:r>
              <w:rPr>
                <w:sz w:val="16"/>
                <w:szCs w:val="16"/>
              </w:rPr>
              <w:t>GRATTOS</w:t>
            </w:r>
          </w:p>
        </w:tc>
        <w:tc>
          <w:tcPr>
            <w:tcW w:w="850" w:type="dxa"/>
            <w:tcBorders>
              <w:top w:val="single" w:sz="2" w:space="0" w:color="000000"/>
              <w:left w:val="single" w:sz="2" w:space="0" w:color="000000"/>
              <w:bottom w:val="single" w:sz="2" w:space="0" w:color="000000"/>
              <w:right w:val="single" w:sz="2" w:space="0" w:color="000000"/>
            </w:tcBorders>
            <w:hideMark/>
          </w:tcPr>
          <w:p w14:paraId="44C3705B" w14:textId="77777777" w:rsidR="006879B8" w:rsidRDefault="006879B8">
            <w:pPr>
              <w:jc w:val="right"/>
            </w:pPr>
            <w:r>
              <w:rPr>
                <w:sz w:val="16"/>
                <w:szCs w:val="16"/>
              </w:rPr>
              <w:t>7,0000</w:t>
            </w:r>
          </w:p>
        </w:tc>
        <w:tc>
          <w:tcPr>
            <w:tcW w:w="993" w:type="dxa"/>
            <w:tcBorders>
              <w:top w:val="single" w:sz="2" w:space="0" w:color="000000"/>
              <w:left w:val="single" w:sz="2" w:space="0" w:color="000000"/>
              <w:bottom w:val="single" w:sz="2" w:space="0" w:color="000000"/>
              <w:right w:val="single" w:sz="2" w:space="0" w:color="000000"/>
            </w:tcBorders>
            <w:hideMark/>
          </w:tcPr>
          <w:p w14:paraId="18BA1AEB" w14:textId="77777777" w:rsidR="006879B8" w:rsidRDefault="006879B8">
            <w:pPr>
              <w:jc w:val="right"/>
            </w:pPr>
            <w:r>
              <w:rPr>
                <w:sz w:val="16"/>
                <w:szCs w:val="16"/>
              </w:rPr>
              <w:t>148,0000</w:t>
            </w:r>
          </w:p>
        </w:tc>
        <w:tc>
          <w:tcPr>
            <w:tcW w:w="1275" w:type="dxa"/>
            <w:tcBorders>
              <w:top w:val="single" w:sz="2" w:space="0" w:color="000000"/>
              <w:left w:val="single" w:sz="2" w:space="0" w:color="000000"/>
              <w:bottom w:val="single" w:sz="2" w:space="0" w:color="000000"/>
              <w:right w:val="single" w:sz="2" w:space="0" w:color="000000"/>
            </w:tcBorders>
            <w:hideMark/>
          </w:tcPr>
          <w:p w14:paraId="36A76444" w14:textId="77777777" w:rsidR="006879B8" w:rsidRDefault="006879B8">
            <w:pPr>
              <w:jc w:val="right"/>
            </w:pPr>
            <w:r>
              <w:rPr>
                <w:sz w:val="16"/>
                <w:szCs w:val="16"/>
              </w:rPr>
              <w:t>1.036,00</w:t>
            </w:r>
          </w:p>
        </w:tc>
      </w:tr>
      <w:tr w:rsidR="006879B8" w14:paraId="0525B478" w14:textId="77777777" w:rsidTr="006879B8">
        <w:tc>
          <w:tcPr>
            <w:tcW w:w="8927" w:type="dxa"/>
            <w:gridSpan w:val="6"/>
            <w:tcBorders>
              <w:top w:val="single" w:sz="2" w:space="0" w:color="000000"/>
              <w:left w:val="single" w:sz="2" w:space="0" w:color="000000"/>
              <w:bottom w:val="single" w:sz="2" w:space="0" w:color="000000"/>
              <w:right w:val="single" w:sz="2" w:space="0" w:color="000000"/>
            </w:tcBorders>
            <w:hideMark/>
          </w:tcPr>
          <w:p w14:paraId="76EA9B6D" w14:textId="77777777" w:rsidR="006879B8" w:rsidRDefault="006879B8">
            <w:pPr>
              <w:jc w:val="right"/>
            </w:pPr>
            <w:r>
              <w:rPr>
                <w:sz w:val="16"/>
                <w:szCs w:val="16"/>
              </w:rPr>
              <w:t>Total do Fornecedor:</w:t>
            </w:r>
          </w:p>
        </w:tc>
        <w:tc>
          <w:tcPr>
            <w:tcW w:w="1275" w:type="dxa"/>
            <w:tcBorders>
              <w:top w:val="single" w:sz="2" w:space="0" w:color="000000"/>
              <w:left w:val="single" w:sz="2" w:space="0" w:color="000000"/>
              <w:bottom w:val="single" w:sz="2" w:space="0" w:color="000000"/>
              <w:right w:val="single" w:sz="2" w:space="0" w:color="000000"/>
            </w:tcBorders>
            <w:hideMark/>
          </w:tcPr>
          <w:p w14:paraId="215997EA" w14:textId="77777777" w:rsidR="006879B8" w:rsidRDefault="006879B8">
            <w:pPr>
              <w:jc w:val="right"/>
            </w:pPr>
            <w:r>
              <w:rPr>
                <w:sz w:val="16"/>
                <w:szCs w:val="16"/>
              </w:rPr>
              <w:t>1.036,00</w:t>
            </w:r>
          </w:p>
        </w:tc>
      </w:tr>
      <w:tr w:rsidR="006879B8" w14:paraId="01384A9E" w14:textId="77777777" w:rsidTr="00E459E3">
        <w:tc>
          <w:tcPr>
            <w:tcW w:w="10202" w:type="dxa"/>
            <w:gridSpan w:val="7"/>
            <w:tcBorders>
              <w:top w:val="single" w:sz="2" w:space="0" w:color="000000"/>
              <w:left w:val="single" w:sz="2" w:space="0" w:color="000000"/>
              <w:bottom w:val="single" w:sz="2" w:space="0" w:color="000000"/>
              <w:right w:val="single" w:sz="2" w:space="0" w:color="000000"/>
            </w:tcBorders>
          </w:tcPr>
          <w:p w14:paraId="3273E5BF" w14:textId="77777777" w:rsidR="009360CB" w:rsidRDefault="009360CB" w:rsidP="009360CB">
            <w:pPr>
              <w:widowControl/>
              <w:suppressAutoHyphens/>
              <w:autoSpaceDE/>
              <w:autoSpaceDN/>
              <w:rPr>
                <w:b/>
                <w:sz w:val="16"/>
                <w:szCs w:val="16"/>
              </w:rPr>
            </w:pPr>
            <w:r w:rsidRPr="0070285B">
              <w:rPr>
                <w:rFonts w:eastAsia="Times New Roman"/>
                <w:b/>
                <w:kern w:val="2"/>
                <w:sz w:val="16"/>
                <w:szCs w:val="16"/>
                <w:lang w:val="pt-BR" w:eastAsia="zh-CN" w:bidi="ar-SA"/>
              </w:rPr>
              <w:t>FORNECEDOR:</w:t>
            </w:r>
            <w:r w:rsidRPr="0070285B">
              <w:rPr>
                <w:rFonts w:eastAsia="Times New Roman"/>
                <w:kern w:val="2"/>
                <w:sz w:val="16"/>
                <w:szCs w:val="16"/>
                <w:lang w:val="pt-BR" w:eastAsia="zh-CN" w:bidi="ar-SA"/>
              </w:rPr>
              <w:t xml:space="preserve"> </w:t>
            </w:r>
            <w:r w:rsidRPr="006879B8">
              <w:rPr>
                <w:b/>
                <w:sz w:val="16"/>
                <w:szCs w:val="16"/>
              </w:rPr>
              <w:t>IRM COMERCIO DE EQUIPAMENTOS LTDA</w:t>
            </w:r>
          </w:p>
          <w:p w14:paraId="23418D15" w14:textId="77777777" w:rsidR="009360CB" w:rsidRPr="0070285B" w:rsidRDefault="009360CB" w:rsidP="009360CB">
            <w:pPr>
              <w:widowControl/>
              <w:suppressAutoHyphens/>
              <w:autoSpaceDE/>
              <w:autoSpaceDN/>
              <w:rPr>
                <w:rFonts w:eastAsia="Times New Roman"/>
                <w:b/>
                <w:kern w:val="2"/>
                <w:sz w:val="16"/>
                <w:szCs w:val="16"/>
                <w:lang w:val="pt-BR" w:eastAsia="zh-CN" w:bidi="ar-SA"/>
              </w:rPr>
            </w:pPr>
            <w:r>
              <w:rPr>
                <w:b/>
                <w:sz w:val="16"/>
                <w:szCs w:val="16"/>
              </w:rPr>
              <w:t xml:space="preserve">CNPJ: </w:t>
            </w:r>
            <w:r>
              <w:rPr>
                <w:bCs/>
                <w:sz w:val="16"/>
                <w:szCs w:val="16"/>
              </w:rPr>
              <w:t>48.670.007/0001-47</w:t>
            </w:r>
          </w:p>
          <w:p w14:paraId="24CE170D" w14:textId="77777777" w:rsidR="009360CB" w:rsidRPr="0070285B" w:rsidRDefault="009360CB" w:rsidP="009360CB">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ENDEREÇO:</w:t>
            </w:r>
            <w:r w:rsidRPr="0070285B">
              <w:rPr>
                <w:rFonts w:eastAsia="Times New Roman"/>
                <w:kern w:val="2"/>
                <w:sz w:val="16"/>
                <w:szCs w:val="16"/>
                <w:lang w:val="pt-BR" w:eastAsia="zh-CN" w:bidi="ar-SA"/>
              </w:rPr>
              <w:t xml:space="preserve"> </w:t>
            </w:r>
            <w:r w:rsidRPr="006F5FF5">
              <w:rPr>
                <w:rFonts w:eastAsia="Times New Roman"/>
                <w:kern w:val="2"/>
                <w:sz w:val="16"/>
                <w:szCs w:val="16"/>
                <w:lang w:val="pt-BR" w:eastAsia="zh-CN"/>
              </w:rPr>
              <w:t xml:space="preserve">Rua </w:t>
            </w:r>
            <w:r>
              <w:rPr>
                <w:rFonts w:eastAsia="Times New Roman"/>
                <w:kern w:val="2"/>
                <w:sz w:val="16"/>
                <w:szCs w:val="16"/>
                <w:lang w:val="pt-BR" w:eastAsia="zh-CN"/>
              </w:rPr>
              <w:t xml:space="preserve">Alberto </w:t>
            </w:r>
            <w:proofErr w:type="spellStart"/>
            <w:r>
              <w:rPr>
                <w:rFonts w:eastAsia="Times New Roman"/>
                <w:kern w:val="2"/>
                <w:sz w:val="16"/>
                <w:szCs w:val="16"/>
                <w:lang w:val="pt-BR" w:eastAsia="zh-CN"/>
              </w:rPr>
              <w:t>Parenti</w:t>
            </w:r>
            <w:proofErr w:type="spellEnd"/>
            <w:r w:rsidRPr="006F5FF5">
              <w:rPr>
                <w:rFonts w:eastAsia="Times New Roman"/>
                <w:kern w:val="2"/>
                <w:sz w:val="16"/>
                <w:szCs w:val="16"/>
                <w:lang w:val="pt-BR" w:eastAsia="zh-CN"/>
              </w:rPr>
              <w:t xml:space="preserve">, </w:t>
            </w:r>
            <w:r>
              <w:rPr>
                <w:rFonts w:eastAsia="Times New Roman"/>
                <w:kern w:val="2"/>
                <w:sz w:val="16"/>
                <w:szCs w:val="16"/>
                <w:lang w:val="pt-BR" w:eastAsia="zh-CN"/>
              </w:rPr>
              <w:t>461</w:t>
            </w:r>
            <w:r w:rsidRPr="006F5FF5">
              <w:rPr>
                <w:rFonts w:eastAsia="Times New Roman"/>
                <w:kern w:val="2"/>
                <w:sz w:val="16"/>
                <w:szCs w:val="16"/>
                <w:lang w:val="pt-BR" w:eastAsia="zh-CN"/>
              </w:rPr>
              <w:t>,</w:t>
            </w:r>
            <w:r>
              <w:rPr>
                <w:rFonts w:eastAsia="Times New Roman"/>
                <w:kern w:val="2"/>
                <w:sz w:val="16"/>
                <w:szCs w:val="16"/>
                <w:lang w:val="pt-BR" w:eastAsia="zh-CN"/>
              </w:rPr>
              <w:t xml:space="preserve"> Distrito Industrial,</w:t>
            </w:r>
            <w:r w:rsidRPr="006F5FF5">
              <w:rPr>
                <w:rFonts w:eastAsia="Times New Roman"/>
                <w:kern w:val="2"/>
                <w:sz w:val="16"/>
                <w:szCs w:val="16"/>
                <w:lang w:val="pt-BR" w:eastAsia="zh-CN"/>
              </w:rPr>
              <w:t xml:space="preserve"> </w:t>
            </w:r>
            <w:r>
              <w:rPr>
                <w:rFonts w:eastAsia="Times New Roman"/>
                <w:kern w:val="2"/>
                <w:sz w:val="16"/>
                <w:szCs w:val="16"/>
                <w:lang w:val="pt-BR" w:eastAsia="zh-CN"/>
              </w:rPr>
              <w:t>Erechim/RS</w:t>
            </w:r>
          </w:p>
          <w:p w14:paraId="11571EF3" w14:textId="77777777" w:rsidR="009360CB" w:rsidRPr="00BE4FE4" w:rsidRDefault="009360CB" w:rsidP="009360CB">
            <w:pPr>
              <w:widowControl/>
              <w:suppressAutoHyphens/>
              <w:autoSpaceDE/>
              <w:autoSpaceDN/>
              <w:rPr>
                <w:sz w:val="16"/>
                <w:szCs w:val="16"/>
              </w:rPr>
            </w:pPr>
            <w:r w:rsidRPr="0070285B">
              <w:rPr>
                <w:rFonts w:eastAsia="Times New Roman"/>
                <w:b/>
                <w:kern w:val="2"/>
                <w:sz w:val="16"/>
                <w:szCs w:val="16"/>
                <w:lang w:val="pt-BR" w:eastAsia="zh-CN" w:bidi="ar-SA"/>
              </w:rPr>
              <w:t>FONE:</w:t>
            </w:r>
            <w:r w:rsidRPr="0070285B">
              <w:rPr>
                <w:rFonts w:eastAsia="Times New Roman"/>
                <w:kern w:val="2"/>
                <w:sz w:val="16"/>
                <w:szCs w:val="16"/>
                <w:lang w:val="pt-BR" w:eastAsia="zh-CN" w:bidi="ar-SA"/>
              </w:rPr>
              <w:t xml:space="preserve"> </w:t>
            </w:r>
            <w:r w:rsidRPr="006F5FF5">
              <w:rPr>
                <w:rFonts w:eastAsia="Times New Roman"/>
                <w:kern w:val="2"/>
                <w:sz w:val="16"/>
                <w:szCs w:val="16"/>
                <w:lang w:val="pt-BR" w:eastAsia="zh-CN"/>
              </w:rPr>
              <w:t>(</w:t>
            </w:r>
            <w:r>
              <w:rPr>
                <w:rFonts w:eastAsia="Times New Roman"/>
                <w:kern w:val="2"/>
                <w:sz w:val="16"/>
                <w:szCs w:val="16"/>
                <w:lang w:val="pt-BR" w:eastAsia="zh-CN"/>
              </w:rPr>
              <w:t>54</w:t>
            </w:r>
            <w:r w:rsidRPr="006F5FF5">
              <w:rPr>
                <w:rFonts w:eastAsia="Times New Roman"/>
                <w:kern w:val="2"/>
                <w:sz w:val="16"/>
                <w:szCs w:val="16"/>
                <w:lang w:val="pt-BR" w:eastAsia="zh-CN"/>
              </w:rPr>
              <w:t xml:space="preserve">) </w:t>
            </w:r>
            <w:r>
              <w:rPr>
                <w:rFonts w:eastAsia="Times New Roman"/>
                <w:kern w:val="2"/>
                <w:sz w:val="16"/>
                <w:szCs w:val="16"/>
                <w:lang w:val="pt-BR" w:eastAsia="zh-CN"/>
              </w:rPr>
              <w:t xml:space="preserve">993383441 </w:t>
            </w:r>
            <w:r w:rsidRPr="0070285B">
              <w:rPr>
                <w:rFonts w:eastAsia="Times New Roman"/>
                <w:kern w:val="2"/>
                <w:sz w:val="16"/>
                <w:szCs w:val="16"/>
                <w:lang w:val="pt-BR" w:eastAsia="zh-CN" w:bidi="ar-SA"/>
              </w:rPr>
              <w:t>e-mail:</w:t>
            </w:r>
            <w:r w:rsidRPr="006F5FF5">
              <w:rPr>
                <w:sz w:val="16"/>
                <w:szCs w:val="16"/>
                <w:lang w:val="pt-BR" w:eastAsia="zh-CN" w:bidi="ar-SA"/>
              </w:rPr>
              <w:t xml:space="preserve"> </w:t>
            </w:r>
            <w:hyperlink r:id="rId22" w:history="1">
              <w:r w:rsidRPr="002265E8">
                <w:rPr>
                  <w:rStyle w:val="Hyperlink"/>
                  <w:sz w:val="16"/>
                  <w:szCs w:val="16"/>
                </w:rPr>
                <w:t>irmltda22@gmail.com</w:t>
              </w:r>
            </w:hyperlink>
          </w:p>
          <w:p w14:paraId="10A0BB26" w14:textId="564AFFDB" w:rsidR="006879B8" w:rsidRDefault="009360CB" w:rsidP="009360CB">
            <w:pPr>
              <w:rPr>
                <w:sz w:val="16"/>
                <w:szCs w:val="16"/>
              </w:rPr>
            </w:pPr>
            <w:r w:rsidRPr="0070285B">
              <w:rPr>
                <w:rFonts w:eastAsia="Times New Roman"/>
                <w:b/>
                <w:kern w:val="2"/>
                <w:sz w:val="16"/>
                <w:szCs w:val="16"/>
                <w:lang w:val="pt-BR" w:eastAsia="zh-CN" w:bidi="ar-SA"/>
              </w:rPr>
              <w:t xml:space="preserve">BANCO: </w:t>
            </w:r>
            <w:r>
              <w:rPr>
                <w:rFonts w:eastAsia="Times New Roman"/>
                <w:bCs/>
                <w:kern w:val="2"/>
                <w:sz w:val="16"/>
                <w:szCs w:val="16"/>
                <w:lang w:val="pt-BR" w:eastAsia="zh-CN"/>
              </w:rPr>
              <w:t>Sicredi, Ag 0217, C/c 47348-7</w:t>
            </w:r>
          </w:p>
        </w:tc>
      </w:tr>
    </w:tbl>
    <w:p w14:paraId="71A0BB0D" w14:textId="77777777" w:rsidR="008E131A" w:rsidRDefault="008E131A" w:rsidP="00452E86">
      <w:pPr>
        <w:pStyle w:val="Corpodetexto"/>
        <w:ind w:left="0"/>
        <w:jc w:val="both"/>
        <w:rPr>
          <w:sz w:val="18"/>
          <w:szCs w:val="18"/>
        </w:rPr>
      </w:pPr>
    </w:p>
    <w:p w14:paraId="4EE8536F" w14:textId="77777777" w:rsidR="006879B8" w:rsidRDefault="006879B8" w:rsidP="00452E86">
      <w:pPr>
        <w:pStyle w:val="Corpodetexto"/>
        <w:ind w:left="0"/>
        <w:jc w:val="both"/>
        <w:rPr>
          <w:sz w:val="18"/>
          <w:szCs w:val="18"/>
        </w:rPr>
      </w:pPr>
    </w:p>
    <w:p w14:paraId="45745691" w14:textId="77777777" w:rsidR="009360CB" w:rsidRDefault="009360CB" w:rsidP="00452E86">
      <w:pPr>
        <w:pStyle w:val="Corpodetexto"/>
        <w:ind w:left="0"/>
        <w:jc w:val="both"/>
        <w:rPr>
          <w:sz w:val="18"/>
          <w:szCs w:val="18"/>
        </w:rPr>
      </w:pPr>
    </w:p>
    <w:tbl>
      <w:tblPr>
        <w:tblW w:w="10202" w:type="dxa"/>
        <w:tblInd w:w="1" w:type="dxa"/>
        <w:tblLayout w:type="fixed"/>
        <w:tblCellMar>
          <w:left w:w="0" w:type="dxa"/>
          <w:right w:w="0" w:type="dxa"/>
        </w:tblCellMar>
        <w:tblLook w:val="04A0" w:firstRow="1" w:lastRow="0" w:firstColumn="1" w:lastColumn="0" w:noHBand="0" w:noVBand="1"/>
      </w:tblPr>
      <w:tblGrid>
        <w:gridCol w:w="496"/>
        <w:gridCol w:w="3895"/>
        <w:gridCol w:w="850"/>
        <w:gridCol w:w="1276"/>
        <w:gridCol w:w="992"/>
        <w:gridCol w:w="1276"/>
        <w:gridCol w:w="1417"/>
      </w:tblGrid>
      <w:tr w:rsidR="009360CB" w14:paraId="657FB985" w14:textId="77777777" w:rsidTr="009360CB">
        <w:tc>
          <w:tcPr>
            <w:tcW w:w="496" w:type="dxa"/>
            <w:tcBorders>
              <w:top w:val="single" w:sz="2" w:space="0" w:color="000000"/>
              <w:left w:val="single" w:sz="2" w:space="0" w:color="000000"/>
              <w:bottom w:val="single" w:sz="2" w:space="0" w:color="000000"/>
              <w:right w:val="single" w:sz="2" w:space="0" w:color="000000"/>
            </w:tcBorders>
            <w:shd w:val="clear" w:color="auto" w:fill="C0C0C0"/>
            <w:hideMark/>
          </w:tcPr>
          <w:p w14:paraId="58FF7793" w14:textId="77777777" w:rsidR="009360CB" w:rsidRDefault="009360CB">
            <w:pPr>
              <w:jc w:val="center"/>
              <w:rPr>
                <w:rFonts w:ascii="Times New Roman" w:eastAsia="Times New Roman" w:hAnsi="Times New Roman" w:cs="Times New Roman"/>
                <w:lang w:val="pt-BR" w:eastAsia="zh-CN" w:bidi="ar-SA"/>
              </w:rPr>
            </w:pPr>
            <w:r>
              <w:rPr>
                <w:b/>
                <w:sz w:val="16"/>
                <w:szCs w:val="16"/>
              </w:rPr>
              <w:t>Item</w:t>
            </w:r>
          </w:p>
        </w:tc>
        <w:tc>
          <w:tcPr>
            <w:tcW w:w="3895" w:type="dxa"/>
            <w:tcBorders>
              <w:top w:val="single" w:sz="2" w:space="0" w:color="000000"/>
              <w:left w:val="single" w:sz="2" w:space="0" w:color="000000"/>
              <w:bottom w:val="single" w:sz="2" w:space="0" w:color="000000"/>
              <w:right w:val="single" w:sz="2" w:space="0" w:color="000000"/>
            </w:tcBorders>
            <w:shd w:val="clear" w:color="auto" w:fill="C0C0C0"/>
            <w:hideMark/>
          </w:tcPr>
          <w:p w14:paraId="5B9B3AD0" w14:textId="77777777" w:rsidR="009360CB" w:rsidRDefault="009360CB">
            <w:r>
              <w:rPr>
                <w:b/>
                <w:sz w:val="16"/>
                <w:szCs w:val="16"/>
              </w:rPr>
              <w:t>Produto</w:t>
            </w:r>
          </w:p>
        </w:tc>
        <w:tc>
          <w:tcPr>
            <w:tcW w:w="850" w:type="dxa"/>
            <w:tcBorders>
              <w:top w:val="single" w:sz="2" w:space="0" w:color="000000"/>
              <w:left w:val="single" w:sz="2" w:space="0" w:color="000000"/>
              <w:bottom w:val="single" w:sz="2" w:space="0" w:color="000000"/>
              <w:right w:val="single" w:sz="2" w:space="0" w:color="000000"/>
            </w:tcBorders>
            <w:shd w:val="clear" w:color="auto" w:fill="C0C0C0"/>
            <w:hideMark/>
          </w:tcPr>
          <w:p w14:paraId="6D2C136E" w14:textId="77777777" w:rsidR="009360CB" w:rsidRDefault="009360CB">
            <w:pPr>
              <w:jc w:val="center"/>
            </w:pPr>
            <w:proofErr w:type="spellStart"/>
            <w:r>
              <w:rPr>
                <w:b/>
                <w:sz w:val="16"/>
                <w:szCs w:val="16"/>
              </w:rPr>
              <w:t>Unid</w:t>
            </w:r>
            <w:proofErr w:type="spellEnd"/>
            <w:r>
              <w:rPr>
                <w:b/>
                <w:sz w:val="16"/>
                <w:szCs w:val="16"/>
              </w:rPr>
              <w:t>.</w:t>
            </w:r>
          </w:p>
        </w:tc>
        <w:tc>
          <w:tcPr>
            <w:tcW w:w="1276" w:type="dxa"/>
            <w:tcBorders>
              <w:top w:val="single" w:sz="2" w:space="0" w:color="000000"/>
              <w:left w:val="single" w:sz="2" w:space="0" w:color="000000"/>
              <w:bottom w:val="single" w:sz="2" w:space="0" w:color="000000"/>
              <w:right w:val="single" w:sz="2" w:space="0" w:color="000000"/>
            </w:tcBorders>
            <w:shd w:val="clear" w:color="auto" w:fill="C0C0C0"/>
            <w:hideMark/>
          </w:tcPr>
          <w:p w14:paraId="4EF242F2" w14:textId="77777777" w:rsidR="009360CB" w:rsidRDefault="009360CB">
            <w:r>
              <w:rPr>
                <w:b/>
                <w:sz w:val="16"/>
                <w:szCs w:val="16"/>
              </w:rPr>
              <w:t>Marca</w:t>
            </w:r>
          </w:p>
        </w:tc>
        <w:tc>
          <w:tcPr>
            <w:tcW w:w="992" w:type="dxa"/>
            <w:tcBorders>
              <w:top w:val="single" w:sz="2" w:space="0" w:color="000000"/>
              <w:left w:val="single" w:sz="2" w:space="0" w:color="000000"/>
              <w:bottom w:val="single" w:sz="2" w:space="0" w:color="000000"/>
              <w:right w:val="single" w:sz="2" w:space="0" w:color="000000"/>
            </w:tcBorders>
            <w:shd w:val="clear" w:color="auto" w:fill="C0C0C0"/>
            <w:hideMark/>
          </w:tcPr>
          <w:p w14:paraId="3EFF0B9D" w14:textId="77777777" w:rsidR="009360CB" w:rsidRDefault="009360CB">
            <w:pPr>
              <w:jc w:val="right"/>
            </w:pPr>
            <w:proofErr w:type="spellStart"/>
            <w:r>
              <w:rPr>
                <w:b/>
                <w:sz w:val="16"/>
                <w:szCs w:val="16"/>
              </w:rPr>
              <w:t>Quant</w:t>
            </w:r>
            <w:proofErr w:type="spellEnd"/>
            <w:r>
              <w:rPr>
                <w:b/>
                <w:sz w:val="16"/>
                <w:szCs w:val="16"/>
              </w:rPr>
              <w:t>.</w:t>
            </w:r>
          </w:p>
        </w:tc>
        <w:tc>
          <w:tcPr>
            <w:tcW w:w="1276" w:type="dxa"/>
            <w:tcBorders>
              <w:top w:val="single" w:sz="2" w:space="0" w:color="000000"/>
              <w:left w:val="single" w:sz="2" w:space="0" w:color="000000"/>
              <w:bottom w:val="single" w:sz="2" w:space="0" w:color="000000"/>
              <w:right w:val="single" w:sz="2" w:space="0" w:color="000000"/>
            </w:tcBorders>
            <w:shd w:val="clear" w:color="auto" w:fill="C0C0C0"/>
            <w:hideMark/>
          </w:tcPr>
          <w:p w14:paraId="596D6DBC" w14:textId="77777777" w:rsidR="009360CB" w:rsidRDefault="009360CB">
            <w:pPr>
              <w:jc w:val="right"/>
            </w:pPr>
            <w:r>
              <w:rPr>
                <w:b/>
                <w:sz w:val="16"/>
                <w:szCs w:val="16"/>
              </w:rPr>
              <w:t>Valor Unitário.</w:t>
            </w:r>
          </w:p>
        </w:tc>
        <w:tc>
          <w:tcPr>
            <w:tcW w:w="1417" w:type="dxa"/>
            <w:tcBorders>
              <w:top w:val="single" w:sz="2" w:space="0" w:color="000000"/>
              <w:left w:val="single" w:sz="2" w:space="0" w:color="000000"/>
              <w:bottom w:val="single" w:sz="2" w:space="0" w:color="000000"/>
              <w:right w:val="single" w:sz="2" w:space="0" w:color="000000"/>
            </w:tcBorders>
            <w:shd w:val="clear" w:color="auto" w:fill="C0C0C0"/>
            <w:hideMark/>
          </w:tcPr>
          <w:p w14:paraId="5617AE1F" w14:textId="77777777" w:rsidR="009360CB" w:rsidRDefault="009360CB">
            <w:pPr>
              <w:jc w:val="right"/>
            </w:pPr>
            <w:r>
              <w:rPr>
                <w:b/>
                <w:sz w:val="16"/>
                <w:szCs w:val="16"/>
              </w:rPr>
              <w:t>Valor Total.</w:t>
            </w:r>
          </w:p>
        </w:tc>
      </w:tr>
      <w:tr w:rsidR="009360CB" w14:paraId="3D9C8FD9" w14:textId="77777777" w:rsidTr="009360CB">
        <w:tc>
          <w:tcPr>
            <w:tcW w:w="496" w:type="dxa"/>
            <w:tcBorders>
              <w:top w:val="single" w:sz="2" w:space="0" w:color="000000"/>
              <w:left w:val="single" w:sz="2" w:space="0" w:color="000000"/>
              <w:bottom w:val="single" w:sz="2" w:space="0" w:color="000000"/>
              <w:right w:val="single" w:sz="2" w:space="0" w:color="000000"/>
            </w:tcBorders>
            <w:hideMark/>
          </w:tcPr>
          <w:p w14:paraId="6FFD107C" w14:textId="77777777" w:rsidR="009360CB" w:rsidRDefault="009360CB">
            <w:pPr>
              <w:jc w:val="center"/>
            </w:pPr>
            <w:r>
              <w:rPr>
                <w:sz w:val="16"/>
                <w:szCs w:val="16"/>
              </w:rPr>
              <w:t>18</w:t>
            </w:r>
          </w:p>
        </w:tc>
        <w:tc>
          <w:tcPr>
            <w:tcW w:w="3895" w:type="dxa"/>
            <w:tcBorders>
              <w:top w:val="single" w:sz="2" w:space="0" w:color="000000"/>
              <w:left w:val="single" w:sz="2" w:space="0" w:color="000000"/>
              <w:bottom w:val="single" w:sz="2" w:space="0" w:color="000000"/>
              <w:right w:val="single" w:sz="2" w:space="0" w:color="000000"/>
            </w:tcBorders>
            <w:hideMark/>
          </w:tcPr>
          <w:p w14:paraId="5A6E57D6" w14:textId="77777777" w:rsidR="009360CB" w:rsidRDefault="009360CB">
            <w:r>
              <w:rPr>
                <w:sz w:val="16"/>
                <w:szCs w:val="16"/>
              </w:rPr>
              <w:t xml:space="preserve">Monitor </w:t>
            </w:r>
            <w:proofErr w:type="spellStart"/>
            <w:r>
              <w:rPr>
                <w:sz w:val="16"/>
                <w:szCs w:val="16"/>
              </w:rPr>
              <w:t>Multiparamétrico</w:t>
            </w:r>
            <w:proofErr w:type="spellEnd"/>
            <w:r>
              <w:rPr>
                <w:sz w:val="16"/>
                <w:szCs w:val="16"/>
              </w:rPr>
              <w:t xml:space="preserve"> pré-configurado com os parâmetros de ECG, Respiração, Temperatura, PNI e SPO2 para o monitoramento de pacientes adultos, pediátricos e neonatais. Deve possuir Visor de cristal líquido colorida (LCD), tamanho de tela mínima de 12&amp;quot; (Resolução mínima: 800 x 600), sensível ao toque (</w:t>
            </w:r>
            <w:proofErr w:type="spellStart"/>
            <w:r>
              <w:rPr>
                <w:sz w:val="16"/>
                <w:szCs w:val="16"/>
              </w:rPr>
              <w:t>touchscreen</w:t>
            </w:r>
            <w:proofErr w:type="spellEnd"/>
            <w:r>
              <w:rPr>
                <w:sz w:val="16"/>
                <w:szCs w:val="16"/>
              </w:rPr>
              <w:t xml:space="preserve">); pelo menos 12 (Doze) formas de onda; Possibilidade de configuração de diferentes telas, como números grandes, e comunicação com central de monitoramento. Deve possuir alça para transporte acoplada ao equipamento; </w:t>
            </w:r>
            <w:proofErr w:type="gramStart"/>
            <w:r>
              <w:rPr>
                <w:sz w:val="16"/>
                <w:szCs w:val="16"/>
              </w:rPr>
              <w:t>Deve</w:t>
            </w:r>
            <w:proofErr w:type="gramEnd"/>
            <w:r>
              <w:rPr>
                <w:sz w:val="16"/>
                <w:szCs w:val="16"/>
              </w:rPr>
              <w:t xml:space="preserve"> possuir memória de armazenamento de tendências gráficas e tabulares para, pelo menos, 120 horas, mínimo de 200 conjuntos de eventos de alarme, 100 conjuntos de medições de PNI e 200 conjuntos de eventos de arritmias, além de possuir memória de eventos de alarmes. Possuir alarmes audiovisuais ajustáveis pelo operador com 3 níveis de prioridade de alarme (alta, média e baixa); alarmes visuais e sonoros para os parâmetros medidos (limites máximos e mínimos) programáveis pelo operador; Alarmes funcionais (sensor, bateria, falta de energia elétrica, entre outros); Deve possuir menus para configuração e ajuste de seus diversos parâmetros, navegáveis através de um seletor giratório e tela </w:t>
            </w:r>
            <w:proofErr w:type="spellStart"/>
            <w:r>
              <w:rPr>
                <w:sz w:val="16"/>
                <w:szCs w:val="16"/>
              </w:rPr>
              <w:t>touchscreen</w:t>
            </w:r>
            <w:proofErr w:type="spellEnd"/>
            <w:r>
              <w:rPr>
                <w:sz w:val="16"/>
                <w:szCs w:val="16"/>
              </w:rPr>
              <w:t xml:space="preserve">; Deve permitir a conexão em rede através do protocolo TCP/IP com conector do tipo RJ 45; Funcionamento em rede elétrica 110/220V </w:t>
            </w:r>
            <w:proofErr w:type="spellStart"/>
            <w:r>
              <w:rPr>
                <w:sz w:val="16"/>
                <w:szCs w:val="16"/>
              </w:rPr>
              <w:t>bivolt</w:t>
            </w:r>
            <w:proofErr w:type="spellEnd"/>
            <w:r>
              <w:rPr>
                <w:sz w:val="16"/>
                <w:szCs w:val="16"/>
              </w:rPr>
              <w:t xml:space="preserve"> automático; Possibilidade de atualização de software sem alteração de hardware, aplicando USB ou Cartão de memória SD; Alimentação a bateria interna por no </w:t>
            </w:r>
            <w:r>
              <w:rPr>
                <w:sz w:val="16"/>
                <w:szCs w:val="16"/>
              </w:rPr>
              <w:lastRenderedPageBreak/>
              <w:t xml:space="preserve">mínimo 230 minutos e possibilidade futura de autonomia de bateria de 480 minutos; indicação visual no display do equipamento que indique o estado da bateria, bem como se o equipamento está funcionando pela rede elétrica ou bateria. Software de interface na língua portuguesa. Proteção contra descarga e interferência de desfibrilador e bisturi eletrônicos; possibilidade de conexão bidirecional com a Central e comunicação através do protocolo HL7, diretamente no monitor ou através da Central de Monitoração. Possibilidade de inclusão de módulos futuros como Débito Cardíaco (D.C), Módulo registrador; Pressão Invasiva, </w:t>
            </w:r>
            <w:proofErr w:type="spellStart"/>
            <w:r>
              <w:rPr>
                <w:sz w:val="16"/>
                <w:szCs w:val="16"/>
              </w:rPr>
              <w:t>Capnografia</w:t>
            </w:r>
            <w:proofErr w:type="spellEnd"/>
            <w:r>
              <w:rPr>
                <w:sz w:val="16"/>
                <w:szCs w:val="16"/>
              </w:rPr>
              <w:t xml:space="preserve">. Possibilidade, Comprovada em manual, de medida de DELTA PP (PPV) AUTOMÁTICO; Interfaces: USB 2 portas, Rede RJ-45, VGA (Opcional); Sincronismo para </w:t>
            </w:r>
            <w:proofErr w:type="spellStart"/>
            <w:r>
              <w:rPr>
                <w:sz w:val="16"/>
                <w:szCs w:val="16"/>
              </w:rPr>
              <w:t>Cardioversor</w:t>
            </w:r>
            <w:proofErr w:type="spellEnd"/>
            <w:r>
              <w:rPr>
                <w:sz w:val="16"/>
                <w:szCs w:val="16"/>
              </w:rPr>
              <w:t xml:space="preserve">; Não deve pesar mais que 5 kg; </w:t>
            </w:r>
            <w:proofErr w:type="gramStart"/>
            <w:r>
              <w:rPr>
                <w:sz w:val="16"/>
                <w:szCs w:val="16"/>
              </w:rPr>
              <w:t>Deve</w:t>
            </w:r>
            <w:proofErr w:type="gramEnd"/>
            <w:r>
              <w:rPr>
                <w:sz w:val="16"/>
                <w:szCs w:val="16"/>
              </w:rPr>
              <w:t xml:space="preserve"> possuir índice de proteção IPX1 ou superior; Deve operar com umidade relativa na faixa de 15 a 95%. Parâmetros que devem acompanhar o monitor: ECG: Deve possuir compatibilidade com cabos de 3 e 5 vias; Número de derivações: 7 derivações; faixa de frequência cardíaca: 30 a 300 </w:t>
            </w:r>
            <w:proofErr w:type="spellStart"/>
            <w:r>
              <w:rPr>
                <w:sz w:val="16"/>
                <w:szCs w:val="16"/>
              </w:rPr>
              <w:t>bpm</w:t>
            </w:r>
            <w:proofErr w:type="spellEnd"/>
            <w:r>
              <w:rPr>
                <w:sz w:val="16"/>
                <w:szCs w:val="16"/>
              </w:rPr>
              <w:t xml:space="preserve">; Possibilidade de exibição de 12 derivações com cabo paciente de 10 vias; Possibilidade de medição do intervalo QT/QTC; Resolução da medida de FC: 1 </w:t>
            </w:r>
            <w:proofErr w:type="spellStart"/>
            <w:r>
              <w:rPr>
                <w:sz w:val="16"/>
                <w:szCs w:val="16"/>
              </w:rPr>
              <w:t>bpm</w:t>
            </w:r>
            <w:proofErr w:type="spellEnd"/>
            <w:r>
              <w:rPr>
                <w:sz w:val="16"/>
                <w:szCs w:val="16"/>
              </w:rPr>
              <w:t xml:space="preserve">; Deve permitir a </w:t>
            </w:r>
            <w:proofErr w:type="spellStart"/>
            <w:r>
              <w:rPr>
                <w:sz w:val="16"/>
                <w:szCs w:val="16"/>
              </w:rPr>
              <w:t>detecção</w:t>
            </w:r>
            <w:proofErr w:type="spellEnd"/>
            <w:r>
              <w:rPr>
                <w:sz w:val="16"/>
                <w:szCs w:val="16"/>
              </w:rPr>
              <w:t xml:space="preserve"> de pulsos de </w:t>
            </w:r>
            <w:proofErr w:type="spellStart"/>
            <w:r>
              <w:rPr>
                <w:sz w:val="16"/>
                <w:szCs w:val="16"/>
              </w:rPr>
              <w:t>marcapasso</w:t>
            </w:r>
            <w:proofErr w:type="spellEnd"/>
            <w:r>
              <w:rPr>
                <w:sz w:val="16"/>
                <w:szCs w:val="16"/>
              </w:rPr>
              <w:t xml:space="preserve">; </w:t>
            </w:r>
            <w:proofErr w:type="gramStart"/>
            <w:r>
              <w:rPr>
                <w:sz w:val="16"/>
                <w:szCs w:val="16"/>
              </w:rPr>
              <w:t>Deve</w:t>
            </w:r>
            <w:proofErr w:type="gramEnd"/>
            <w:r>
              <w:rPr>
                <w:sz w:val="16"/>
                <w:szCs w:val="16"/>
              </w:rPr>
              <w:t xml:space="preserve"> possuir monitorização de segmento ST em todas derivações; </w:t>
            </w:r>
            <w:proofErr w:type="spellStart"/>
            <w:r>
              <w:rPr>
                <w:sz w:val="16"/>
                <w:szCs w:val="16"/>
              </w:rPr>
              <w:t>Detecção</w:t>
            </w:r>
            <w:proofErr w:type="spellEnd"/>
            <w:r>
              <w:rPr>
                <w:sz w:val="16"/>
                <w:szCs w:val="16"/>
              </w:rPr>
              <w:t xml:space="preserve"> de pelo menos 26 arritmias distintas. Respiração: Método </w:t>
            </w:r>
            <w:proofErr w:type="spellStart"/>
            <w:r>
              <w:rPr>
                <w:sz w:val="16"/>
                <w:szCs w:val="16"/>
              </w:rPr>
              <w:t>bioimpedância</w:t>
            </w:r>
            <w:proofErr w:type="spellEnd"/>
            <w:r>
              <w:rPr>
                <w:sz w:val="16"/>
                <w:szCs w:val="16"/>
              </w:rPr>
              <w:t xml:space="preserve"> (ou impedância) torácica; Faixa de frequência respiratória 0 a 150 rpm para paciente adulto, pediátrico e neonatal; Temperatura cutânea: Deve possuir 02 (dois) canais de temperatura; com faixa de medida de 10 °C a 45 °C; Pressão Não Invasiva: Deve apresentar os valores de Pressão Arterial Sistólica (PAS), Pressão arterial Diastólica (PAD) e Pressão Arterial Média (PAM); Modos de medida: Manual, Automática e STAT; Faixa de medida total: pelo menos 10 a 290 mmHg; intervalo Respiração: Método </w:t>
            </w:r>
            <w:proofErr w:type="spellStart"/>
            <w:r>
              <w:rPr>
                <w:sz w:val="16"/>
                <w:szCs w:val="16"/>
              </w:rPr>
              <w:t>bioimpedância</w:t>
            </w:r>
            <w:proofErr w:type="spellEnd"/>
            <w:r>
              <w:rPr>
                <w:sz w:val="16"/>
                <w:szCs w:val="16"/>
              </w:rPr>
              <w:t xml:space="preserve"> (ou impedância) torácica; Faixa de frequência respiratória 0 a 150 rpm para paciente adulto, pediátrico e neonatal; Temperatura cutânea: Deve possuir 02 (dois) canais de temperatura; com faixa de medida de 10 °C a 45 °C; Pressão Não Invasiva: Deve apresentar os valores de Pressão Arterial Sistólica (PAS), Pressão arterial Diastólica (PAD) e Pressão Arterial Média (PAM); Modos de medida: Manual, Automática e STAT; Faixa de medida total: pelo menos 10 a 290 mmHg; intervalo de medidas: pelo menos de 5 minutos a 8 horas; Deve possuir proteção </w:t>
            </w:r>
            <w:proofErr w:type="spellStart"/>
            <w:r>
              <w:rPr>
                <w:sz w:val="16"/>
                <w:szCs w:val="16"/>
              </w:rPr>
              <w:t>contra-pressão</w:t>
            </w:r>
            <w:proofErr w:type="spellEnd"/>
            <w:r>
              <w:rPr>
                <w:sz w:val="16"/>
                <w:szCs w:val="16"/>
              </w:rPr>
              <w:t xml:space="preserve"> excessiva para tipo paciente (adulto/pediátrico e neonatal) Oximetria: Visualização da curva </w:t>
            </w:r>
            <w:proofErr w:type="spellStart"/>
            <w:r>
              <w:rPr>
                <w:sz w:val="16"/>
                <w:szCs w:val="16"/>
              </w:rPr>
              <w:t>Plestimografia</w:t>
            </w:r>
            <w:proofErr w:type="spellEnd"/>
            <w:r>
              <w:rPr>
                <w:sz w:val="16"/>
                <w:szCs w:val="16"/>
              </w:rPr>
              <w:t xml:space="preserve">; Indicação numérica dos valores de saturação e pulso; Indicação numérica ou gráfica do índice de perfusão; Alarmes visuais e sonoros para os parâmetros de SPO2 e FC (limites máximos e mínimos) programáveis pelo operador; Intervalo de medição: 0 a 100%; Faixa de FP: 25 a 300 </w:t>
            </w:r>
            <w:proofErr w:type="spellStart"/>
            <w:r>
              <w:rPr>
                <w:sz w:val="16"/>
                <w:szCs w:val="16"/>
              </w:rPr>
              <w:t>bpm</w:t>
            </w:r>
            <w:proofErr w:type="spellEnd"/>
            <w:r>
              <w:rPr>
                <w:sz w:val="16"/>
                <w:szCs w:val="16"/>
              </w:rPr>
              <w:t xml:space="preserve">; DEVE ACOMPANHAR O EQUIPAMENTO os seguintes acessórios: 01 unidade Cabo de ECG 5 vias Adulto/Pediátrico (cabo tronco mais rabichos). 01 unidade de Manguito/Abraçadeira </w:t>
            </w:r>
            <w:proofErr w:type="gramStart"/>
            <w:r>
              <w:rPr>
                <w:sz w:val="16"/>
                <w:szCs w:val="16"/>
              </w:rPr>
              <w:t>uso Adulto</w:t>
            </w:r>
            <w:proofErr w:type="gramEnd"/>
            <w:r>
              <w:rPr>
                <w:sz w:val="16"/>
                <w:szCs w:val="16"/>
              </w:rPr>
              <w:t xml:space="preserve"> para PNI 01 unidade de Manguito/Abraçadeira uso infantil para PNI 01 unidade Mangueira extensão uso Adulto para PNI 01 unidade sensor SPO2 reutilizável Clip Adulto 01 unidade sensor SPO2 reutilizável infantil 01 unidade sensor de temperatura de Pele 01 </w:t>
            </w:r>
            <w:proofErr w:type="spellStart"/>
            <w:r>
              <w:rPr>
                <w:sz w:val="16"/>
                <w:szCs w:val="16"/>
              </w:rPr>
              <w:t>unid</w:t>
            </w:r>
            <w:proofErr w:type="spellEnd"/>
            <w:r>
              <w:rPr>
                <w:sz w:val="16"/>
                <w:szCs w:val="16"/>
              </w:rPr>
              <w:t xml:space="preserve">. Bateria de lítio. 01 Cabo de energia. 01 Manual operacional do equipamento em português. </w:t>
            </w:r>
          </w:p>
        </w:tc>
        <w:tc>
          <w:tcPr>
            <w:tcW w:w="850" w:type="dxa"/>
            <w:tcBorders>
              <w:top w:val="single" w:sz="2" w:space="0" w:color="000000"/>
              <w:left w:val="single" w:sz="2" w:space="0" w:color="000000"/>
              <w:bottom w:val="single" w:sz="2" w:space="0" w:color="000000"/>
              <w:right w:val="single" w:sz="2" w:space="0" w:color="000000"/>
            </w:tcBorders>
            <w:hideMark/>
          </w:tcPr>
          <w:p w14:paraId="562C9112" w14:textId="77777777" w:rsidR="009360CB" w:rsidRDefault="009360CB">
            <w:pPr>
              <w:jc w:val="center"/>
            </w:pPr>
            <w:r>
              <w:rPr>
                <w:sz w:val="16"/>
                <w:szCs w:val="16"/>
              </w:rPr>
              <w:lastRenderedPageBreak/>
              <w:t>UN</w:t>
            </w:r>
          </w:p>
        </w:tc>
        <w:tc>
          <w:tcPr>
            <w:tcW w:w="1276" w:type="dxa"/>
            <w:tcBorders>
              <w:top w:val="single" w:sz="2" w:space="0" w:color="000000"/>
              <w:left w:val="single" w:sz="2" w:space="0" w:color="000000"/>
              <w:bottom w:val="single" w:sz="2" w:space="0" w:color="000000"/>
              <w:right w:val="single" w:sz="2" w:space="0" w:color="000000"/>
            </w:tcBorders>
            <w:hideMark/>
          </w:tcPr>
          <w:p w14:paraId="06C641B3" w14:textId="77777777" w:rsidR="009360CB" w:rsidRDefault="009360CB">
            <w:r>
              <w:rPr>
                <w:sz w:val="16"/>
                <w:szCs w:val="16"/>
              </w:rPr>
              <w:t>ALFAMED</w:t>
            </w:r>
          </w:p>
        </w:tc>
        <w:tc>
          <w:tcPr>
            <w:tcW w:w="992" w:type="dxa"/>
            <w:tcBorders>
              <w:top w:val="single" w:sz="2" w:space="0" w:color="000000"/>
              <w:left w:val="single" w:sz="2" w:space="0" w:color="000000"/>
              <w:bottom w:val="single" w:sz="2" w:space="0" w:color="000000"/>
              <w:right w:val="single" w:sz="2" w:space="0" w:color="000000"/>
            </w:tcBorders>
            <w:hideMark/>
          </w:tcPr>
          <w:p w14:paraId="7ED3218D" w14:textId="77777777" w:rsidR="009360CB" w:rsidRDefault="009360CB">
            <w:pPr>
              <w:jc w:val="right"/>
            </w:pPr>
            <w:r>
              <w:rPr>
                <w:sz w:val="16"/>
                <w:szCs w:val="16"/>
              </w:rPr>
              <w:t>2,0000</w:t>
            </w:r>
          </w:p>
        </w:tc>
        <w:tc>
          <w:tcPr>
            <w:tcW w:w="1276" w:type="dxa"/>
            <w:tcBorders>
              <w:top w:val="single" w:sz="2" w:space="0" w:color="000000"/>
              <w:left w:val="single" w:sz="2" w:space="0" w:color="000000"/>
              <w:bottom w:val="single" w:sz="2" w:space="0" w:color="000000"/>
              <w:right w:val="single" w:sz="2" w:space="0" w:color="000000"/>
            </w:tcBorders>
            <w:hideMark/>
          </w:tcPr>
          <w:p w14:paraId="04BB20E7" w14:textId="77777777" w:rsidR="009360CB" w:rsidRDefault="009360CB">
            <w:pPr>
              <w:jc w:val="right"/>
            </w:pPr>
            <w:r>
              <w:rPr>
                <w:sz w:val="16"/>
                <w:szCs w:val="16"/>
              </w:rPr>
              <w:t>10.200,0000</w:t>
            </w:r>
          </w:p>
        </w:tc>
        <w:tc>
          <w:tcPr>
            <w:tcW w:w="1417" w:type="dxa"/>
            <w:tcBorders>
              <w:top w:val="single" w:sz="2" w:space="0" w:color="000000"/>
              <w:left w:val="single" w:sz="2" w:space="0" w:color="000000"/>
              <w:bottom w:val="single" w:sz="2" w:space="0" w:color="000000"/>
              <w:right w:val="single" w:sz="2" w:space="0" w:color="000000"/>
            </w:tcBorders>
            <w:hideMark/>
          </w:tcPr>
          <w:p w14:paraId="19E9E901" w14:textId="77777777" w:rsidR="009360CB" w:rsidRDefault="009360CB">
            <w:pPr>
              <w:jc w:val="right"/>
            </w:pPr>
            <w:r>
              <w:rPr>
                <w:sz w:val="16"/>
                <w:szCs w:val="16"/>
              </w:rPr>
              <w:t>20.400,00</w:t>
            </w:r>
          </w:p>
        </w:tc>
      </w:tr>
      <w:tr w:rsidR="009360CB" w14:paraId="749AB5BE" w14:textId="77777777" w:rsidTr="009360CB">
        <w:tc>
          <w:tcPr>
            <w:tcW w:w="496" w:type="dxa"/>
            <w:tcBorders>
              <w:top w:val="single" w:sz="2" w:space="0" w:color="000000"/>
              <w:left w:val="single" w:sz="2" w:space="0" w:color="000000"/>
              <w:bottom w:val="single" w:sz="2" w:space="0" w:color="000000"/>
              <w:right w:val="single" w:sz="2" w:space="0" w:color="000000"/>
            </w:tcBorders>
            <w:hideMark/>
          </w:tcPr>
          <w:p w14:paraId="3A47526C" w14:textId="77777777" w:rsidR="009360CB" w:rsidRDefault="009360CB">
            <w:pPr>
              <w:jc w:val="center"/>
            </w:pPr>
            <w:r>
              <w:rPr>
                <w:sz w:val="16"/>
                <w:szCs w:val="16"/>
              </w:rPr>
              <w:lastRenderedPageBreak/>
              <w:t>24</w:t>
            </w:r>
          </w:p>
        </w:tc>
        <w:tc>
          <w:tcPr>
            <w:tcW w:w="3895" w:type="dxa"/>
            <w:tcBorders>
              <w:top w:val="single" w:sz="2" w:space="0" w:color="000000"/>
              <w:left w:val="single" w:sz="2" w:space="0" w:color="000000"/>
              <w:bottom w:val="single" w:sz="2" w:space="0" w:color="000000"/>
              <w:right w:val="single" w:sz="2" w:space="0" w:color="000000"/>
            </w:tcBorders>
            <w:hideMark/>
          </w:tcPr>
          <w:p w14:paraId="5D31C3DD" w14:textId="77777777" w:rsidR="009360CB" w:rsidRDefault="009360CB">
            <w:r>
              <w:rPr>
                <w:sz w:val="16"/>
                <w:szCs w:val="16"/>
              </w:rPr>
              <w:t xml:space="preserve">Oxímetro pulso adulto/ neonatal portátil </w:t>
            </w:r>
          </w:p>
        </w:tc>
        <w:tc>
          <w:tcPr>
            <w:tcW w:w="850" w:type="dxa"/>
            <w:tcBorders>
              <w:top w:val="single" w:sz="2" w:space="0" w:color="000000"/>
              <w:left w:val="single" w:sz="2" w:space="0" w:color="000000"/>
              <w:bottom w:val="single" w:sz="2" w:space="0" w:color="000000"/>
              <w:right w:val="single" w:sz="2" w:space="0" w:color="000000"/>
            </w:tcBorders>
            <w:hideMark/>
          </w:tcPr>
          <w:p w14:paraId="5933CBD3" w14:textId="77777777" w:rsidR="009360CB" w:rsidRDefault="009360CB">
            <w:pPr>
              <w:jc w:val="center"/>
            </w:pPr>
            <w:r>
              <w:rPr>
                <w:sz w:val="16"/>
                <w:szCs w:val="16"/>
              </w:rPr>
              <w:t>UN</w:t>
            </w:r>
          </w:p>
        </w:tc>
        <w:tc>
          <w:tcPr>
            <w:tcW w:w="1276" w:type="dxa"/>
            <w:tcBorders>
              <w:top w:val="single" w:sz="2" w:space="0" w:color="000000"/>
              <w:left w:val="single" w:sz="2" w:space="0" w:color="000000"/>
              <w:bottom w:val="single" w:sz="2" w:space="0" w:color="000000"/>
              <w:right w:val="single" w:sz="2" w:space="0" w:color="000000"/>
            </w:tcBorders>
            <w:hideMark/>
          </w:tcPr>
          <w:p w14:paraId="331F55FD" w14:textId="77777777" w:rsidR="009360CB" w:rsidRDefault="009360CB">
            <w:r>
              <w:rPr>
                <w:sz w:val="16"/>
                <w:szCs w:val="16"/>
              </w:rPr>
              <w:t>ALFAMED</w:t>
            </w:r>
          </w:p>
        </w:tc>
        <w:tc>
          <w:tcPr>
            <w:tcW w:w="992" w:type="dxa"/>
            <w:tcBorders>
              <w:top w:val="single" w:sz="2" w:space="0" w:color="000000"/>
              <w:left w:val="single" w:sz="2" w:space="0" w:color="000000"/>
              <w:bottom w:val="single" w:sz="2" w:space="0" w:color="000000"/>
              <w:right w:val="single" w:sz="2" w:space="0" w:color="000000"/>
            </w:tcBorders>
            <w:hideMark/>
          </w:tcPr>
          <w:p w14:paraId="543299CF" w14:textId="77777777" w:rsidR="009360CB" w:rsidRDefault="009360CB">
            <w:pPr>
              <w:jc w:val="right"/>
            </w:pPr>
            <w:r>
              <w:rPr>
                <w:sz w:val="16"/>
                <w:szCs w:val="16"/>
              </w:rPr>
              <w:t>2,0000</w:t>
            </w:r>
          </w:p>
        </w:tc>
        <w:tc>
          <w:tcPr>
            <w:tcW w:w="1276" w:type="dxa"/>
            <w:tcBorders>
              <w:top w:val="single" w:sz="2" w:space="0" w:color="000000"/>
              <w:left w:val="single" w:sz="2" w:space="0" w:color="000000"/>
              <w:bottom w:val="single" w:sz="2" w:space="0" w:color="000000"/>
              <w:right w:val="single" w:sz="2" w:space="0" w:color="000000"/>
            </w:tcBorders>
            <w:hideMark/>
          </w:tcPr>
          <w:p w14:paraId="34437E4E" w14:textId="77777777" w:rsidR="009360CB" w:rsidRDefault="009360CB">
            <w:pPr>
              <w:jc w:val="right"/>
            </w:pPr>
            <w:r>
              <w:rPr>
                <w:sz w:val="16"/>
                <w:szCs w:val="16"/>
              </w:rPr>
              <w:t>1.383,0000</w:t>
            </w:r>
          </w:p>
        </w:tc>
        <w:tc>
          <w:tcPr>
            <w:tcW w:w="1417" w:type="dxa"/>
            <w:tcBorders>
              <w:top w:val="single" w:sz="2" w:space="0" w:color="000000"/>
              <w:left w:val="single" w:sz="2" w:space="0" w:color="000000"/>
              <w:bottom w:val="single" w:sz="2" w:space="0" w:color="000000"/>
              <w:right w:val="single" w:sz="2" w:space="0" w:color="000000"/>
            </w:tcBorders>
            <w:hideMark/>
          </w:tcPr>
          <w:p w14:paraId="1C514397" w14:textId="77777777" w:rsidR="009360CB" w:rsidRDefault="009360CB">
            <w:pPr>
              <w:jc w:val="right"/>
            </w:pPr>
            <w:r>
              <w:rPr>
                <w:sz w:val="16"/>
                <w:szCs w:val="16"/>
              </w:rPr>
              <w:t>2.766,00</w:t>
            </w:r>
          </w:p>
        </w:tc>
      </w:tr>
      <w:tr w:rsidR="009360CB" w14:paraId="708E6863" w14:textId="77777777" w:rsidTr="009360CB">
        <w:tc>
          <w:tcPr>
            <w:tcW w:w="8785" w:type="dxa"/>
            <w:gridSpan w:val="6"/>
            <w:tcBorders>
              <w:top w:val="single" w:sz="2" w:space="0" w:color="000000"/>
              <w:left w:val="single" w:sz="2" w:space="0" w:color="000000"/>
              <w:bottom w:val="single" w:sz="2" w:space="0" w:color="000000"/>
              <w:right w:val="single" w:sz="2" w:space="0" w:color="000000"/>
            </w:tcBorders>
            <w:hideMark/>
          </w:tcPr>
          <w:p w14:paraId="6E3B3B92" w14:textId="77777777" w:rsidR="009360CB" w:rsidRDefault="009360CB">
            <w:pPr>
              <w:jc w:val="right"/>
            </w:pPr>
            <w:r>
              <w:rPr>
                <w:sz w:val="16"/>
                <w:szCs w:val="16"/>
              </w:rPr>
              <w:t>Total do Fornecedor:</w:t>
            </w:r>
          </w:p>
        </w:tc>
        <w:tc>
          <w:tcPr>
            <w:tcW w:w="1417" w:type="dxa"/>
            <w:tcBorders>
              <w:top w:val="single" w:sz="2" w:space="0" w:color="000000"/>
              <w:left w:val="single" w:sz="2" w:space="0" w:color="000000"/>
              <w:bottom w:val="single" w:sz="2" w:space="0" w:color="000000"/>
              <w:right w:val="single" w:sz="2" w:space="0" w:color="000000"/>
            </w:tcBorders>
            <w:hideMark/>
          </w:tcPr>
          <w:p w14:paraId="7169527D" w14:textId="77777777" w:rsidR="009360CB" w:rsidRDefault="009360CB">
            <w:pPr>
              <w:jc w:val="right"/>
            </w:pPr>
            <w:r>
              <w:rPr>
                <w:sz w:val="16"/>
                <w:szCs w:val="16"/>
              </w:rPr>
              <w:t>23.166,00</w:t>
            </w:r>
          </w:p>
        </w:tc>
      </w:tr>
      <w:tr w:rsidR="009360CB" w14:paraId="41ED0047" w14:textId="77777777" w:rsidTr="00103E6F">
        <w:tc>
          <w:tcPr>
            <w:tcW w:w="10202" w:type="dxa"/>
            <w:gridSpan w:val="7"/>
            <w:tcBorders>
              <w:top w:val="single" w:sz="2" w:space="0" w:color="000000"/>
              <w:left w:val="single" w:sz="2" w:space="0" w:color="000000"/>
              <w:bottom w:val="single" w:sz="2" w:space="0" w:color="000000"/>
              <w:right w:val="single" w:sz="2" w:space="0" w:color="000000"/>
            </w:tcBorders>
          </w:tcPr>
          <w:p w14:paraId="16465B83" w14:textId="05F74AB1" w:rsidR="009360CB" w:rsidRDefault="009360CB" w:rsidP="009360CB">
            <w:pPr>
              <w:widowControl/>
              <w:suppressAutoHyphens/>
              <w:autoSpaceDE/>
              <w:autoSpaceDN/>
              <w:rPr>
                <w:b/>
                <w:sz w:val="16"/>
                <w:szCs w:val="16"/>
              </w:rPr>
            </w:pPr>
            <w:r w:rsidRPr="0070285B">
              <w:rPr>
                <w:rFonts w:eastAsia="Times New Roman"/>
                <w:b/>
                <w:kern w:val="2"/>
                <w:sz w:val="16"/>
                <w:szCs w:val="16"/>
                <w:lang w:val="pt-BR" w:eastAsia="zh-CN" w:bidi="ar-SA"/>
              </w:rPr>
              <w:t>FORNECEDOR:</w:t>
            </w:r>
            <w:r w:rsidRPr="0070285B">
              <w:rPr>
                <w:rFonts w:eastAsia="Times New Roman"/>
                <w:kern w:val="2"/>
                <w:sz w:val="16"/>
                <w:szCs w:val="16"/>
                <w:lang w:val="pt-BR" w:eastAsia="zh-CN" w:bidi="ar-SA"/>
              </w:rPr>
              <w:t xml:space="preserve"> </w:t>
            </w:r>
            <w:r w:rsidRPr="009360CB">
              <w:rPr>
                <w:b/>
                <w:sz w:val="16"/>
                <w:szCs w:val="16"/>
              </w:rPr>
              <w:t>MOBILITAT COMERCIO E SERVICOS DE PRODUTOS HOSPITALARES E ODONTOLOGICOS LTDA</w:t>
            </w:r>
          </w:p>
          <w:p w14:paraId="24317A19" w14:textId="52C2D12E" w:rsidR="009360CB" w:rsidRPr="0070285B" w:rsidRDefault="009360CB" w:rsidP="009360CB">
            <w:pPr>
              <w:widowControl/>
              <w:suppressAutoHyphens/>
              <w:autoSpaceDE/>
              <w:autoSpaceDN/>
              <w:rPr>
                <w:rFonts w:eastAsia="Times New Roman"/>
                <w:b/>
                <w:kern w:val="2"/>
                <w:sz w:val="16"/>
                <w:szCs w:val="16"/>
                <w:lang w:val="pt-BR" w:eastAsia="zh-CN" w:bidi="ar-SA"/>
              </w:rPr>
            </w:pPr>
            <w:r>
              <w:rPr>
                <w:b/>
                <w:sz w:val="16"/>
                <w:szCs w:val="16"/>
              </w:rPr>
              <w:t xml:space="preserve">CNPJ: </w:t>
            </w:r>
            <w:r>
              <w:rPr>
                <w:bCs/>
                <w:sz w:val="16"/>
                <w:szCs w:val="16"/>
              </w:rPr>
              <w:t>09.237.308/0001-20</w:t>
            </w:r>
          </w:p>
          <w:p w14:paraId="1925CBD4" w14:textId="022C0820" w:rsidR="009360CB" w:rsidRPr="0070285B" w:rsidRDefault="009360CB" w:rsidP="009360CB">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ENDEREÇO:</w:t>
            </w:r>
            <w:r w:rsidRPr="0070285B">
              <w:rPr>
                <w:rFonts w:eastAsia="Times New Roman"/>
                <w:kern w:val="2"/>
                <w:sz w:val="16"/>
                <w:szCs w:val="16"/>
                <w:lang w:val="pt-BR" w:eastAsia="zh-CN" w:bidi="ar-SA"/>
              </w:rPr>
              <w:t xml:space="preserve"> </w:t>
            </w:r>
            <w:r w:rsidRPr="006F5FF5">
              <w:rPr>
                <w:rFonts w:eastAsia="Times New Roman"/>
                <w:kern w:val="2"/>
                <w:sz w:val="16"/>
                <w:szCs w:val="16"/>
                <w:lang w:val="pt-BR" w:eastAsia="zh-CN"/>
              </w:rPr>
              <w:t xml:space="preserve">Rua </w:t>
            </w:r>
            <w:r>
              <w:rPr>
                <w:rFonts w:eastAsia="Times New Roman"/>
                <w:kern w:val="2"/>
                <w:sz w:val="16"/>
                <w:szCs w:val="16"/>
                <w:lang w:val="pt-BR" w:eastAsia="zh-CN"/>
              </w:rPr>
              <w:t xml:space="preserve">Quinze de </w:t>
            </w:r>
            <w:proofErr w:type="gramStart"/>
            <w:r>
              <w:rPr>
                <w:rFonts w:eastAsia="Times New Roman"/>
                <w:kern w:val="2"/>
                <w:sz w:val="16"/>
                <w:szCs w:val="16"/>
                <w:lang w:val="pt-BR" w:eastAsia="zh-CN"/>
              </w:rPr>
              <w:t>Janeiro</w:t>
            </w:r>
            <w:proofErr w:type="gramEnd"/>
            <w:r w:rsidRPr="006F5FF5">
              <w:rPr>
                <w:rFonts w:eastAsia="Times New Roman"/>
                <w:kern w:val="2"/>
                <w:sz w:val="16"/>
                <w:szCs w:val="16"/>
                <w:lang w:val="pt-BR" w:eastAsia="zh-CN"/>
              </w:rPr>
              <w:t xml:space="preserve"> </w:t>
            </w:r>
            <w:r>
              <w:rPr>
                <w:rFonts w:eastAsia="Times New Roman"/>
                <w:kern w:val="2"/>
                <w:sz w:val="16"/>
                <w:szCs w:val="16"/>
                <w:lang w:val="pt-BR" w:eastAsia="zh-CN"/>
              </w:rPr>
              <w:t>4</w:t>
            </w:r>
            <w:r>
              <w:rPr>
                <w:rFonts w:eastAsia="Times New Roman"/>
                <w:kern w:val="2"/>
                <w:sz w:val="16"/>
                <w:szCs w:val="16"/>
                <w:lang w:val="pt-BR" w:eastAsia="zh-CN"/>
              </w:rPr>
              <w:t>81</w:t>
            </w:r>
            <w:r w:rsidRPr="006F5FF5">
              <w:rPr>
                <w:rFonts w:eastAsia="Times New Roman"/>
                <w:kern w:val="2"/>
                <w:sz w:val="16"/>
                <w:szCs w:val="16"/>
                <w:lang w:val="pt-BR" w:eastAsia="zh-CN"/>
              </w:rPr>
              <w:t>,</w:t>
            </w:r>
            <w:r>
              <w:rPr>
                <w:rFonts w:eastAsia="Times New Roman"/>
                <w:kern w:val="2"/>
                <w:sz w:val="16"/>
                <w:szCs w:val="16"/>
                <w:lang w:val="pt-BR" w:eastAsia="zh-CN"/>
              </w:rPr>
              <w:t xml:space="preserve"> </w:t>
            </w:r>
            <w:r>
              <w:rPr>
                <w:rFonts w:eastAsia="Times New Roman"/>
                <w:kern w:val="2"/>
                <w:sz w:val="16"/>
                <w:szCs w:val="16"/>
                <w:lang w:val="pt-BR" w:eastAsia="zh-CN"/>
              </w:rPr>
              <w:t>Centro</w:t>
            </w:r>
            <w:r>
              <w:rPr>
                <w:rFonts w:eastAsia="Times New Roman"/>
                <w:kern w:val="2"/>
                <w:sz w:val="16"/>
                <w:szCs w:val="16"/>
                <w:lang w:val="pt-BR" w:eastAsia="zh-CN"/>
              </w:rPr>
              <w:t>,</w:t>
            </w:r>
            <w:r w:rsidRPr="006F5FF5">
              <w:rPr>
                <w:rFonts w:eastAsia="Times New Roman"/>
                <w:kern w:val="2"/>
                <w:sz w:val="16"/>
                <w:szCs w:val="16"/>
                <w:lang w:val="pt-BR" w:eastAsia="zh-CN"/>
              </w:rPr>
              <w:t xml:space="preserve"> </w:t>
            </w:r>
            <w:r>
              <w:rPr>
                <w:rFonts w:eastAsia="Times New Roman"/>
                <w:kern w:val="2"/>
                <w:sz w:val="16"/>
                <w:szCs w:val="16"/>
                <w:lang w:val="pt-BR" w:eastAsia="zh-CN"/>
              </w:rPr>
              <w:t>Canoas</w:t>
            </w:r>
            <w:r>
              <w:rPr>
                <w:rFonts w:eastAsia="Times New Roman"/>
                <w:kern w:val="2"/>
                <w:sz w:val="16"/>
                <w:szCs w:val="16"/>
                <w:lang w:val="pt-BR" w:eastAsia="zh-CN"/>
              </w:rPr>
              <w:t>/RS</w:t>
            </w:r>
          </w:p>
          <w:p w14:paraId="1FE154B8" w14:textId="227BE5E5" w:rsidR="0084409F" w:rsidRPr="00BE4FE4" w:rsidRDefault="009360CB" w:rsidP="009360CB">
            <w:pPr>
              <w:widowControl/>
              <w:suppressAutoHyphens/>
              <w:autoSpaceDE/>
              <w:autoSpaceDN/>
              <w:rPr>
                <w:sz w:val="16"/>
                <w:szCs w:val="16"/>
              </w:rPr>
            </w:pPr>
            <w:r w:rsidRPr="0070285B">
              <w:rPr>
                <w:rFonts w:eastAsia="Times New Roman"/>
                <w:b/>
                <w:kern w:val="2"/>
                <w:sz w:val="16"/>
                <w:szCs w:val="16"/>
                <w:lang w:val="pt-BR" w:eastAsia="zh-CN" w:bidi="ar-SA"/>
              </w:rPr>
              <w:t>FONE:</w:t>
            </w:r>
            <w:r w:rsidRPr="0070285B">
              <w:rPr>
                <w:rFonts w:eastAsia="Times New Roman"/>
                <w:kern w:val="2"/>
                <w:sz w:val="16"/>
                <w:szCs w:val="16"/>
                <w:lang w:val="pt-BR" w:eastAsia="zh-CN" w:bidi="ar-SA"/>
              </w:rPr>
              <w:t xml:space="preserve"> </w:t>
            </w:r>
            <w:r>
              <w:rPr>
                <w:rFonts w:eastAsia="Times New Roman"/>
                <w:kern w:val="2"/>
                <w:sz w:val="16"/>
                <w:szCs w:val="16"/>
                <w:lang w:val="pt-BR" w:eastAsia="zh-CN"/>
              </w:rPr>
              <w:t>……</w:t>
            </w:r>
            <w:proofErr w:type="gramStart"/>
            <w:r>
              <w:rPr>
                <w:rFonts w:eastAsia="Times New Roman"/>
                <w:kern w:val="2"/>
                <w:sz w:val="16"/>
                <w:szCs w:val="16"/>
                <w:lang w:val="pt-BR" w:eastAsia="zh-CN"/>
              </w:rPr>
              <w:t>….</w:t>
            </w:r>
            <w:r w:rsidRPr="0070285B">
              <w:rPr>
                <w:rFonts w:eastAsia="Times New Roman"/>
                <w:kern w:val="2"/>
                <w:sz w:val="16"/>
                <w:szCs w:val="16"/>
                <w:lang w:val="pt-BR" w:eastAsia="zh-CN" w:bidi="ar-SA"/>
              </w:rPr>
              <w:t>e-mail</w:t>
            </w:r>
            <w:proofErr w:type="gramEnd"/>
            <w:r w:rsidRPr="0070285B">
              <w:rPr>
                <w:rFonts w:eastAsia="Times New Roman"/>
                <w:kern w:val="2"/>
                <w:sz w:val="16"/>
                <w:szCs w:val="16"/>
                <w:lang w:val="pt-BR" w:eastAsia="zh-CN" w:bidi="ar-SA"/>
              </w:rPr>
              <w:t>:</w:t>
            </w:r>
            <w:r w:rsidRPr="006F5FF5">
              <w:rPr>
                <w:sz w:val="16"/>
                <w:szCs w:val="16"/>
                <w:lang w:val="pt-BR" w:eastAsia="zh-CN" w:bidi="ar-SA"/>
              </w:rPr>
              <w:t xml:space="preserve"> </w:t>
            </w:r>
            <w:hyperlink r:id="rId23" w:history="1">
              <w:r w:rsidR="0084409F" w:rsidRPr="002265E8">
                <w:rPr>
                  <w:rStyle w:val="Hyperlink"/>
                  <w:sz w:val="16"/>
                  <w:szCs w:val="16"/>
                </w:rPr>
                <w:t>gabriela@coremedrs.com.br</w:t>
              </w:r>
            </w:hyperlink>
          </w:p>
          <w:p w14:paraId="7AF91D7B" w14:textId="2B5D9BCD" w:rsidR="009360CB" w:rsidRDefault="009360CB" w:rsidP="009360CB">
            <w:pPr>
              <w:rPr>
                <w:sz w:val="16"/>
                <w:szCs w:val="16"/>
              </w:rPr>
            </w:pPr>
            <w:r w:rsidRPr="0070285B">
              <w:rPr>
                <w:rFonts w:eastAsia="Times New Roman"/>
                <w:b/>
                <w:kern w:val="2"/>
                <w:sz w:val="16"/>
                <w:szCs w:val="16"/>
                <w:lang w:val="pt-BR" w:eastAsia="zh-CN" w:bidi="ar-SA"/>
              </w:rPr>
              <w:t xml:space="preserve">BANCO: </w:t>
            </w:r>
            <w:r w:rsidR="0084409F">
              <w:rPr>
                <w:rFonts w:eastAsia="Times New Roman"/>
                <w:bCs/>
                <w:kern w:val="2"/>
                <w:sz w:val="16"/>
                <w:szCs w:val="16"/>
                <w:lang w:val="pt-BR" w:eastAsia="zh-CN"/>
              </w:rPr>
              <w:t>Itaú</w:t>
            </w:r>
            <w:r>
              <w:rPr>
                <w:rFonts w:eastAsia="Times New Roman"/>
                <w:bCs/>
                <w:kern w:val="2"/>
                <w:sz w:val="16"/>
                <w:szCs w:val="16"/>
                <w:lang w:val="pt-BR" w:eastAsia="zh-CN"/>
              </w:rPr>
              <w:t xml:space="preserve">, Ag </w:t>
            </w:r>
            <w:r w:rsidR="0084409F">
              <w:rPr>
                <w:rFonts w:eastAsia="Times New Roman"/>
                <w:bCs/>
                <w:kern w:val="2"/>
                <w:sz w:val="16"/>
                <w:szCs w:val="16"/>
                <w:lang w:val="pt-BR" w:eastAsia="zh-CN"/>
              </w:rPr>
              <w:t>0328</w:t>
            </w:r>
            <w:r>
              <w:rPr>
                <w:rFonts w:eastAsia="Times New Roman"/>
                <w:bCs/>
                <w:kern w:val="2"/>
                <w:sz w:val="16"/>
                <w:szCs w:val="16"/>
                <w:lang w:val="pt-BR" w:eastAsia="zh-CN"/>
              </w:rPr>
              <w:t xml:space="preserve">, C/c </w:t>
            </w:r>
            <w:r w:rsidR="0084409F">
              <w:rPr>
                <w:rFonts w:eastAsia="Times New Roman"/>
                <w:bCs/>
                <w:kern w:val="2"/>
                <w:sz w:val="16"/>
                <w:szCs w:val="16"/>
                <w:lang w:val="pt-BR" w:eastAsia="zh-CN"/>
              </w:rPr>
              <w:t>98956-1</w:t>
            </w:r>
          </w:p>
        </w:tc>
      </w:tr>
    </w:tbl>
    <w:p w14:paraId="2C787AE8" w14:textId="77777777" w:rsidR="009360CB" w:rsidRDefault="009360CB" w:rsidP="00452E86">
      <w:pPr>
        <w:pStyle w:val="Corpodetexto"/>
        <w:ind w:left="0"/>
        <w:jc w:val="both"/>
        <w:rPr>
          <w:sz w:val="18"/>
          <w:szCs w:val="18"/>
        </w:rPr>
      </w:pPr>
    </w:p>
    <w:p w14:paraId="3A8739C6" w14:textId="77777777" w:rsidR="0084409F" w:rsidRDefault="0084409F" w:rsidP="00452E86">
      <w:pPr>
        <w:pStyle w:val="Corpodetexto"/>
        <w:ind w:left="0"/>
        <w:jc w:val="both"/>
        <w:rPr>
          <w:sz w:val="18"/>
          <w:szCs w:val="18"/>
        </w:rPr>
      </w:pPr>
    </w:p>
    <w:p w14:paraId="1AEE99FB" w14:textId="77777777" w:rsidR="0084409F" w:rsidRDefault="0084409F" w:rsidP="00452E86">
      <w:pPr>
        <w:pStyle w:val="Corpodetexto"/>
        <w:ind w:left="0"/>
        <w:jc w:val="both"/>
        <w:rPr>
          <w:sz w:val="18"/>
          <w:szCs w:val="18"/>
        </w:rPr>
      </w:pPr>
    </w:p>
    <w:tbl>
      <w:tblPr>
        <w:tblW w:w="10202" w:type="dxa"/>
        <w:tblInd w:w="1" w:type="dxa"/>
        <w:tblLayout w:type="fixed"/>
        <w:tblCellMar>
          <w:left w:w="0" w:type="dxa"/>
          <w:right w:w="0" w:type="dxa"/>
        </w:tblCellMar>
        <w:tblLook w:val="04A0" w:firstRow="1" w:lastRow="0" w:firstColumn="1" w:lastColumn="0" w:noHBand="0" w:noVBand="1"/>
      </w:tblPr>
      <w:tblGrid>
        <w:gridCol w:w="496"/>
        <w:gridCol w:w="3895"/>
        <w:gridCol w:w="1134"/>
        <w:gridCol w:w="992"/>
        <w:gridCol w:w="992"/>
        <w:gridCol w:w="1276"/>
        <w:gridCol w:w="1417"/>
      </w:tblGrid>
      <w:tr w:rsidR="0084409F" w14:paraId="32052CD4" w14:textId="77777777" w:rsidTr="0084409F">
        <w:tc>
          <w:tcPr>
            <w:tcW w:w="496" w:type="dxa"/>
            <w:tcBorders>
              <w:top w:val="single" w:sz="2" w:space="0" w:color="000000"/>
              <w:left w:val="single" w:sz="2" w:space="0" w:color="000000"/>
              <w:bottom w:val="single" w:sz="2" w:space="0" w:color="000000"/>
              <w:right w:val="single" w:sz="2" w:space="0" w:color="000000"/>
            </w:tcBorders>
            <w:shd w:val="clear" w:color="auto" w:fill="C0C0C0"/>
            <w:hideMark/>
          </w:tcPr>
          <w:p w14:paraId="4C049E1E" w14:textId="77777777" w:rsidR="0084409F" w:rsidRDefault="0084409F">
            <w:pPr>
              <w:jc w:val="center"/>
              <w:rPr>
                <w:rFonts w:ascii="Times New Roman" w:eastAsia="Times New Roman" w:hAnsi="Times New Roman" w:cs="Times New Roman"/>
                <w:lang w:val="pt-BR" w:eastAsia="zh-CN" w:bidi="ar-SA"/>
              </w:rPr>
            </w:pPr>
            <w:r>
              <w:rPr>
                <w:b/>
                <w:sz w:val="16"/>
                <w:szCs w:val="16"/>
              </w:rPr>
              <w:t>Item</w:t>
            </w:r>
          </w:p>
        </w:tc>
        <w:tc>
          <w:tcPr>
            <w:tcW w:w="3895" w:type="dxa"/>
            <w:tcBorders>
              <w:top w:val="single" w:sz="2" w:space="0" w:color="000000"/>
              <w:left w:val="single" w:sz="2" w:space="0" w:color="000000"/>
              <w:bottom w:val="single" w:sz="2" w:space="0" w:color="000000"/>
              <w:right w:val="single" w:sz="2" w:space="0" w:color="000000"/>
            </w:tcBorders>
            <w:shd w:val="clear" w:color="auto" w:fill="C0C0C0"/>
            <w:hideMark/>
          </w:tcPr>
          <w:p w14:paraId="6832D118" w14:textId="77777777" w:rsidR="0084409F" w:rsidRDefault="0084409F">
            <w:r>
              <w:rPr>
                <w:b/>
                <w:sz w:val="16"/>
                <w:szCs w:val="16"/>
              </w:rPr>
              <w:t>Produto</w:t>
            </w:r>
          </w:p>
        </w:tc>
        <w:tc>
          <w:tcPr>
            <w:tcW w:w="1134" w:type="dxa"/>
            <w:tcBorders>
              <w:top w:val="single" w:sz="2" w:space="0" w:color="000000"/>
              <w:left w:val="single" w:sz="2" w:space="0" w:color="000000"/>
              <w:bottom w:val="single" w:sz="2" w:space="0" w:color="000000"/>
              <w:right w:val="single" w:sz="2" w:space="0" w:color="000000"/>
            </w:tcBorders>
            <w:shd w:val="clear" w:color="auto" w:fill="C0C0C0"/>
            <w:hideMark/>
          </w:tcPr>
          <w:p w14:paraId="008C6AA7" w14:textId="77777777" w:rsidR="0084409F" w:rsidRDefault="0084409F">
            <w:pPr>
              <w:jc w:val="center"/>
            </w:pPr>
            <w:proofErr w:type="spellStart"/>
            <w:r>
              <w:rPr>
                <w:b/>
                <w:sz w:val="16"/>
                <w:szCs w:val="16"/>
              </w:rPr>
              <w:t>Unid</w:t>
            </w:r>
            <w:proofErr w:type="spellEnd"/>
            <w:r>
              <w:rPr>
                <w:b/>
                <w:sz w:val="16"/>
                <w:szCs w:val="16"/>
              </w:rPr>
              <w:t>.</w:t>
            </w:r>
          </w:p>
        </w:tc>
        <w:tc>
          <w:tcPr>
            <w:tcW w:w="992" w:type="dxa"/>
            <w:tcBorders>
              <w:top w:val="single" w:sz="2" w:space="0" w:color="000000"/>
              <w:left w:val="single" w:sz="2" w:space="0" w:color="000000"/>
              <w:bottom w:val="single" w:sz="2" w:space="0" w:color="000000"/>
              <w:right w:val="single" w:sz="2" w:space="0" w:color="000000"/>
            </w:tcBorders>
            <w:shd w:val="clear" w:color="auto" w:fill="C0C0C0"/>
            <w:hideMark/>
          </w:tcPr>
          <w:p w14:paraId="25E42F7C" w14:textId="77777777" w:rsidR="0084409F" w:rsidRDefault="0084409F">
            <w:r>
              <w:rPr>
                <w:b/>
                <w:sz w:val="16"/>
                <w:szCs w:val="16"/>
              </w:rPr>
              <w:t>Marca</w:t>
            </w:r>
          </w:p>
        </w:tc>
        <w:tc>
          <w:tcPr>
            <w:tcW w:w="992" w:type="dxa"/>
            <w:tcBorders>
              <w:top w:val="single" w:sz="2" w:space="0" w:color="000000"/>
              <w:left w:val="single" w:sz="2" w:space="0" w:color="000000"/>
              <w:bottom w:val="single" w:sz="2" w:space="0" w:color="000000"/>
              <w:right w:val="single" w:sz="2" w:space="0" w:color="000000"/>
            </w:tcBorders>
            <w:shd w:val="clear" w:color="auto" w:fill="C0C0C0"/>
            <w:hideMark/>
          </w:tcPr>
          <w:p w14:paraId="3DFE5EF9" w14:textId="77777777" w:rsidR="0084409F" w:rsidRDefault="0084409F">
            <w:pPr>
              <w:jc w:val="right"/>
            </w:pPr>
            <w:proofErr w:type="spellStart"/>
            <w:r>
              <w:rPr>
                <w:b/>
                <w:sz w:val="16"/>
                <w:szCs w:val="16"/>
              </w:rPr>
              <w:t>Quant</w:t>
            </w:r>
            <w:proofErr w:type="spellEnd"/>
            <w:r>
              <w:rPr>
                <w:b/>
                <w:sz w:val="16"/>
                <w:szCs w:val="16"/>
              </w:rPr>
              <w:t>.</w:t>
            </w:r>
          </w:p>
        </w:tc>
        <w:tc>
          <w:tcPr>
            <w:tcW w:w="1276" w:type="dxa"/>
            <w:tcBorders>
              <w:top w:val="single" w:sz="2" w:space="0" w:color="000000"/>
              <w:left w:val="single" w:sz="2" w:space="0" w:color="000000"/>
              <w:bottom w:val="single" w:sz="2" w:space="0" w:color="000000"/>
              <w:right w:val="single" w:sz="2" w:space="0" w:color="000000"/>
            </w:tcBorders>
            <w:shd w:val="clear" w:color="auto" w:fill="C0C0C0"/>
            <w:hideMark/>
          </w:tcPr>
          <w:p w14:paraId="628E3AE7" w14:textId="77777777" w:rsidR="0084409F" w:rsidRDefault="0084409F">
            <w:pPr>
              <w:jc w:val="right"/>
            </w:pPr>
            <w:r>
              <w:rPr>
                <w:b/>
                <w:sz w:val="16"/>
                <w:szCs w:val="16"/>
              </w:rPr>
              <w:t>Valor Unitário.</w:t>
            </w:r>
          </w:p>
        </w:tc>
        <w:tc>
          <w:tcPr>
            <w:tcW w:w="1417" w:type="dxa"/>
            <w:tcBorders>
              <w:top w:val="single" w:sz="2" w:space="0" w:color="000000"/>
              <w:left w:val="single" w:sz="2" w:space="0" w:color="000000"/>
              <w:bottom w:val="single" w:sz="2" w:space="0" w:color="000000"/>
              <w:right w:val="single" w:sz="2" w:space="0" w:color="000000"/>
            </w:tcBorders>
            <w:shd w:val="clear" w:color="auto" w:fill="C0C0C0"/>
            <w:hideMark/>
          </w:tcPr>
          <w:p w14:paraId="05769A2C" w14:textId="77777777" w:rsidR="0084409F" w:rsidRDefault="0084409F">
            <w:pPr>
              <w:jc w:val="right"/>
            </w:pPr>
            <w:r>
              <w:rPr>
                <w:b/>
                <w:sz w:val="16"/>
                <w:szCs w:val="16"/>
              </w:rPr>
              <w:t>Valor Total.</w:t>
            </w:r>
          </w:p>
        </w:tc>
      </w:tr>
      <w:tr w:rsidR="0084409F" w14:paraId="4B32A282" w14:textId="77777777" w:rsidTr="0084409F">
        <w:tc>
          <w:tcPr>
            <w:tcW w:w="496" w:type="dxa"/>
            <w:tcBorders>
              <w:top w:val="single" w:sz="2" w:space="0" w:color="000000"/>
              <w:left w:val="single" w:sz="2" w:space="0" w:color="000000"/>
              <w:bottom w:val="single" w:sz="2" w:space="0" w:color="000000"/>
              <w:right w:val="single" w:sz="2" w:space="0" w:color="000000"/>
            </w:tcBorders>
            <w:hideMark/>
          </w:tcPr>
          <w:p w14:paraId="0B958641" w14:textId="77777777" w:rsidR="0084409F" w:rsidRDefault="0084409F">
            <w:pPr>
              <w:jc w:val="center"/>
            </w:pPr>
            <w:r>
              <w:rPr>
                <w:sz w:val="16"/>
                <w:szCs w:val="16"/>
              </w:rPr>
              <w:t>32</w:t>
            </w:r>
          </w:p>
        </w:tc>
        <w:tc>
          <w:tcPr>
            <w:tcW w:w="3895" w:type="dxa"/>
            <w:tcBorders>
              <w:top w:val="single" w:sz="2" w:space="0" w:color="000000"/>
              <w:left w:val="single" w:sz="2" w:space="0" w:color="000000"/>
              <w:bottom w:val="single" w:sz="2" w:space="0" w:color="000000"/>
              <w:right w:val="single" w:sz="2" w:space="0" w:color="000000"/>
            </w:tcBorders>
            <w:hideMark/>
          </w:tcPr>
          <w:p w14:paraId="024C18CD" w14:textId="77777777" w:rsidR="0084409F" w:rsidRDefault="0084409F">
            <w:r>
              <w:rPr>
                <w:sz w:val="16"/>
                <w:szCs w:val="16"/>
              </w:rPr>
              <w:t xml:space="preserve">Bicicleta Ergométrica Horizontal Magnética RB902 Ideal para uso em residências, condomínios, clubes, hotéis, pousadas, estúdios e clínicas Peso máximo suportado: 120 kg Disco de inércia: 5 kg Magnética, produzindo menor atrito e desgaste na regulagem de cargas de esforço, proporciona alta durabilidade Não necessita de energia externa, dispensa tomadas de energia elétrica (utiliza somente pilhas atrás do painel) Regulagem de esforço: 8 </w:t>
            </w:r>
            <w:proofErr w:type="spellStart"/>
            <w:r>
              <w:rPr>
                <w:sz w:val="16"/>
                <w:szCs w:val="16"/>
              </w:rPr>
              <w:t>niveis</w:t>
            </w:r>
            <w:proofErr w:type="spellEnd"/>
            <w:r>
              <w:rPr>
                <w:sz w:val="16"/>
                <w:szCs w:val="16"/>
              </w:rPr>
              <w:t xml:space="preserve"> de resistência magnética Transmissão por correia Painel digital </w:t>
            </w:r>
            <w:proofErr w:type="spellStart"/>
            <w:r>
              <w:rPr>
                <w:sz w:val="16"/>
                <w:szCs w:val="16"/>
              </w:rPr>
              <w:t>multi-função</w:t>
            </w:r>
            <w:proofErr w:type="spellEnd"/>
            <w:r>
              <w:rPr>
                <w:sz w:val="16"/>
                <w:szCs w:val="16"/>
              </w:rPr>
              <w:t xml:space="preserve">: tempo, velocidade, distância, calorias gastas e batimento cardíaco Monitoramento cardíaco: sistema </w:t>
            </w:r>
            <w:proofErr w:type="spellStart"/>
            <w:r>
              <w:rPr>
                <w:sz w:val="16"/>
                <w:szCs w:val="16"/>
              </w:rPr>
              <w:t>hand</w:t>
            </w:r>
            <w:proofErr w:type="spellEnd"/>
            <w:r>
              <w:rPr>
                <w:sz w:val="16"/>
                <w:szCs w:val="16"/>
              </w:rPr>
              <w:t xml:space="preserve"> </w:t>
            </w:r>
            <w:proofErr w:type="spellStart"/>
            <w:r>
              <w:rPr>
                <w:sz w:val="16"/>
                <w:szCs w:val="16"/>
              </w:rPr>
              <w:t>grip</w:t>
            </w:r>
            <w:proofErr w:type="spellEnd"/>
            <w:r>
              <w:rPr>
                <w:sz w:val="16"/>
                <w:szCs w:val="16"/>
              </w:rPr>
              <w:t xml:space="preserve"> Programas: - Banco com encosto em tela (que acomoda melhor as costas e permite dissipar o calor/transpiração), seguro e confortável com regulagem de distância Guidão emborrachado (antiderrapante e protegendo contra corrosão) com regulagem de distância Pedais emborrachados com alças para os pés Rodas para transporte Estrutura em aço carbono, pintura eletrostática a pó (maior resistência a corrosão) Cores: preto com detalhes em laranja e cinza Dispensa tomadas de energia (pilhas no painel) Peso líquido: 30,8 kg Peso bruto (na caixa): 34 kg Dimensões montado (</w:t>
            </w:r>
            <w:proofErr w:type="spellStart"/>
            <w:r>
              <w:rPr>
                <w:sz w:val="16"/>
                <w:szCs w:val="16"/>
              </w:rPr>
              <w:t>CxLxA</w:t>
            </w:r>
            <w:proofErr w:type="spellEnd"/>
            <w:r>
              <w:rPr>
                <w:sz w:val="16"/>
                <w:szCs w:val="16"/>
              </w:rPr>
              <w:t xml:space="preserve">): 130×60×100 cm Dimensões da embalagem: 119,5×28,5×59 cm Inclusos: </w:t>
            </w:r>
            <w:proofErr w:type="spellStart"/>
            <w:r>
              <w:rPr>
                <w:sz w:val="16"/>
                <w:szCs w:val="16"/>
              </w:rPr>
              <w:t>bike</w:t>
            </w:r>
            <w:proofErr w:type="spellEnd"/>
            <w:r>
              <w:rPr>
                <w:sz w:val="16"/>
                <w:szCs w:val="16"/>
              </w:rPr>
              <w:t xml:space="preserve">, manual em português e ferramenta para montagem </w:t>
            </w:r>
          </w:p>
        </w:tc>
        <w:tc>
          <w:tcPr>
            <w:tcW w:w="1134" w:type="dxa"/>
            <w:tcBorders>
              <w:top w:val="single" w:sz="2" w:space="0" w:color="000000"/>
              <w:left w:val="single" w:sz="2" w:space="0" w:color="000000"/>
              <w:bottom w:val="single" w:sz="2" w:space="0" w:color="000000"/>
              <w:right w:val="single" w:sz="2" w:space="0" w:color="000000"/>
            </w:tcBorders>
            <w:hideMark/>
          </w:tcPr>
          <w:p w14:paraId="3C6011E4" w14:textId="77777777" w:rsidR="0084409F" w:rsidRDefault="0084409F">
            <w:pPr>
              <w:jc w:val="center"/>
            </w:pPr>
            <w:r>
              <w:rPr>
                <w:sz w:val="16"/>
                <w:szCs w:val="16"/>
              </w:rPr>
              <w:t>UN</w:t>
            </w:r>
          </w:p>
        </w:tc>
        <w:tc>
          <w:tcPr>
            <w:tcW w:w="992" w:type="dxa"/>
            <w:tcBorders>
              <w:top w:val="single" w:sz="2" w:space="0" w:color="000000"/>
              <w:left w:val="single" w:sz="2" w:space="0" w:color="000000"/>
              <w:bottom w:val="single" w:sz="2" w:space="0" w:color="000000"/>
              <w:right w:val="single" w:sz="2" w:space="0" w:color="000000"/>
            </w:tcBorders>
            <w:hideMark/>
          </w:tcPr>
          <w:p w14:paraId="4C9B321E" w14:textId="77777777" w:rsidR="0084409F" w:rsidRDefault="0084409F">
            <w:r>
              <w:rPr>
                <w:sz w:val="16"/>
                <w:szCs w:val="16"/>
              </w:rPr>
              <w:t>EVOLUTION</w:t>
            </w:r>
          </w:p>
        </w:tc>
        <w:tc>
          <w:tcPr>
            <w:tcW w:w="992" w:type="dxa"/>
            <w:tcBorders>
              <w:top w:val="single" w:sz="2" w:space="0" w:color="000000"/>
              <w:left w:val="single" w:sz="2" w:space="0" w:color="000000"/>
              <w:bottom w:val="single" w:sz="2" w:space="0" w:color="000000"/>
              <w:right w:val="single" w:sz="2" w:space="0" w:color="000000"/>
            </w:tcBorders>
            <w:hideMark/>
          </w:tcPr>
          <w:p w14:paraId="78DE9504" w14:textId="77777777" w:rsidR="0084409F" w:rsidRDefault="0084409F">
            <w:pPr>
              <w:jc w:val="right"/>
            </w:pPr>
            <w:r>
              <w:rPr>
                <w:sz w:val="16"/>
                <w:szCs w:val="16"/>
              </w:rPr>
              <w:t>1,0000</w:t>
            </w:r>
          </w:p>
        </w:tc>
        <w:tc>
          <w:tcPr>
            <w:tcW w:w="1276" w:type="dxa"/>
            <w:tcBorders>
              <w:top w:val="single" w:sz="2" w:space="0" w:color="000000"/>
              <w:left w:val="single" w:sz="2" w:space="0" w:color="000000"/>
              <w:bottom w:val="single" w:sz="2" w:space="0" w:color="000000"/>
              <w:right w:val="single" w:sz="2" w:space="0" w:color="000000"/>
            </w:tcBorders>
            <w:hideMark/>
          </w:tcPr>
          <w:p w14:paraId="0E07BEC8" w14:textId="77777777" w:rsidR="0084409F" w:rsidRDefault="0084409F">
            <w:pPr>
              <w:jc w:val="right"/>
            </w:pPr>
            <w:r>
              <w:rPr>
                <w:sz w:val="16"/>
                <w:szCs w:val="16"/>
              </w:rPr>
              <w:t>3.960,0000</w:t>
            </w:r>
          </w:p>
        </w:tc>
        <w:tc>
          <w:tcPr>
            <w:tcW w:w="1417" w:type="dxa"/>
            <w:tcBorders>
              <w:top w:val="single" w:sz="2" w:space="0" w:color="000000"/>
              <w:left w:val="single" w:sz="2" w:space="0" w:color="000000"/>
              <w:bottom w:val="single" w:sz="2" w:space="0" w:color="000000"/>
              <w:right w:val="single" w:sz="2" w:space="0" w:color="000000"/>
            </w:tcBorders>
            <w:hideMark/>
          </w:tcPr>
          <w:p w14:paraId="5A2EA9BD" w14:textId="77777777" w:rsidR="0084409F" w:rsidRDefault="0084409F">
            <w:pPr>
              <w:jc w:val="right"/>
            </w:pPr>
            <w:r>
              <w:rPr>
                <w:sz w:val="16"/>
                <w:szCs w:val="16"/>
              </w:rPr>
              <w:t>3.960,00</w:t>
            </w:r>
          </w:p>
        </w:tc>
      </w:tr>
      <w:tr w:rsidR="0084409F" w14:paraId="29013121" w14:textId="77777777" w:rsidTr="0084409F">
        <w:tc>
          <w:tcPr>
            <w:tcW w:w="8785" w:type="dxa"/>
            <w:gridSpan w:val="6"/>
            <w:tcBorders>
              <w:top w:val="single" w:sz="2" w:space="0" w:color="000000"/>
              <w:left w:val="single" w:sz="2" w:space="0" w:color="000000"/>
              <w:bottom w:val="single" w:sz="2" w:space="0" w:color="000000"/>
              <w:right w:val="single" w:sz="2" w:space="0" w:color="000000"/>
            </w:tcBorders>
            <w:hideMark/>
          </w:tcPr>
          <w:p w14:paraId="70912FD0" w14:textId="77777777" w:rsidR="0084409F" w:rsidRDefault="0084409F">
            <w:pPr>
              <w:jc w:val="right"/>
            </w:pPr>
            <w:r>
              <w:rPr>
                <w:sz w:val="16"/>
                <w:szCs w:val="16"/>
              </w:rPr>
              <w:t>Total do Fornecedor:</w:t>
            </w:r>
          </w:p>
        </w:tc>
        <w:tc>
          <w:tcPr>
            <w:tcW w:w="1417" w:type="dxa"/>
            <w:tcBorders>
              <w:top w:val="single" w:sz="2" w:space="0" w:color="000000"/>
              <w:left w:val="single" w:sz="2" w:space="0" w:color="000000"/>
              <w:bottom w:val="single" w:sz="2" w:space="0" w:color="000000"/>
              <w:right w:val="single" w:sz="2" w:space="0" w:color="000000"/>
            </w:tcBorders>
            <w:hideMark/>
          </w:tcPr>
          <w:p w14:paraId="0CE42F8F" w14:textId="77777777" w:rsidR="0084409F" w:rsidRDefault="0084409F">
            <w:pPr>
              <w:jc w:val="right"/>
            </w:pPr>
            <w:r>
              <w:rPr>
                <w:sz w:val="16"/>
                <w:szCs w:val="16"/>
              </w:rPr>
              <w:t>3.960,00</w:t>
            </w:r>
          </w:p>
        </w:tc>
      </w:tr>
      <w:tr w:rsidR="0084409F" w14:paraId="2EF59DE6" w14:textId="77777777" w:rsidTr="003840EE">
        <w:tc>
          <w:tcPr>
            <w:tcW w:w="10202" w:type="dxa"/>
            <w:gridSpan w:val="7"/>
            <w:tcBorders>
              <w:top w:val="single" w:sz="2" w:space="0" w:color="000000"/>
              <w:left w:val="single" w:sz="2" w:space="0" w:color="000000"/>
              <w:bottom w:val="single" w:sz="2" w:space="0" w:color="000000"/>
              <w:right w:val="single" w:sz="2" w:space="0" w:color="000000"/>
            </w:tcBorders>
          </w:tcPr>
          <w:p w14:paraId="1115642A" w14:textId="44D74BBE" w:rsidR="0084409F" w:rsidRDefault="0084409F" w:rsidP="0084409F">
            <w:pPr>
              <w:widowControl/>
              <w:suppressAutoHyphens/>
              <w:autoSpaceDE/>
              <w:autoSpaceDN/>
              <w:rPr>
                <w:b/>
                <w:sz w:val="16"/>
                <w:szCs w:val="16"/>
              </w:rPr>
            </w:pPr>
            <w:r w:rsidRPr="0070285B">
              <w:rPr>
                <w:rFonts w:eastAsia="Times New Roman"/>
                <w:b/>
                <w:kern w:val="2"/>
                <w:sz w:val="16"/>
                <w:szCs w:val="16"/>
                <w:lang w:val="pt-BR" w:eastAsia="zh-CN" w:bidi="ar-SA"/>
              </w:rPr>
              <w:t>FORNECEDOR:</w:t>
            </w:r>
            <w:r w:rsidRPr="0070285B">
              <w:rPr>
                <w:rFonts w:eastAsia="Times New Roman"/>
                <w:kern w:val="2"/>
                <w:sz w:val="16"/>
                <w:szCs w:val="16"/>
                <w:lang w:val="pt-BR" w:eastAsia="zh-CN" w:bidi="ar-SA"/>
              </w:rPr>
              <w:t xml:space="preserve"> </w:t>
            </w:r>
            <w:r w:rsidRPr="0084409F">
              <w:rPr>
                <w:b/>
                <w:sz w:val="16"/>
                <w:szCs w:val="16"/>
              </w:rPr>
              <w:t>BT COMERCIO INTELIGENTE LTDA</w:t>
            </w:r>
          </w:p>
          <w:p w14:paraId="7CB06C6E" w14:textId="59941693" w:rsidR="0084409F" w:rsidRPr="0070285B" w:rsidRDefault="0084409F" w:rsidP="0084409F">
            <w:pPr>
              <w:widowControl/>
              <w:suppressAutoHyphens/>
              <w:autoSpaceDE/>
              <w:autoSpaceDN/>
              <w:rPr>
                <w:rFonts w:eastAsia="Times New Roman"/>
                <w:b/>
                <w:kern w:val="2"/>
                <w:sz w:val="16"/>
                <w:szCs w:val="16"/>
                <w:lang w:val="pt-BR" w:eastAsia="zh-CN" w:bidi="ar-SA"/>
              </w:rPr>
            </w:pPr>
            <w:r>
              <w:rPr>
                <w:b/>
                <w:sz w:val="16"/>
                <w:szCs w:val="16"/>
              </w:rPr>
              <w:t xml:space="preserve">CNPJ: </w:t>
            </w:r>
            <w:r w:rsidR="00B01340">
              <w:rPr>
                <w:bCs/>
                <w:sz w:val="16"/>
                <w:szCs w:val="16"/>
              </w:rPr>
              <w:t>45.329.312/0001-81</w:t>
            </w:r>
          </w:p>
          <w:p w14:paraId="173CBB9D" w14:textId="7643820A" w:rsidR="0084409F" w:rsidRPr="0070285B" w:rsidRDefault="0084409F" w:rsidP="0084409F">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ENDEREÇO:</w:t>
            </w:r>
            <w:r w:rsidRPr="0070285B">
              <w:rPr>
                <w:rFonts w:eastAsia="Times New Roman"/>
                <w:kern w:val="2"/>
                <w:sz w:val="16"/>
                <w:szCs w:val="16"/>
                <w:lang w:val="pt-BR" w:eastAsia="zh-CN" w:bidi="ar-SA"/>
              </w:rPr>
              <w:t xml:space="preserve"> </w:t>
            </w:r>
            <w:r w:rsidR="00B01340">
              <w:rPr>
                <w:rFonts w:eastAsia="Times New Roman"/>
                <w:kern w:val="2"/>
                <w:sz w:val="16"/>
                <w:szCs w:val="16"/>
                <w:lang w:val="pt-BR" w:eastAsia="zh-CN"/>
              </w:rPr>
              <w:t>Avenida Oitocentos, s/n</w:t>
            </w:r>
            <w:r>
              <w:rPr>
                <w:rFonts w:eastAsia="Times New Roman"/>
                <w:kern w:val="2"/>
                <w:sz w:val="16"/>
                <w:szCs w:val="16"/>
                <w:lang w:val="pt-BR" w:eastAsia="zh-CN"/>
              </w:rPr>
              <w:t>,</w:t>
            </w:r>
            <w:r w:rsidRPr="006F5FF5">
              <w:rPr>
                <w:rFonts w:eastAsia="Times New Roman"/>
                <w:kern w:val="2"/>
                <w:sz w:val="16"/>
                <w:szCs w:val="16"/>
                <w:lang w:val="pt-BR" w:eastAsia="zh-CN"/>
              </w:rPr>
              <w:t xml:space="preserve"> </w:t>
            </w:r>
            <w:r w:rsidR="00B01340">
              <w:rPr>
                <w:rFonts w:eastAsia="Times New Roman"/>
                <w:kern w:val="2"/>
                <w:sz w:val="16"/>
                <w:szCs w:val="16"/>
                <w:lang w:val="pt-BR" w:eastAsia="zh-CN"/>
              </w:rPr>
              <w:t>Serra</w:t>
            </w:r>
            <w:r>
              <w:rPr>
                <w:rFonts w:eastAsia="Times New Roman"/>
                <w:kern w:val="2"/>
                <w:sz w:val="16"/>
                <w:szCs w:val="16"/>
                <w:lang w:val="pt-BR" w:eastAsia="zh-CN"/>
              </w:rPr>
              <w:t>/RS</w:t>
            </w:r>
          </w:p>
          <w:p w14:paraId="0FF62F0F" w14:textId="6CB1944C" w:rsidR="0084409F" w:rsidRPr="00BE4FE4" w:rsidRDefault="0084409F" w:rsidP="0084409F">
            <w:pPr>
              <w:widowControl/>
              <w:suppressAutoHyphens/>
              <w:autoSpaceDE/>
              <w:autoSpaceDN/>
              <w:rPr>
                <w:sz w:val="16"/>
                <w:szCs w:val="16"/>
              </w:rPr>
            </w:pPr>
            <w:r w:rsidRPr="0070285B">
              <w:rPr>
                <w:rFonts w:eastAsia="Times New Roman"/>
                <w:b/>
                <w:kern w:val="2"/>
                <w:sz w:val="16"/>
                <w:szCs w:val="16"/>
                <w:lang w:val="pt-BR" w:eastAsia="zh-CN" w:bidi="ar-SA"/>
              </w:rPr>
              <w:t>FONE:</w:t>
            </w:r>
            <w:r w:rsidRPr="0070285B">
              <w:rPr>
                <w:rFonts w:eastAsia="Times New Roman"/>
                <w:kern w:val="2"/>
                <w:sz w:val="16"/>
                <w:szCs w:val="16"/>
                <w:lang w:val="pt-BR" w:eastAsia="zh-CN" w:bidi="ar-SA"/>
              </w:rPr>
              <w:t xml:space="preserve"> </w:t>
            </w:r>
            <w:r w:rsidR="00B01340">
              <w:rPr>
                <w:rFonts w:eastAsia="Times New Roman"/>
                <w:kern w:val="2"/>
                <w:sz w:val="16"/>
                <w:szCs w:val="16"/>
                <w:lang w:val="pt-BR" w:eastAsia="zh-CN"/>
              </w:rPr>
              <w:t xml:space="preserve">(27) 34412281 </w:t>
            </w:r>
            <w:r w:rsidRPr="0070285B">
              <w:rPr>
                <w:rFonts w:eastAsia="Times New Roman"/>
                <w:kern w:val="2"/>
                <w:sz w:val="16"/>
                <w:szCs w:val="16"/>
                <w:lang w:val="pt-BR" w:eastAsia="zh-CN" w:bidi="ar-SA"/>
              </w:rPr>
              <w:t>e-mail:</w:t>
            </w:r>
            <w:r w:rsidRPr="006F5FF5">
              <w:rPr>
                <w:sz w:val="16"/>
                <w:szCs w:val="16"/>
                <w:lang w:val="pt-BR" w:eastAsia="zh-CN" w:bidi="ar-SA"/>
              </w:rPr>
              <w:t xml:space="preserve"> </w:t>
            </w:r>
            <w:hyperlink r:id="rId24" w:history="1">
              <w:r w:rsidR="00B01340" w:rsidRPr="002265E8">
                <w:rPr>
                  <w:rStyle w:val="Hyperlink"/>
                  <w:sz w:val="16"/>
                  <w:szCs w:val="16"/>
                </w:rPr>
                <w:t>licitacao.btcomercio@gmail.com</w:t>
              </w:r>
            </w:hyperlink>
          </w:p>
          <w:p w14:paraId="3CEEC483" w14:textId="0B82C84D" w:rsidR="0084409F" w:rsidRDefault="0084409F" w:rsidP="0084409F">
            <w:pPr>
              <w:rPr>
                <w:sz w:val="16"/>
                <w:szCs w:val="16"/>
              </w:rPr>
            </w:pPr>
            <w:r w:rsidRPr="0070285B">
              <w:rPr>
                <w:rFonts w:eastAsia="Times New Roman"/>
                <w:b/>
                <w:kern w:val="2"/>
                <w:sz w:val="16"/>
                <w:szCs w:val="16"/>
                <w:lang w:val="pt-BR" w:eastAsia="zh-CN" w:bidi="ar-SA"/>
              </w:rPr>
              <w:t xml:space="preserve">BANCO: </w:t>
            </w:r>
            <w:r w:rsidR="00B01340">
              <w:rPr>
                <w:rFonts w:eastAsia="Times New Roman"/>
                <w:bCs/>
                <w:kern w:val="2"/>
                <w:sz w:val="16"/>
                <w:szCs w:val="16"/>
                <w:lang w:val="pt-BR" w:eastAsia="zh-CN"/>
              </w:rPr>
              <w:t>---</w:t>
            </w:r>
          </w:p>
        </w:tc>
      </w:tr>
    </w:tbl>
    <w:p w14:paraId="6964415F" w14:textId="77777777" w:rsidR="0084409F" w:rsidRPr="004525E1" w:rsidRDefault="0084409F" w:rsidP="00452E86">
      <w:pPr>
        <w:pStyle w:val="Corpodetexto"/>
        <w:ind w:left="0"/>
        <w:jc w:val="both"/>
        <w:rPr>
          <w:sz w:val="18"/>
          <w:szCs w:val="18"/>
        </w:rPr>
      </w:pPr>
    </w:p>
    <w:p w14:paraId="113ABC79" w14:textId="77777777" w:rsidR="00F40107" w:rsidRPr="00190587" w:rsidRDefault="00F40107" w:rsidP="00190587">
      <w:pPr>
        <w:pStyle w:val="Corpodetexto"/>
        <w:ind w:left="0" w:right="2"/>
        <w:jc w:val="both"/>
        <w:rPr>
          <w:b/>
        </w:rPr>
      </w:pPr>
    </w:p>
    <w:p w14:paraId="7EC01091" w14:textId="77777777" w:rsidR="00B01340" w:rsidRPr="00B01340" w:rsidRDefault="00B01340" w:rsidP="00B01340">
      <w:pPr>
        <w:widowControl/>
        <w:autoSpaceDE/>
        <w:autoSpaceDN/>
        <w:ind w:right="2"/>
        <w:jc w:val="both"/>
        <w:rPr>
          <w:rFonts w:eastAsia="Times New Roman"/>
          <w:b/>
          <w:sz w:val="20"/>
          <w:szCs w:val="20"/>
          <w:lang w:val="pt-BR" w:bidi="ar-SA"/>
        </w:rPr>
      </w:pPr>
      <w:r w:rsidRPr="00B01340">
        <w:rPr>
          <w:rFonts w:eastAsia="Times New Roman"/>
          <w:b/>
          <w:sz w:val="20"/>
          <w:szCs w:val="20"/>
          <w:lang w:val="pt-BR" w:bidi="ar-SA"/>
        </w:rPr>
        <w:t xml:space="preserve">CLÁUSULA QUINTA - </w:t>
      </w:r>
      <w:r w:rsidRPr="00B01340">
        <w:rPr>
          <w:rFonts w:eastAsia="Times New Roman"/>
          <w:b/>
          <w:bCs/>
          <w:sz w:val="20"/>
          <w:szCs w:val="20"/>
          <w:lang w:val="pt-BR" w:bidi="ar-SA"/>
        </w:rPr>
        <w:t>DO CONTROLE E ATUALIZAÇÃO DOS PREÇOS REGISTRADOS</w:t>
      </w:r>
    </w:p>
    <w:p w14:paraId="294873CD" w14:textId="77777777" w:rsidR="00B01340" w:rsidRPr="00B01340" w:rsidRDefault="00B01340" w:rsidP="00B01340">
      <w:pPr>
        <w:widowControl/>
        <w:adjustRightInd w:val="0"/>
        <w:ind w:right="2"/>
        <w:jc w:val="both"/>
        <w:rPr>
          <w:rFonts w:eastAsia="Times New Roman"/>
          <w:color w:val="000000"/>
          <w:sz w:val="20"/>
          <w:szCs w:val="20"/>
          <w:lang w:val="pt-BR" w:eastAsia="pt-BR" w:bidi="ar-SA"/>
        </w:rPr>
      </w:pPr>
      <w:r w:rsidRPr="00B01340">
        <w:rPr>
          <w:rFonts w:eastAsia="Times New Roman"/>
          <w:b/>
          <w:color w:val="000000"/>
          <w:sz w:val="20"/>
          <w:szCs w:val="20"/>
          <w:lang w:val="pt-BR" w:eastAsia="pt-BR" w:bidi="ar-SA"/>
        </w:rPr>
        <w:t>5.1</w:t>
      </w:r>
      <w:r w:rsidRPr="00B01340">
        <w:rPr>
          <w:rFonts w:eastAsia="Times New Roman"/>
          <w:color w:val="000000"/>
          <w:sz w:val="20"/>
          <w:szCs w:val="20"/>
          <w:lang w:val="pt-BR" w:eastAsia="pt-BR" w:bidi="ar-SA"/>
        </w:rPr>
        <w:t xml:space="preserve"> O Município realizará durante o prazo de vigência da Ata de Registro de Preços, pesquisas periódicas de preços, com a finalidade de obter os valores praticados no mercado para os itens objeto da presente licitação. </w:t>
      </w:r>
    </w:p>
    <w:p w14:paraId="5B8F5351" w14:textId="77777777" w:rsidR="00B01340" w:rsidRPr="00B01340" w:rsidRDefault="00B01340" w:rsidP="00B01340">
      <w:pPr>
        <w:widowControl/>
        <w:adjustRightInd w:val="0"/>
        <w:ind w:right="2"/>
        <w:jc w:val="both"/>
        <w:rPr>
          <w:rFonts w:eastAsia="Times New Roman"/>
          <w:color w:val="000000"/>
          <w:sz w:val="20"/>
          <w:szCs w:val="20"/>
          <w:lang w:val="pt-BR" w:eastAsia="pt-BR" w:bidi="ar-SA"/>
        </w:rPr>
      </w:pPr>
      <w:r w:rsidRPr="00B01340">
        <w:rPr>
          <w:rFonts w:eastAsia="Times New Roman"/>
          <w:b/>
          <w:color w:val="000000"/>
          <w:sz w:val="20"/>
          <w:szCs w:val="20"/>
          <w:lang w:val="pt-BR" w:eastAsia="pt-BR" w:bidi="ar-SA"/>
        </w:rPr>
        <w:t>5.2</w:t>
      </w:r>
      <w:r w:rsidRPr="00B01340">
        <w:rPr>
          <w:rFonts w:eastAsia="Times New Roman"/>
          <w:color w:val="000000"/>
          <w:sz w:val="20"/>
          <w:szCs w:val="20"/>
          <w:lang w:val="pt-BR" w:eastAsia="pt-BR" w:bidi="ar-SA"/>
        </w:rPr>
        <w:t xml:space="preserve"> O preço registrado poderá ser revisto em decorrência de eventual redução daqueles praticados no mercado, ou de fato que eleve o custo dos materiais registrados, cabendo ao órgão gerenciador da Ata promover as necessárias negociações junto aos fornecedores. </w:t>
      </w:r>
    </w:p>
    <w:p w14:paraId="247C2E15" w14:textId="77777777" w:rsidR="00B01340" w:rsidRPr="00B01340" w:rsidRDefault="00B01340" w:rsidP="00B01340">
      <w:pPr>
        <w:widowControl/>
        <w:adjustRightInd w:val="0"/>
        <w:ind w:right="2"/>
        <w:jc w:val="both"/>
        <w:rPr>
          <w:rFonts w:eastAsia="Times New Roman"/>
          <w:color w:val="000000"/>
          <w:sz w:val="20"/>
          <w:szCs w:val="20"/>
          <w:lang w:val="pt-BR" w:eastAsia="pt-BR" w:bidi="ar-SA"/>
        </w:rPr>
      </w:pPr>
      <w:r w:rsidRPr="00B01340">
        <w:rPr>
          <w:rFonts w:eastAsia="Times New Roman"/>
          <w:b/>
          <w:color w:val="000000"/>
          <w:sz w:val="20"/>
          <w:szCs w:val="20"/>
          <w:lang w:val="pt-BR" w:eastAsia="pt-BR" w:bidi="ar-SA"/>
        </w:rPr>
        <w:t>5.3</w:t>
      </w:r>
      <w:r w:rsidRPr="00B01340">
        <w:rPr>
          <w:rFonts w:eastAsia="Times New Roman"/>
          <w:color w:val="000000"/>
          <w:sz w:val="20"/>
          <w:szCs w:val="20"/>
          <w:lang w:val="pt-BR" w:eastAsia="pt-BR" w:bidi="ar-SA"/>
        </w:rPr>
        <w:t xml:space="preserve"> Quando os preços inicialmente registrados, por motivo superveniente, tornarem-se superiores ao preço praticado no mercado, a Administração deverá convocar o fornecedor, visando à negociação para redução de preços e sua adequação ao praticado no mercado. </w:t>
      </w:r>
    </w:p>
    <w:p w14:paraId="4B00A56F" w14:textId="77777777" w:rsidR="00B01340" w:rsidRPr="00B01340" w:rsidRDefault="00B01340" w:rsidP="00B01340">
      <w:pPr>
        <w:widowControl/>
        <w:adjustRightInd w:val="0"/>
        <w:ind w:right="2"/>
        <w:jc w:val="both"/>
        <w:rPr>
          <w:rFonts w:eastAsia="Times New Roman"/>
          <w:color w:val="000000"/>
          <w:sz w:val="20"/>
          <w:szCs w:val="20"/>
          <w:lang w:val="pt-BR" w:eastAsia="pt-BR" w:bidi="ar-SA"/>
        </w:rPr>
      </w:pPr>
      <w:r w:rsidRPr="00B01340">
        <w:rPr>
          <w:rFonts w:eastAsia="Times New Roman"/>
          <w:b/>
          <w:color w:val="000000"/>
          <w:sz w:val="20"/>
          <w:szCs w:val="20"/>
          <w:lang w:val="pt-BR" w:eastAsia="pt-BR" w:bidi="ar-SA"/>
        </w:rPr>
        <w:t>5.4</w:t>
      </w:r>
      <w:r w:rsidRPr="00B01340">
        <w:rPr>
          <w:rFonts w:eastAsia="Times New Roman"/>
          <w:color w:val="000000"/>
          <w:sz w:val="20"/>
          <w:szCs w:val="20"/>
          <w:lang w:val="pt-BR" w:eastAsia="pt-BR" w:bidi="ar-SA"/>
        </w:rPr>
        <w:t xml:space="preserve"> Caso a negociação seja frustrada, o fornecedor será liberado do compromisso assumido, cabendo o Município convocar os demais fornecedores, visando a igual oportunidade de negociação. </w:t>
      </w:r>
    </w:p>
    <w:p w14:paraId="72D769F0" w14:textId="77777777" w:rsidR="00B01340" w:rsidRPr="00B01340" w:rsidRDefault="00B01340" w:rsidP="00B01340">
      <w:pPr>
        <w:widowControl/>
        <w:adjustRightInd w:val="0"/>
        <w:ind w:right="2"/>
        <w:jc w:val="both"/>
        <w:rPr>
          <w:rFonts w:eastAsia="Times New Roman"/>
          <w:color w:val="000000"/>
          <w:sz w:val="20"/>
          <w:szCs w:val="20"/>
          <w:lang w:val="pt-BR" w:eastAsia="pt-BR" w:bidi="ar-SA"/>
        </w:rPr>
      </w:pPr>
      <w:r w:rsidRPr="00B01340">
        <w:rPr>
          <w:rFonts w:eastAsia="Times New Roman"/>
          <w:b/>
          <w:color w:val="000000"/>
          <w:sz w:val="20"/>
          <w:szCs w:val="20"/>
          <w:lang w:val="pt-BR" w:eastAsia="pt-BR" w:bidi="ar-SA"/>
        </w:rPr>
        <w:t>5.5</w:t>
      </w:r>
      <w:r w:rsidRPr="00B01340">
        <w:rPr>
          <w:rFonts w:eastAsia="Times New Roman"/>
          <w:color w:val="000000"/>
          <w:sz w:val="20"/>
          <w:szCs w:val="20"/>
          <w:lang w:val="pt-BR" w:eastAsia="pt-BR" w:bidi="ar-SA"/>
        </w:rPr>
        <w:t xml:space="preserve"> Quando o preço de mercado se tornar superior aos preços registrados e o fornecedor, mediante requerimento devidamente comprovado, não puder cumprir o compromisso, a administração poderá: </w:t>
      </w:r>
    </w:p>
    <w:p w14:paraId="4D081B7D" w14:textId="77777777" w:rsidR="00B01340" w:rsidRPr="00B01340" w:rsidRDefault="00B01340" w:rsidP="00B01340">
      <w:pPr>
        <w:widowControl/>
        <w:adjustRightInd w:val="0"/>
        <w:ind w:right="2"/>
        <w:jc w:val="both"/>
        <w:rPr>
          <w:rFonts w:eastAsia="Times New Roman"/>
          <w:color w:val="000000"/>
          <w:sz w:val="20"/>
          <w:szCs w:val="20"/>
          <w:lang w:val="pt-BR" w:eastAsia="pt-BR" w:bidi="ar-SA"/>
        </w:rPr>
      </w:pPr>
      <w:r w:rsidRPr="00B01340">
        <w:rPr>
          <w:rFonts w:eastAsia="Times New Roman"/>
          <w:color w:val="000000"/>
          <w:sz w:val="20"/>
          <w:szCs w:val="20"/>
          <w:lang w:val="pt-BR" w:eastAsia="pt-BR" w:bidi="ar-SA"/>
        </w:rPr>
        <w:t xml:space="preserve">a) liberar o fornecedor do compromisso assumido, sem aplicação da penalidade, confirmando a veracidade dos motivos e comprovantes apresentados, e se a comunicação ocorrer antes do pedido de </w:t>
      </w:r>
      <w:proofErr w:type="spellStart"/>
      <w:proofErr w:type="gramStart"/>
      <w:r w:rsidRPr="00B01340">
        <w:rPr>
          <w:rFonts w:eastAsia="Times New Roman"/>
          <w:color w:val="000000"/>
          <w:sz w:val="20"/>
          <w:szCs w:val="20"/>
          <w:lang w:val="pt-BR" w:eastAsia="pt-BR" w:bidi="ar-SA"/>
        </w:rPr>
        <w:t>fornecimento;e</w:t>
      </w:r>
      <w:proofErr w:type="spellEnd"/>
      <w:proofErr w:type="gramEnd"/>
      <w:r w:rsidRPr="00B01340">
        <w:rPr>
          <w:rFonts w:eastAsia="Times New Roman"/>
          <w:color w:val="000000"/>
          <w:sz w:val="20"/>
          <w:szCs w:val="20"/>
          <w:lang w:val="pt-BR" w:eastAsia="pt-BR" w:bidi="ar-SA"/>
        </w:rPr>
        <w:t xml:space="preserve"> </w:t>
      </w:r>
    </w:p>
    <w:p w14:paraId="4B137BA0" w14:textId="77777777" w:rsidR="00B01340" w:rsidRPr="00B01340" w:rsidRDefault="00B01340" w:rsidP="00B01340">
      <w:pPr>
        <w:widowControl/>
        <w:adjustRightInd w:val="0"/>
        <w:ind w:right="2"/>
        <w:jc w:val="both"/>
        <w:rPr>
          <w:rFonts w:eastAsia="Times New Roman"/>
          <w:color w:val="000000"/>
          <w:sz w:val="20"/>
          <w:szCs w:val="20"/>
          <w:lang w:val="pt-BR" w:eastAsia="pt-BR" w:bidi="ar-SA"/>
        </w:rPr>
      </w:pPr>
      <w:r w:rsidRPr="00B01340">
        <w:rPr>
          <w:rFonts w:eastAsia="Times New Roman"/>
          <w:color w:val="000000"/>
          <w:sz w:val="20"/>
          <w:szCs w:val="20"/>
          <w:lang w:val="pt-BR" w:eastAsia="pt-BR" w:bidi="ar-SA"/>
        </w:rPr>
        <w:t xml:space="preserve">b) convocar os demais fornecedores visando igual oportunidade de negociação. </w:t>
      </w:r>
    </w:p>
    <w:p w14:paraId="457A9492" w14:textId="77777777" w:rsidR="00B01340" w:rsidRPr="00B01340" w:rsidRDefault="00B01340" w:rsidP="00B01340">
      <w:pPr>
        <w:widowControl/>
        <w:adjustRightInd w:val="0"/>
        <w:ind w:right="2"/>
        <w:jc w:val="both"/>
        <w:rPr>
          <w:rFonts w:eastAsia="Times New Roman"/>
          <w:color w:val="000000"/>
          <w:sz w:val="20"/>
          <w:szCs w:val="20"/>
          <w:lang w:val="pt-BR" w:eastAsia="pt-BR" w:bidi="ar-SA"/>
        </w:rPr>
      </w:pPr>
      <w:r w:rsidRPr="00B01340">
        <w:rPr>
          <w:rFonts w:eastAsia="Times New Roman"/>
          <w:b/>
          <w:color w:val="000000"/>
          <w:sz w:val="20"/>
          <w:szCs w:val="20"/>
          <w:lang w:val="pt-BR" w:eastAsia="pt-BR" w:bidi="ar-SA"/>
        </w:rPr>
        <w:t>5.6</w:t>
      </w:r>
      <w:r w:rsidRPr="00B01340">
        <w:rPr>
          <w:rFonts w:eastAsia="Times New Roman"/>
          <w:color w:val="000000"/>
          <w:sz w:val="20"/>
          <w:szCs w:val="20"/>
          <w:lang w:val="pt-BR" w:eastAsia="pt-BR" w:bidi="ar-SA"/>
        </w:rPr>
        <w:t xml:space="preserve"> Não havendo êxito nas negociações, a Administração deverá proceder à revogação da Ata de Registro de Preços, adotando as medidas cabíveis para obtenção da contratação mais vantajosa. </w:t>
      </w:r>
    </w:p>
    <w:p w14:paraId="0AA29104" w14:textId="77777777" w:rsidR="00B01340" w:rsidRPr="00B01340" w:rsidRDefault="00B01340" w:rsidP="00B01340">
      <w:pPr>
        <w:widowControl/>
        <w:autoSpaceDE/>
        <w:autoSpaceDN/>
        <w:ind w:right="2"/>
        <w:jc w:val="both"/>
        <w:rPr>
          <w:rFonts w:eastAsia="Times New Roman"/>
          <w:sz w:val="20"/>
          <w:szCs w:val="20"/>
          <w:lang w:val="pt-BR" w:bidi="ar-SA"/>
        </w:rPr>
      </w:pPr>
    </w:p>
    <w:p w14:paraId="19A1F01E" w14:textId="77777777" w:rsidR="00B01340" w:rsidRPr="00B01340" w:rsidRDefault="00B01340" w:rsidP="00B01340">
      <w:pPr>
        <w:widowControl/>
        <w:autoSpaceDE/>
        <w:autoSpaceDN/>
        <w:ind w:right="2"/>
        <w:jc w:val="both"/>
        <w:rPr>
          <w:rFonts w:eastAsia="Times New Roman"/>
          <w:b/>
          <w:sz w:val="20"/>
          <w:szCs w:val="20"/>
          <w:lang w:val="pt-BR" w:bidi="ar-SA"/>
        </w:rPr>
      </w:pPr>
      <w:r w:rsidRPr="00B01340">
        <w:rPr>
          <w:rFonts w:eastAsia="Times New Roman"/>
          <w:b/>
          <w:sz w:val="20"/>
          <w:szCs w:val="20"/>
          <w:lang w:val="pt-BR" w:bidi="ar-SA"/>
        </w:rPr>
        <w:lastRenderedPageBreak/>
        <w:t>CLÁUSULA SEXTA – DO GERENCIAMENTO DA ATA</w:t>
      </w:r>
    </w:p>
    <w:p w14:paraId="74856212"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 xml:space="preserve">6.1 O gerenciamento da presente ata caberá à Secretaria Municipal de Administração, através do Secretário Municipal Luiz Carlos </w:t>
      </w:r>
      <w:proofErr w:type="spellStart"/>
      <w:r w:rsidRPr="00B01340">
        <w:rPr>
          <w:rFonts w:eastAsia="Times New Roman"/>
          <w:sz w:val="20"/>
          <w:szCs w:val="20"/>
          <w:lang w:val="pt-BR" w:bidi="ar-SA"/>
        </w:rPr>
        <w:t>Riboldi</w:t>
      </w:r>
      <w:proofErr w:type="spellEnd"/>
      <w:r w:rsidRPr="00B01340">
        <w:rPr>
          <w:rFonts w:eastAsia="Times New Roman"/>
          <w:sz w:val="20"/>
          <w:szCs w:val="20"/>
          <w:lang w:val="pt-BR" w:bidi="ar-SA"/>
        </w:rPr>
        <w:t>.</w:t>
      </w:r>
    </w:p>
    <w:p w14:paraId="3C104F11" w14:textId="77777777" w:rsidR="00B01340" w:rsidRPr="00B01340" w:rsidRDefault="00B01340" w:rsidP="00B01340">
      <w:pPr>
        <w:widowControl/>
        <w:autoSpaceDE/>
        <w:autoSpaceDN/>
        <w:ind w:right="2"/>
        <w:jc w:val="both"/>
        <w:rPr>
          <w:rFonts w:eastAsia="Times New Roman"/>
          <w:sz w:val="20"/>
          <w:szCs w:val="20"/>
          <w:lang w:val="pt-BR" w:bidi="ar-SA"/>
        </w:rPr>
      </w:pPr>
    </w:p>
    <w:p w14:paraId="58B602D6" w14:textId="77777777" w:rsidR="00B01340" w:rsidRPr="00B01340" w:rsidRDefault="00B01340" w:rsidP="00B01340">
      <w:pPr>
        <w:widowControl/>
        <w:autoSpaceDE/>
        <w:autoSpaceDN/>
        <w:ind w:right="2"/>
        <w:jc w:val="both"/>
        <w:rPr>
          <w:rFonts w:eastAsia="Times New Roman"/>
          <w:b/>
          <w:sz w:val="20"/>
          <w:szCs w:val="20"/>
          <w:lang w:val="pt-BR" w:bidi="ar-SA"/>
        </w:rPr>
      </w:pPr>
      <w:r w:rsidRPr="00B01340">
        <w:rPr>
          <w:rFonts w:eastAsia="Times New Roman"/>
          <w:b/>
          <w:sz w:val="20"/>
          <w:szCs w:val="20"/>
          <w:lang w:val="pt-BR" w:bidi="ar-SA"/>
        </w:rPr>
        <w:t>CLÁUSULA SÉTIMA – DA UTILIZAÇÃO DA ATA DE REGISTRO DE PREÇOS</w:t>
      </w:r>
    </w:p>
    <w:p w14:paraId="5997A667" w14:textId="77777777" w:rsidR="00B01340" w:rsidRPr="00B01340" w:rsidRDefault="00B01340" w:rsidP="00B01340">
      <w:pPr>
        <w:widowControl/>
        <w:tabs>
          <w:tab w:val="left" w:pos="284"/>
        </w:tabs>
        <w:autoSpaceDE/>
        <w:autoSpaceDN/>
        <w:ind w:right="2"/>
        <w:jc w:val="both"/>
        <w:rPr>
          <w:rFonts w:eastAsia="Times New Roman"/>
          <w:sz w:val="20"/>
          <w:szCs w:val="20"/>
          <w:lang w:val="pt-BR" w:bidi="ar-SA"/>
        </w:rPr>
      </w:pPr>
      <w:r w:rsidRPr="00B01340">
        <w:rPr>
          <w:rFonts w:eastAsia="Times New Roman"/>
          <w:sz w:val="20"/>
          <w:szCs w:val="20"/>
          <w:lang w:val="pt-BR" w:bidi="ar-SA"/>
        </w:rPr>
        <w:t xml:space="preserve">7.1 O licitante que teve seu preço registrado poderá ser excluído da presente Ata, com a consequente aplicação das penalidades previstas no edital e no contrato assegurado o contraditório e ampla defesa, nas seguintes hipóteses: </w:t>
      </w:r>
    </w:p>
    <w:p w14:paraId="29D7B561" w14:textId="77777777" w:rsidR="00B01340" w:rsidRPr="00B01340" w:rsidRDefault="00B01340" w:rsidP="00B01340">
      <w:pPr>
        <w:widowControl/>
        <w:tabs>
          <w:tab w:val="left" w:pos="284"/>
        </w:tabs>
        <w:autoSpaceDE/>
        <w:autoSpaceDN/>
        <w:ind w:right="2"/>
        <w:jc w:val="both"/>
        <w:rPr>
          <w:rFonts w:eastAsia="Times New Roman"/>
          <w:sz w:val="20"/>
          <w:szCs w:val="20"/>
          <w:lang w:val="pt-BR" w:bidi="ar-SA"/>
        </w:rPr>
      </w:pPr>
      <w:r w:rsidRPr="00B01340">
        <w:rPr>
          <w:rFonts w:eastAsia="Times New Roman"/>
          <w:sz w:val="20"/>
          <w:szCs w:val="20"/>
          <w:lang w:val="pt-BR" w:bidi="ar-SA"/>
        </w:rPr>
        <w:t xml:space="preserve">a) quando o fornecedor não cumprir as obrigações constantes na presente Ata; </w:t>
      </w:r>
    </w:p>
    <w:p w14:paraId="53561CA9" w14:textId="77777777" w:rsidR="00B01340" w:rsidRPr="00B01340" w:rsidRDefault="00B01340" w:rsidP="00B01340">
      <w:pPr>
        <w:widowControl/>
        <w:tabs>
          <w:tab w:val="left" w:pos="284"/>
        </w:tabs>
        <w:autoSpaceDE/>
        <w:autoSpaceDN/>
        <w:ind w:right="2"/>
        <w:jc w:val="both"/>
        <w:rPr>
          <w:rFonts w:eastAsia="Times New Roman"/>
          <w:sz w:val="20"/>
          <w:szCs w:val="20"/>
          <w:lang w:val="pt-BR" w:bidi="ar-SA"/>
        </w:rPr>
      </w:pPr>
      <w:r w:rsidRPr="00B01340">
        <w:rPr>
          <w:rFonts w:eastAsia="Times New Roman"/>
          <w:sz w:val="20"/>
          <w:szCs w:val="20"/>
          <w:lang w:val="pt-BR" w:bidi="ar-SA"/>
        </w:rPr>
        <w:t xml:space="preserve">b) quando, convocado, o fornecedor não assinar o contrato, sem justificativa aceitável; </w:t>
      </w:r>
    </w:p>
    <w:p w14:paraId="299651BE" w14:textId="77777777" w:rsidR="00B01340" w:rsidRPr="00B01340" w:rsidRDefault="00B01340" w:rsidP="00B01340">
      <w:pPr>
        <w:widowControl/>
        <w:tabs>
          <w:tab w:val="left" w:pos="284"/>
        </w:tabs>
        <w:autoSpaceDE/>
        <w:autoSpaceDN/>
        <w:ind w:right="2"/>
        <w:jc w:val="both"/>
        <w:rPr>
          <w:rFonts w:eastAsia="Times New Roman"/>
          <w:sz w:val="20"/>
          <w:szCs w:val="20"/>
          <w:lang w:val="pt-BR" w:bidi="ar-SA"/>
        </w:rPr>
      </w:pPr>
      <w:r w:rsidRPr="00B01340">
        <w:rPr>
          <w:rFonts w:eastAsia="Times New Roman"/>
          <w:sz w:val="20"/>
          <w:szCs w:val="20"/>
          <w:lang w:val="pt-BR" w:bidi="ar-SA"/>
        </w:rPr>
        <w:t xml:space="preserve">c) quando o fornecedor não realizar a entrega do item no prazo estabelecido, sem justificativa aceitável; </w:t>
      </w:r>
    </w:p>
    <w:p w14:paraId="06CAB168" w14:textId="77777777" w:rsidR="00B01340" w:rsidRPr="00B01340" w:rsidRDefault="00B01340" w:rsidP="00B01340">
      <w:pPr>
        <w:widowControl/>
        <w:tabs>
          <w:tab w:val="left" w:pos="284"/>
        </w:tabs>
        <w:autoSpaceDE/>
        <w:autoSpaceDN/>
        <w:ind w:right="2"/>
        <w:jc w:val="both"/>
        <w:rPr>
          <w:rFonts w:eastAsia="Times New Roman"/>
          <w:sz w:val="20"/>
          <w:szCs w:val="20"/>
          <w:lang w:val="pt-BR" w:bidi="ar-SA"/>
        </w:rPr>
      </w:pPr>
      <w:r w:rsidRPr="00B01340">
        <w:rPr>
          <w:rFonts w:eastAsia="Times New Roman"/>
          <w:sz w:val="20"/>
          <w:szCs w:val="20"/>
          <w:lang w:val="pt-BR" w:bidi="ar-SA"/>
        </w:rPr>
        <w:t>d) quando, solicitado o reequilíbrio econômico-financeiro pela Administração, o fornecedor não aceitar reduzir o seu preço registrado, e esse se ornar superior ao praticado no mercado;</w:t>
      </w:r>
    </w:p>
    <w:p w14:paraId="29048BEB" w14:textId="77777777" w:rsidR="00B01340" w:rsidRPr="00B01340" w:rsidRDefault="00B01340" w:rsidP="00B01340">
      <w:pPr>
        <w:widowControl/>
        <w:tabs>
          <w:tab w:val="left" w:pos="284"/>
        </w:tabs>
        <w:autoSpaceDE/>
        <w:autoSpaceDN/>
        <w:spacing w:after="120"/>
        <w:ind w:right="2"/>
        <w:jc w:val="both"/>
        <w:rPr>
          <w:rFonts w:eastAsia="Times New Roman"/>
          <w:sz w:val="20"/>
          <w:szCs w:val="20"/>
          <w:lang w:val="pt-BR" w:bidi="ar-SA"/>
        </w:rPr>
      </w:pPr>
      <w:r w:rsidRPr="00B01340">
        <w:rPr>
          <w:rFonts w:eastAsia="Times New Roman"/>
          <w:sz w:val="20"/>
          <w:szCs w:val="20"/>
          <w:lang w:val="pt-BR" w:bidi="ar-SA"/>
        </w:rPr>
        <w:t xml:space="preserve">e) quando o fornecedor solicitar o cancelamento por escrito, por estar impossibilitado de cumprir as exigências desta Ata de Registro de Preços por fato superveniente à licitação, alheio a sua vontade, decorrente de caso fortuito ou força maior, desde de que o pedido de cancelamento esteja devidamente instruído com a documentação comprobatória da situação alegada; </w:t>
      </w:r>
    </w:p>
    <w:p w14:paraId="2E78857F" w14:textId="77777777" w:rsidR="00B01340" w:rsidRPr="00B01340" w:rsidRDefault="00B01340" w:rsidP="00B01340">
      <w:pPr>
        <w:widowControl/>
        <w:tabs>
          <w:tab w:val="left" w:pos="284"/>
        </w:tabs>
        <w:autoSpaceDE/>
        <w:autoSpaceDN/>
        <w:spacing w:after="120"/>
        <w:ind w:right="2"/>
        <w:jc w:val="both"/>
        <w:rPr>
          <w:rFonts w:eastAsia="Times New Roman"/>
          <w:sz w:val="20"/>
          <w:szCs w:val="20"/>
          <w:lang w:val="pt-BR" w:bidi="ar-SA"/>
        </w:rPr>
      </w:pPr>
      <w:r w:rsidRPr="00B01340">
        <w:rPr>
          <w:rFonts w:eastAsia="Times New Roman"/>
          <w:sz w:val="20"/>
          <w:szCs w:val="20"/>
          <w:lang w:val="pt-BR" w:bidi="ar-SA"/>
        </w:rPr>
        <w:t xml:space="preserve">7.2 As hipóteses elencadas no item anterior serão devidamente apuradas e formalizadas em processo administrativo próprio, e comunicadas por escrito, com protocolo de recebimento, assegurado o contraditório e a ampla defesa no prazo de cinco dias úteis. </w:t>
      </w:r>
    </w:p>
    <w:p w14:paraId="60A62BC8" w14:textId="77777777" w:rsidR="00B01340" w:rsidRPr="00B01340" w:rsidRDefault="00B01340" w:rsidP="00B01340">
      <w:pPr>
        <w:widowControl/>
        <w:tabs>
          <w:tab w:val="left" w:pos="284"/>
        </w:tabs>
        <w:autoSpaceDE/>
        <w:autoSpaceDN/>
        <w:ind w:right="2"/>
        <w:jc w:val="both"/>
        <w:rPr>
          <w:rFonts w:eastAsia="Times New Roman"/>
          <w:sz w:val="20"/>
          <w:szCs w:val="20"/>
          <w:lang w:val="pt-BR" w:bidi="ar-SA"/>
        </w:rPr>
      </w:pPr>
      <w:r w:rsidRPr="00B01340">
        <w:rPr>
          <w:rFonts w:eastAsia="Times New Roman"/>
          <w:sz w:val="20"/>
          <w:szCs w:val="20"/>
          <w:lang w:val="pt-BR" w:bidi="ar-SA"/>
        </w:rPr>
        <w:t>7.3 No caso de se tornar desconhecido o endereço do fornecedor, as comunicações necessárias serão feitas na imprensa oficial, considerando-se, assim, para todos os efeitos, excluído o licitante da ata de registro de preços.</w:t>
      </w:r>
    </w:p>
    <w:p w14:paraId="61EA7EE8" w14:textId="77777777" w:rsidR="00B01340" w:rsidRPr="00B01340" w:rsidRDefault="00B01340" w:rsidP="00B01340">
      <w:pPr>
        <w:widowControl/>
        <w:autoSpaceDE/>
        <w:autoSpaceDN/>
        <w:ind w:right="2"/>
        <w:jc w:val="both"/>
        <w:rPr>
          <w:rFonts w:eastAsia="Times New Roman"/>
          <w:sz w:val="20"/>
          <w:szCs w:val="20"/>
          <w:lang w:val="pt-BR" w:bidi="ar-SA"/>
        </w:rPr>
      </w:pPr>
    </w:p>
    <w:p w14:paraId="7C136FA8" w14:textId="77777777" w:rsidR="00B01340" w:rsidRPr="00B01340" w:rsidRDefault="00B01340" w:rsidP="00B01340">
      <w:pPr>
        <w:widowControl/>
        <w:autoSpaceDE/>
        <w:autoSpaceDN/>
        <w:ind w:right="2"/>
        <w:jc w:val="both"/>
        <w:rPr>
          <w:rFonts w:eastAsia="Times New Roman"/>
          <w:b/>
          <w:sz w:val="20"/>
          <w:szCs w:val="20"/>
          <w:lang w:val="pt-BR" w:bidi="ar-SA"/>
        </w:rPr>
      </w:pPr>
      <w:r w:rsidRPr="00B01340">
        <w:rPr>
          <w:rFonts w:eastAsia="Times New Roman"/>
          <w:b/>
          <w:sz w:val="20"/>
          <w:szCs w:val="20"/>
          <w:lang w:val="pt-BR" w:bidi="ar-SA"/>
        </w:rPr>
        <w:t>CLÁUSULA OITAVA - DOS RECURSOS ORÇAMENTÁRIOS</w:t>
      </w:r>
    </w:p>
    <w:p w14:paraId="10AF7705"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8.1. Os recursos orçamentários, para fazer frente às despesas da presente licitação, serão alocados quando da emissão do Contrato Simplificado e das Notas de Empenho de Despesa.</w:t>
      </w:r>
    </w:p>
    <w:p w14:paraId="3675BF60" w14:textId="77777777" w:rsidR="00B01340" w:rsidRPr="00B01340" w:rsidRDefault="00B01340" w:rsidP="00B01340">
      <w:pPr>
        <w:widowControl/>
        <w:autoSpaceDE/>
        <w:autoSpaceDN/>
        <w:ind w:right="2"/>
        <w:jc w:val="both"/>
        <w:rPr>
          <w:rFonts w:eastAsia="Times New Roman"/>
          <w:sz w:val="20"/>
          <w:szCs w:val="20"/>
          <w:lang w:val="pt-BR" w:bidi="ar-SA"/>
        </w:rPr>
      </w:pPr>
    </w:p>
    <w:p w14:paraId="5E3BA76E" w14:textId="77777777" w:rsidR="00B01340" w:rsidRPr="00B01340" w:rsidRDefault="00B01340" w:rsidP="00B01340">
      <w:pPr>
        <w:widowControl/>
        <w:autoSpaceDE/>
        <w:autoSpaceDN/>
        <w:ind w:right="2"/>
        <w:jc w:val="both"/>
        <w:rPr>
          <w:rFonts w:eastAsia="Times New Roman"/>
          <w:b/>
          <w:sz w:val="20"/>
          <w:szCs w:val="20"/>
          <w:lang w:val="pt-BR" w:bidi="ar-SA"/>
        </w:rPr>
      </w:pPr>
      <w:r w:rsidRPr="00B01340">
        <w:rPr>
          <w:rFonts w:eastAsia="Times New Roman"/>
          <w:b/>
          <w:sz w:val="20"/>
          <w:szCs w:val="20"/>
          <w:lang w:val="pt-BR" w:bidi="ar-SA"/>
        </w:rPr>
        <w:t>CLÁUSULA NONA – DO PAGAMENTO</w:t>
      </w:r>
    </w:p>
    <w:p w14:paraId="319313D5"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b/>
          <w:bCs/>
          <w:sz w:val="20"/>
          <w:szCs w:val="20"/>
          <w:lang w:val="pt-BR" w:bidi="ar-SA"/>
        </w:rPr>
        <w:t>9.1.</w:t>
      </w:r>
      <w:r w:rsidRPr="00B01340">
        <w:rPr>
          <w:rFonts w:eastAsia="Times New Roman"/>
          <w:sz w:val="20"/>
          <w:szCs w:val="20"/>
          <w:lang w:val="pt-BR" w:bidi="ar-SA"/>
        </w:rPr>
        <w:t xml:space="preserve"> O pagamento será efetuado no prazo máximo de até 10 (dez) dias úteis após a entrega. </w:t>
      </w:r>
    </w:p>
    <w:p w14:paraId="726CA94B"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b/>
          <w:bCs/>
          <w:sz w:val="20"/>
          <w:szCs w:val="20"/>
          <w:lang w:val="pt-BR" w:bidi="ar-SA"/>
        </w:rPr>
        <w:t>9.2</w:t>
      </w:r>
      <w:r w:rsidRPr="00B01340">
        <w:rPr>
          <w:rFonts w:eastAsia="Times New Roman"/>
          <w:sz w:val="20"/>
          <w:szCs w:val="20"/>
          <w:lang w:val="pt-BR" w:bidi="ar-SA"/>
        </w:rPr>
        <w:t xml:space="preserve">. A nota fiscal/fatura emitida pelo fornecedor deverá conter, em local de fácil visualização, a indicação do número do processo, número do pregão e da ordem de fornecimento, a fim de se acelerar o trâmite de recebimento dos materiais e posterior liberação do documento fiscal para pagamento. </w:t>
      </w:r>
    </w:p>
    <w:p w14:paraId="4DA7970F" w14:textId="77777777" w:rsidR="00B01340" w:rsidRPr="00B01340" w:rsidRDefault="00B01340" w:rsidP="00B01340">
      <w:pPr>
        <w:widowControl/>
        <w:autoSpaceDE/>
        <w:autoSpaceDN/>
        <w:ind w:right="2"/>
        <w:jc w:val="both"/>
        <w:rPr>
          <w:rFonts w:eastAsia="Times New Roman"/>
          <w:sz w:val="20"/>
          <w:szCs w:val="20"/>
          <w:lang w:val="pt-BR" w:bidi="ar-SA"/>
        </w:rPr>
      </w:pPr>
    </w:p>
    <w:p w14:paraId="315AFB2F" w14:textId="77777777" w:rsidR="00B01340" w:rsidRPr="00B01340" w:rsidRDefault="00B01340" w:rsidP="00B01340">
      <w:pPr>
        <w:widowControl/>
        <w:autoSpaceDE/>
        <w:autoSpaceDN/>
        <w:ind w:right="2"/>
        <w:jc w:val="both"/>
        <w:rPr>
          <w:rFonts w:eastAsia="Times New Roman"/>
          <w:b/>
          <w:sz w:val="20"/>
          <w:szCs w:val="20"/>
          <w:lang w:val="pt-BR" w:bidi="ar-SA"/>
        </w:rPr>
      </w:pPr>
      <w:r w:rsidRPr="00B01340">
        <w:rPr>
          <w:rFonts w:eastAsia="Times New Roman"/>
          <w:b/>
          <w:sz w:val="20"/>
          <w:szCs w:val="20"/>
          <w:lang w:val="pt-BR" w:bidi="ar-SA"/>
        </w:rPr>
        <w:t>CLÁUSULA DÉCIMA – DA GARANTIA DA EXECUÇÃO DA ATA</w:t>
      </w:r>
    </w:p>
    <w:p w14:paraId="0A6300A9"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10.1 - A empresa garante que o objeto será executado na forma, prazo e qualidade contidos no processo licitatório, nas quantidades solicitadas na respectiva nota de empenho.</w:t>
      </w:r>
    </w:p>
    <w:p w14:paraId="131D0AEB" w14:textId="77777777" w:rsidR="00B01340" w:rsidRPr="00B01340" w:rsidRDefault="00B01340" w:rsidP="00B01340">
      <w:pPr>
        <w:widowControl/>
        <w:autoSpaceDE/>
        <w:autoSpaceDN/>
        <w:ind w:right="2"/>
        <w:jc w:val="both"/>
        <w:rPr>
          <w:rFonts w:eastAsia="Times New Roman"/>
          <w:sz w:val="20"/>
          <w:szCs w:val="20"/>
          <w:lang w:val="pt-BR" w:bidi="ar-SA"/>
        </w:rPr>
      </w:pPr>
    </w:p>
    <w:p w14:paraId="5C38A3B3" w14:textId="77777777" w:rsidR="00B01340" w:rsidRPr="00B01340" w:rsidRDefault="00B01340" w:rsidP="00B01340">
      <w:pPr>
        <w:widowControl/>
        <w:autoSpaceDE/>
        <w:autoSpaceDN/>
        <w:ind w:right="2"/>
        <w:jc w:val="both"/>
        <w:rPr>
          <w:rFonts w:eastAsia="Times New Roman"/>
          <w:b/>
          <w:sz w:val="20"/>
          <w:szCs w:val="20"/>
          <w:lang w:val="pt-BR" w:bidi="ar-SA"/>
        </w:rPr>
      </w:pPr>
      <w:r w:rsidRPr="00B01340">
        <w:rPr>
          <w:rFonts w:eastAsia="Times New Roman"/>
          <w:b/>
          <w:sz w:val="20"/>
          <w:szCs w:val="20"/>
          <w:lang w:val="pt-BR" w:bidi="ar-SA"/>
        </w:rPr>
        <w:t>CLÁUSULA DÉCIMA PRIMEIRA – DOS DIREITOS E DAS OBRIGAÇÕES</w:t>
      </w:r>
    </w:p>
    <w:p w14:paraId="03ECEB10"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11.1</w:t>
      </w:r>
      <w:r w:rsidRPr="00B01340">
        <w:rPr>
          <w:rFonts w:eastAsia="Times New Roman"/>
          <w:sz w:val="20"/>
          <w:szCs w:val="20"/>
          <w:lang w:val="pt-BR" w:bidi="ar-SA"/>
        </w:rPr>
        <w:tab/>
        <w:t>DOS DIREITOS</w:t>
      </w:r>
    </w:p>
    <w:p w14:paraId="330280E8"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11.1.1</w:t>
      </w:r>
      <w:r w:rsidRPr="00B01340">
        <w:rPr>
          <w:rFonts w:eastAsia="Times New Roman"/>
          <w:sz w:val="20"/>
          <w:szCs w:val="20"/>
          <w:lang w:val="pt-BR" w:bidi="ar-SA"/>
        </w:rPr>
        <w:tab/>
        <w:t>Constitui direito de o Município receber o objeto desta ata quando for solicitado, nas condições avençadas, e da Fornecedora perceber o valor ajustado na forma e no prazo convencionados.</w:t>
      </w:r>
    </w:p>
    <w:p w14:paraId="021811B0"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11.2</w:t>
      </w:r>
      <w:r w:rsidRPr="00B01340">
        <w:rPr>
          <w:rFonts w:eastAsia="Times New Roman"/>
          <w:sz w:val="20"/>
          <w:szCs w:val="20"/>
          <w:lang w:val="pt-BR" w:bidi="ar-SA"/>
        </w:rPr>
        <w:tab/>
        <w:t>DAS OBRIGAÇÕES</w:t>
      </w:r>
    </w:p>
    <w:p w14:paraId="706B3266"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11.2.1</w:t>
      </w:r>
      <w:r w:rsidRPr="00B01340">
        <w:rPr>
          <w:rFonts w:eastAsia="Times New Roman"/>
          <w:sz w:val="20"/>
          <w:szCs w:val="20"/>
          <w:lang w:val="pt-BR" w:bidi="ar-SA"/>
        </w:rPr>
        <w:tab/>
        <w:t>- Constituem obrigações do Município:</w:t>
      </w:r>
    </w:p>
    <w:p w14:paraId="5B796C5D"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a) efetuar o pagamento ajustado; e</w:t>
      </w:r>
    </w:p>
    <w:p w14:paraId="5C3F1F8C"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b) dar à Fornecedora as condições necessárias a regular execução das obrigações assumidas.</w:t>
      </w:r>
    </w:p>
    <w:p w14:paraId="7CAA300C"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 xml:space="preserve"> 11.2.2</w:t>
      </w:r>
      <w:r w:rsidRPr="00B01340">
        <w:rPr>
          <w:rFonts w:eastAsia="Times New Roman"/>
          <w:sz w:val="20"/>
          <w:szCs w:val="20"/>
          <w:lang w:val="pt-BR" w:bidi="ar-SA"/>
        </w:rPr>
        <w:tab/>
        <w:t>- Constituem obrigações da Fornecedora:</w:t>
      </w:r>
    </w:p>
    <w:p w14:paraId="280235AC"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a) manter toda a execução da ata, em compatibilidade com as obrigações assumidas, todas as condições de habilitação e qualificação exigidas na licitação;</w:t>
      </w:r>
    </w:p>
    <w:p w14:paraId="77D1BDF4"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b) assumir inteira responsabilidade pelas obrigações fiscais decorrentes da execução da presente ata;</w:t>
      </w:r>
    </w:p>
    <w:p w14:paraId="44713BDE"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c) entregar o objeto desta ata, conforme convencionado, sem qualquer encargo ou despesa para o Município.</w:t>
      </w:r>
    </w:p>
    <w:p w14:paraId="471281CC"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d) Serão de inteira responsabilidade da fornecedora os encargos trabalhistas, previdenciários, fiscais, comerciais ou quaisquer outros decorrentes da execução deste contrato, isentando o Município de Santa Tereza de qualquer responsabilidade no tocante a vínculo empregatício ou obrigações previdenciárias, no caso de reclamações trabalhista, ações de responsabilidade civil e penal, decorrentes dos serviços e de qualquer tipo de demanda.</w:t>
      </w:r>
    </w:p>
    <w:p w14:paraId="2C0A5A42"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lastRenderedPageBreak/>
        <w:t>e) Assumir o compromisso formal de executar todas as tarefas, objeto do presente contrato, com perfeição e acuidade, mobilizando, para tanto, profissionais capacitados.</w:t>
      </w:r>
    </w:p>
    <w:p w14:paraId="24356614"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f) A fornecedora será responsável por quaisquer danos materiais e/ou pessoais causados ao Município, ou a terceiros, provocados pela má qualidade dos produtos, devendo ser adotadas, dentro de 48 (quarenta e oito) horas, as providências necessárias para o ressarcimento.</w:t>
      </w:r>
    </w:p>
    <w:p w14:paraId="2F99C769"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g) Prestar todos os esclarecimentos que forem solicitados pelo município, e cujas reclamações se obriga a atender prontamente.</w:t>
      </w:r>
    </w:p>
    <w:p w14:paraId="3983DF30"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h) A fornecedora se obriga a manter, durante toda a execução do contrato, em compatibilidade com as obrigações por ela assumidas, todas as condições da habilitação e qualificação exigidas na licitação.</w:t>
      </w:r>
    </w:p>
    <w:p w14:paraId="1315F853"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i) Nos valores, referidos na cláusula primeira, estão incluídas todas as despesas de fretes, bem como taxas, impostos e seguros que incidam ou venham a incidir sobre as mercadorias contrata- das.</w:t>
      </w:r>
    </w:p>
    <w:p w14:paraId="4CE4515B"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j) Sempre que houver necessidade, o município reserva-se o direito de exigir da fornecedora, aná- lise ou parecer técnico, indicando ausência de sujidade, parasitas e larvas ou outro idôneo.</w:t>
      </w:r>
    </w:p>
    <w:p w14:paraId="6E11FBA7"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k) Se dentro do período de validade dos produtos, ocorrer algum problema, o Município realizará análises que entender conveniente, devendo a fornecedora assumir as despesas laboratoriais e substituir os produtos rejeitados.</w:t>
      </w:r>
    </w:p>
    <w:p w14:paraId="42F02F94" w14:textId="77777777" w:rsidR="00B01340" w:rsidRPr="00B01340" w:rsidRDefault="00B01340" w:rsidP="00B01340">
      <w:pPr>
        <w:widowControl/>
        <w:autoSpaceDE/>
        <w:autoSpaceDN/>
        <w:ind w:right="2"/>
        <w:jc w:val="both"/>
        <w:rPr>
          <w:rFonts w:eastAsia="Times New Roman"/>
          <w:sz w:val="20"/>
          <w:szCs w:val="20"/>
          <w:lang w:val="pt-BR" w:bidi="ar-SA"/>
        </w:rPr>
      </w:pPr>
    </w:p>
    <w:p w14:paraId="135E08A0" w14:textId="77777777" w:rsidR="00B01340" w:rsidRPr="00B01340" w:rsidRDefault="00B01340" w:rsidP="00B01340">
      <w:pPr>
        <w:widowControl/>
        <w:autoSpaceDE/>
        <w:autoSpaceDN/>
        <w:ind w:right="2"/>
        <w:jc w:val="both"/>
        <w:rPr>
          <w:rFonts w:eastAsia="Times New Roman"/>
          <w:sz w:val="20"/>
          <w:szCs w:val="20"/>
          <w:lang w:val="pt-BR" w:bidi="ar-SA"/>
        </w:rPr>
      </w:pPr>
    </w:p>
    <w:p w14:paraId="197D9D05" w14:textId="77777777" w:rsidR="00B01340" w:rsidRPr="00B01340" w:rsidRDefault="00B01340" w:rsidP="00B01340">
      <w:pPr>
        <w:widowControl/>
        <w:autoSpaceDE/>
        <w:autoSpaceDN/>
        <w:ind w:right="2"/>
        <w:jc w:val="both"/>
        <w:rPr>
          <w:rFonts w:eastAsia="Times New Roman"/>
          <w:b/>
          <w:sz w:val="20"/>
          <w:szCs w:val="20"/>
          <w:lang w:val="pt-BR" w:bidi="ar-SA"/>
        </w:rPr>
      </w:pPr>
      <w:r w:rsidRPr="00B01340">
        <w:rPr>
          <w:rFonts w:eastAsia="Times New Roman"/>
          <w:b/>
          <w:sz w:val="20"/>
          <w:szCs w:val="20"/>
          <w:lang w:val="pt-BR" w:bidi="ar-SA"/>
        </w:rPr>
        <w:t>CLÁUSULA DÉCIMA SEGUNDA – DAS PENALIDADES</w:t>
      </w:r>
    </w:p>
    <w:p w14:paraId="02FD99D1"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b/>
          <w:sz w:val="20"/>
          <w:szCs w:val="20"/>
          <w:lang w:val="pt-BR" w:bidi="ar-SA"/>
        </w:rPr>
        <w:t>12.1</w:t>
      </w:r>
      <w:r w:rsidRPr="00B01340">
        <w:rPr>
          <w:rFonts w:eastAsia="Times New Roman"/>
          <w:sz w:val="20"/>
          <w:szCs w:val="20"/>
          <w:lang w:val="pt-BR" w:bidi="ar-SA"/>
        </w:rPr>
        <w:t xml:space="preserve"> Os bens cujos fornecimentos vierem a ser contratados deverão ser entregues em até 05 (cinco) dias após o envio da Nota de Empenho, sob pena de: </w:t>
      </w:r>
    </w:p>
    <w:p w14:paraId="5602A7F6"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 xml:space="preserve">a) multa de 0,5% (meio por cento) por dia de atraso, limitado este a 10 (dez) dias, após o qual será considerado inexecução contratual; </w:t>
      </w:r>
    </w:p>
    <w:p w14:paraId="3EF27BAF"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 xml:space="preserve">b) multa de 8% (oito por cento) no caso de inexecução parcial do contrato, cumulada com a pena de suspensão do direito de licitar e o impedimento de contratar com a Administração pelo prazo de 01 (um) ano; </w:t>
      </w:r>
    </w:p>
    <w:p w14:paraId="777FC7F4"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sz w:val="20"/>
          <w:szCs w:val="20"/>
          <w:lang w:val="pt-BR" w:bidi="ar-SA"/>
        </w:rPr>
        <w:t xml:space="preserve">c) multa de 10% (dez por cento) no caso de inexecução total do contrato, cumulada com a pena de suspensão do direito de licitar e o impedimento de contratar com a Administração pelo prazo de 02 (dois) anos. </w:t>
      </w:r>
    </w:p>
    <w:p w14:paraId="7C26E49B"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b/>
          <w:sz w:val="20"/>
          <w:szCs w:val="20"/>
          <w:lang w:val="pt-BR" w:bidi="ar-SA"/>
        </w:rPr>
        <w:t>12.2</w:t>
      </w:r>
      <w:r w:rsidRPr="00B01340">
        <w:rPr>
          <w:rFonts w:eastAsia="Times New Roman"/>
          <w:sz w:val="20"/>
          <w:szCs w:val="20"/>
          <w:lang w:val="pt-BR" w:bidi="ar-SA"/>
        </w:rPr>
        <w:t xml:space="preserve"> As multas serão calculadas sobre o valor total do contrato, e caso não tenha sido formalizado, sobre o valor da Nota de Empenho.</w:t>
      </w:r>
    </w:p>
    <w:p w14:paraId="7B1D1002" w14:textId="77777777" w:rsidR="00B01340" w:rsidRPr="00B01340" w:rsidRDefault="00B01340" w:rsidP="00B01340">
      <w:pPr>
        <w:widowControl/>
        <w:autoSpaceDE/>
        <w:autoSpaceDN/>
        <w:ind w:right="2"/>
        <w:jc w:val="both"/>
        <w:rPr>
          <w:rFonts w:eastAsia="Times New Roman"/>
          <w:sz w:val="20"/>
          <w:szCs w:val="20"/>
          <w:lang w:val="pt-BR" w:bidi="ar-SA"/>
        </w:rPr>
      </w:pPr>
    </w:p>
    <w:p w14:paraId="24FC06C1" w14:textId="77777777" w:rsidR="00B01340" w:rsidRPr="00B01340" w:rsidRDefault="00B01340" w:rsidP="00B01340">
      <w:pPr>
        <w:widowControl/>
        <w:autoSpaceDE/>
        <w:autoSpaceDN/>
        <w:ind w:right="2"/>
        <w:jc w:val="both"/>
        <w:rPr>
          <w:rFonts w:eastAsia="Times New Roman"/>
          <w:b/>
          <w:sz w:val="20"/>
          <w:szCs w:val="20"/>
          <w:lang w:val="pt-BR" w:bidi="ar-SA"/>
        </w:rPr>
      </w:pPr>
      <w:r w:rsidRPr="00B01340">
        <w:rPr>
          <w:rFonts w:eastAsia="Times New Roman"/>
          <w:b/>
          <w:sz w:val="20"/>
          <w:szCs w:val="20"/>
          <w:lang w:val="pt-BR" w:bidi="ar-SA"/>
        </w:rPr>
        <w:t>CLÁUSULA DÉCIMA TERCEIRA – DO FORO</w:t>
      </w:r>
    </w:p>
    <w:p w14:paraId="739BCE7C"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b/>
          <w:sz w:val="20"/>
          <w:szCs w:val="20"/>
          <w:lang w:val="pt-BR" w:bidi="ar-SA"/>
        </w:rPr>
        <w:t>13.1</w:t>
      </w:r>
      <w:r w:rsidRPr="00B01340">
        <w:rPr>
          <w:rFonts w:eastAsia="Times New Roman"/>
          <w:sz w:val="20"/>
          <w:szCs w:val="20"/>
          <w:lang w:val="pt-BR" w:bidi="ar-SA"/>
        </w:rPr>
        <w:t xml:space="preserve"> - Fica eleito o foro de Bento Gonçalves/ RS, para dirimir dúvidas ou questões oriundas da presente ata.</w:t>
      </w:r>
    </w:p>
    <w:p w14:paraId="3B4D69FA" w14:textId="77777777" w:rsidR="00B01340" w:rsidRPr="00B01340" w:rsidRDefault="00B01340" w:rsidP="00B01340">
      <w:pPr>
        <w:widowControl/>
        <w:autoSpaceDE/>
        <w:autoSpaceDN/>
        <w:ind w:right="2"/>
        <w:jc w:val="both"/>
        <w:rPr>
          <w:rFonts w:eastAsia="Times New Roman"/>
          <w:sz w:val="20"/>
          <w:szCs w:val="20"/>
          <w:lang w:val="pt-BR" w:bidi="ar-SA"/>
        </w:rPr>
      </w:pPr>
    </w:p>
    <w:p w14:paraId="23E76A46" w14:textId="77777777" w:rsidR="00B01340" w:rsidRPr="00B01340" w:rsidRDefault="00B01340" w:rsidP="00B01340">
      <w:pPr>
        <w:widowControl/>
        <w:autoSpaceDE/>
        <w:autoSpaceDN/>
        <w:ind w:right="2"/>
        <w:jc w:val="both"/>
        <w:rPr>
          <w:rFonts w:eastAsia="Times New Roman"/>
          <w:b/>
          <w:sz w:val="20"/>
          <w:szCs w:val="20"/>
          <w:lang w:val="pt-BR" w:bidi="ar-SA"/>
        </w:rPr>
      </w:pPr>
      <w:r w:rsidRPr="00B01340">
        <w:rPr>
          <w:rFonts w:eastAsia="Times New Roman"/>
          <w:b/>
          <w:sz w:val="20"/>
          <w:szCs w:val="20"/>
          <w:lang w:val="pt-BR" w:bidi="ar-SA"/>
        </w:rPr>
        <w:t>CLÁUSULA DÉCIMA QUARTA - DAS DISPOSIÇOES GERAIS</w:t>
      </w:r>
    </w:p>
    <w:p w14:paraId="7FE4B9B8" w14:textId="77777777" w:rsidR="00B01340" w:rsidRPr="00B01340" w:rsidRDefault="00B01340" w:rsidP="00B01340">
      <w:pPr>
        <w:widowControl/>
        <w:autoSpaceDE/>
        <w:autoSpaceDN/>
        <w:ind w:right="2"/>
        <w:jc w:val="both"/>
        <w:rPr>
          <w:rFonts w:eastAsia="Times New Roman"/>
          <w:sz w:val="20"/>
          <w:szCs w:val="20"/>
          <w:lang w:val="pt-BR" w:bidi="ar-SA"/>
        </w:rPr>
      </w:pPr>
      <w:r w:rsidRPr="00B01340">
        <w:rPr>
          <w:rFonts w:eastAsia="Times New Roman"/>
          <w:b/>
          <w:sz w:val="20"/>
          <w:szCs w:val="20"/>
          <w:lang w:val="pt-BR" w:bidi="ar-SA"/>
        </w:rPr>
        <w:t>14.1</w:t>
      </w:r>
      <w:r w:rsidRPr="00B01340">
        <w:rPr>
          <w:rFonts w:eastAsia="Times New Roman"/>
          <w:sz w:val="20"/>
          <w:szCs w:val="20"/>
          <w:lang w:val="pt-BR" w:bidi="ar-SA"/>
        </w:rPr>
        <w:tab/>
        <w:t>- Firmam a presente ata em 03 (três) vias de igual teor e forma, na presença de duas testemunhas.</w:t>
      </w:r>
    </w:p>
    <w:p w14:paraId="18055301" w14:textId="77777777" w:rsidR="0010702C" w:rsidRPr="004E0318" w:rsidRDefault="0010702C" w:rsidP="00D11405">
      <w:pPr>
        <w:ind w:right="2"/>
        <w:jc w:val="both"/>
        <w:rPr>
          <w:rFonts w:asciiTheme="minorHAnsi" w:eastAsia="Calibri" w:hAnsiTheme="minorHAnsi" w:cstheme="minorHAnsi"/>
          <w:sz w:val="24"/>
          <w:szCs w:val="24"/>
          <w:lang w:val="pt-BR" w:eastAsia="en-US" w:bidi="ar-SA"/>
        </w:rPr>
      </w:pPr>
    </w:p>
    <w:p w14:paraId="278C2169" w14:textId="779BDC63" w:rsidR="00D2790E" w:rsidRPr="00B01340" w:rsidRDefault="00D2790E" w:rsidP="00D2790E">
      <w:pPr>
        <w:pStyle w:val="Corpodetexto"/>
        <w:jc w:val="right"/>
      </w:pPr>
      <w:r w:rsidRPr="00B01340">
        <w:t xml:space="preserve">Santa Tereza/RS, </w:t>
      </w:r>
      <w:r w:rsidR="00B01340">
        <w:t>22</w:t>
      </w:r>
      <w:r w:rsidR="006F5FF5" w:rsidRPr="00B01340">
        <w:t xml:space="preserve"> de janeiro de 2025</w:t>
      </w:r>
      <w:r w:rsidRPr="00B01340">
        <w:t>.</w:t>
      </w:r>
    </w:p>
    <w:p w14:paraId="1F4DFAEC" w14:textId="77777777" w:rsidR="0010702C" w:rsidRPr="00B01340" w:rsidRDefault="0010702C" w:rsidP="0095088F">
      <w:pPr>
        <w:ind w:left="426" w:right="2"/>
        <w:jc w:val="both"/>
        <w:rPr>
          <w:rFonts w:eastAsia="Calibri"/>
          <w:sz w:val="20"/>
          <w:szCs w:val="20"/>
          <w:lang w:val="pt-BR" w:eastAsia="en-US" w:bidi="ar-SA"/>
        </w:rPr>
      </w:pPr>
    </w:p>
    <w:p w14:paraId="0D9FFF80" w14:textId="77777777" w:rsidR="0010702C" w:rsidRPr="00B01340" w:rsidRDefault="0010702C" w:rsidP="0095088F">
      <w:pPr>
        <w:ind w:left="426" w:right="2"/>
        <w:jc w:val="both"/>
        <w:rPr>
          <w:rFonts w:eastAsia="Calibri"/>
          <w:sz w:val="20"/>
          <w:szCs w:val="20"/>
          <w:lang w:val="pt-BR" w:eastAsia="en-US" w:bidi="ar-SA"/>
        </w:rPr>
      </w:pPr>
    </w:p>
    <w:p w14:paraId="67FEDE0A" w14:textId="77777777" w:rsidR="004525E1" w:rsidRPr="00B01340" w:rsidRDefault="004525E1" w:rsidP="006E6DD5">
      <w:pPr>
        <w:ind w:right="2"/>
        <w:jc w:val="both"/>
        <w:rPr>
          <w:rFonts w:eastAsia="Calibri"/>
          <w:sz w:val="20"/>
          <w:szCs w:val="20"/>
          <w:lang w:val="pt-BR" w:eastAsia="en-US" w:bidi="ar-SA"/>
        </w:rPr>
      </w:pPr>
    </w:p>
    <w:p w14:paraId="3DA1BA12" w14:textId="48660258" w:rsidR="0010702C" w:rsidRPr="00B01340" w:rsidRDefault="004E3545" w:rsidP="0070285B">
      <w:pPr>
        <w:ind w:right="2"/>
        <w:jc w:val="both"/>
        <w:rPr>
          <w:rFonts w:eastAsia="Calibri"/>
          <w:sz w:val="20"/>
          <w:szCs w:val="20"/>
          <w:lang w:val="pt-BR" w:eastAsia="en-US" w:bidi="ar-SA"/>
        </w:rPr>
      </w:pPr>
      <w:r w:rsidRPr="00B01340">
        <w:rPr>
          <w:rFonts w:eastAsia="Calibri"/>
          <w:noProof/>
          <w:sz w:val="20"/>
          <w:szCs w:val="20"/>
          <w:lang w:val="pt-BR" w:eastAsia="pt-BR" w:bidi="ar-SA"/>
        </w:rPr>
        <mc:AlternateContent>
          <mc:Choice Requires="wps">
            <w:drawing>
              <wp:anchor distT="0" distB="0" distL="114300" distR="114300" simplePos="0" relativeHeight="251659264" behindDoc="0" locked="0" layoutInCell="1" allowOverlap="1" wp14:anchorId="377786D7" wp14:editId="7806FCAB">
                <wp:simplePos x="0" y="0"/>
                <wp:positionH relativeFrom="column">
                  <wp:posOffset>201215</wp:posOffset>
                </wp:positionH>
                <wp:positionV relativeFrom="paragraph">
                  <wp:posOffset>125895</wp:posOffset>
                </wp:positionV>
                <wp:extent cx="2325150" cy="87820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2325150" cy="878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DFF87" w14:textId="77777777" w:rsidR="004525E1" w:rsidRPr="00354BA3" w:rsidRDefault="004525E1" w:rsidP="004E3545">
                            <w:pPr>
                              <w:jc w:val="center"/>
                              <w:rPr>
                                <w:b/>
                                <w:sz w:val="20"/>
                                <w:szCs w:val="20"/>
                                <w:lang w:val="pt-BR"/>
                              </w:rPr>
                            </w:pPr>
                          </w:p>
                          <w:p w14:paraId="6CB79CCB" w14:textId="759A47AC" w:rsidR="00D44EC0" w:rsidRPr="00354BA3" w:rsidRDefault="00D44EC0" w:rsidP="004E3545">
                            <w:pPr>
                              <w:jc w:val="center"/>
                              <w:rPr>
                                <w:b/>
                                <w:sz w:val="20"/>
                                <w:szCs w:val="20"/>
                                <w:lang w:val="pt-BR"/>
                              </w:rPr>
                            </w:pPr>
                            <w:r w:rsidRPr="00354BA3">
                              <w:rPr>
                                <w:b/>
                                <w:sz w:val="20"/>
                                <w:szCs w:val="20"/>
                                <w:lang w:val="pt-BR"/>
                              </w:rPr>
                              <w:t>MUNICÍPIO DE SANTA TEREZA</w:t>
                            </w:r>
                          </w:p>
                          <w:p w14:paraId="0BACB335" w14:textId="3A3B910C" w:rsidR="00D44EC0" w:rsidRPr="00354BA3" w:rsidRDefault="00D44EC0" w:rsidP="004E3545">
                            <w:pPr>
                              <w:jc w:val="center"/>
                              <w:rPr>
                                <w:sz w:val="20"/>
                                <w:szCs w:val="20"/>
                                <w:lang w:val="pt-BR"/>
                              </w:rPr>
                            </w:pPr>
                            <w:r w:rsidRPr="00354BA3">
                              <w:rPr>
                                <w:sz w:val="20"/>
                                <w:szCs w:val="20"/>
                                <w:lang w:val="pt-BR"/>
                              </w:rPr>
                              <w:t>GISELE CAUMO</w:t>
                            </w:r>
                          </w:p>
                          <w:p w14:paraId="7B63AEF3" w14:textId="2B52D262" w:rsidR="00D44EC0" w:rsidRPr="00354BA3" w:rsidRDefault="00D44EC0" w:rsidP="004E3545">
                            <w:pPr>
                              <w:jc w:val="center"/>
                              <w:rPr>
                                <w:sz w:val="20"/>
                                <w:szCs w:val="20"/>
                                <w:lang w:val="pt-BR"/>
                              </w:rPr>
                            </w:pPr>
                            <w:r w:rsidRPr="00354BA3">
                              <w:rPr>
                                <w:sz w:val="20"/>
                                <w:szCs w:val="20"/>
                                <w:lang w:val="pt-BR"/>
                              </w:rPr>
                              <w:t>Prefeita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7786D7" id="_x0000_t202" coordsize="21600,21600" o:spt="202" path="m,l,21600r21600,l21600,xe">
                <v:stroke joinstyle="miter"/>
                <v:path gradientshapeok="t" o:connecttype="rect"/>
              </v:shapetype>
              <v:shape id="Caixa de texto 9" o:spid="_x0000_s1026" type="#_x0000_t202" style="position:absolute;left:0;text-align:left;margin-left:15.85pt;margin-top:9.9pt;width:183.1pt;height:6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" fillcolor="white [3201]" stroked="f" strokeweight=".5pt">
                <v:textbox>
                  <w:txbxContent>
                    <w:p w14:paraId="3F4DFF87" w14:textId="77777777" w:rsidR="004525E1" w:rsidRPr="00354BA3" w:rsidRDefault="004525E1" w:rsidP="004E3545">
                      <w:pPr>
                        <w:jc w:val="center"/>
                        <w:rPr>
                          <w:b/>
                          <w:sz w:val="20"/>
                          <w:szCs w:val="20"/>
                          <w:lang w:val="pt-BR"/>
                        </w:rPr>
                      </w:pPr>
                    </w:p>
                    <w:p w14:paraId="6CB79CCB" w14:textId="759A47AC" w:rsidR="00D44EC0" w:rsidRPr="00354BA3" w:rsidRDefault="00D44EC0" w:rsidP="004E3545">
                      <w:pPr>
                        <w:jc w:val="center"/>
                        <w:rPr>
                          <w:b/>
                          <w:sz w:val="20"/>
                          <w:szCs w:val="20"/>
                          <w:lang w:val="pt-BR"/>
                        </w:rPr>
                      </w:pPr>
                      <w:r w:rsidRPr="00354BA3">
                        <w:rPr>
                          <w:b/>
                          <w:sz w:val="20"/>
                          <w:szCs w:val="20"/>
                          <w:lang w:val="pt-BR"/>
                        </w:rPr>
                        <w:t>MUNICÍPIO DE SANTA TEREZA</w:t>
                      </w:r>
                    </w:p>
                    <w:p w14:paraId="0BACB335" w14:textId="3A3B910C" w:rsidR="00D44EC0" w:rsidRPr="00354BA3" w:rsidRDefault="00D44EC0" w:rsidP="004E3545">
                      <w:pPr>
                        <w:jc w:val="center"/>
                        <w:rPr>
                          <w:sz w:val="20"/>
                          <w:szCs w:val="20"/>
                          <w:lang w:val="pt-BR"/>
                        </w:rPr>
                      </w:pPr>
                      <w:r w:rsidRPr="00354BA3">
                        <w:rPr>
                          <w:sz w:val="20"/>
                          <w:szCs w:val="20"/>
                          <w:lang w:val="pt-BR"/>
                        </w:rPr>
                        <w:t>GISELE CAUMO</w:t>
                      </w:r>
                    </w:p>
                    <w:p w14:paraId="7B63AEF3" w14:textId="2B52D262" w:rsidR="00D44EC0" w:rsidRPr="00354BA3" w:rsidRDefault="00D44EC0" w:rsidP="004E3545">
                      <w:pPr>
                        <w:jc w:val="center"/>
                        <w:rPr>
                          <w:sz w:val="20"/>
                          <w:szCs w:val="20"/>
                          <w:lang w:val="pt-BR"/>
                        </w:rPr>
                      </w:pPr>
                      <w:r w:rsidRPr="00354BA3">
                        <w:rPr>
                          <w:sz w:val="20"/>
                          <w:szCs w:val="20"/>
                          <w:lang w:val="pt-BR"/>
                        </w:rPr>
                        <w:t>Prefeita Municipal</w:t>
                      </w:r>
                    </w:p>
                  </w:txbxContent>
                </v:textbox>
              </v:shape>
            </w:pict>
          </mc:Fallback>
        </mc:AlternateContent>
      </w:r>
      <w:r w:rsidRPr="00B01340">
        <w:rPr>
          <w:rFonts w:eastAsia="Calibri"/>
          <w:noProof/>
          <w:sz w:val="20"/>
          <w:szCs w:val="20"/>
          <w:lang w:val="pt-BR" w:eastAsia="pt-BR" w:bidi="ar-SA"/>
        </w:rPr>
        <mc:AlternateContent>
          <mc:Choice Requires="wps">
            <w:drawing>
              <wp:anchor distT="0" distB="0" distL="114300" distR="114300" simplePos="0" relativeHeight="251660288" behindDoc="0" locked="0" layoutInCell="1" allowOverlap="1" wp14:anchorId="2960381B" wp14:editId="600EC93D">
                <wp:simplePos x="0" y="0"/>
                <wp:positionH relativeFrom="column">
                  <wp:posOffset>3880415</wp:posOffset>
                </wp:positionH>
                <wp:positionV relativeFrom="paragraph">
                  <wp:posOffset>140295</wp:posOffset>
                </wp:positionV>
                <wp:extent cx="2188800" cy="936000"/>
                <wp:effectExtent l="0" t="0" r="2540" b="0"/>
                <wp:wrapNone/>
                <wp:docPr id="10" name="Caixa de texto 10"/>
                <wp:cNvGraphicFramePr/>
                <a:graphic xmlns:a="http://schemas.openxmlformats.org/drawingml/2006/main">
                  <a:graphicData uri="http://schemas.microsoft.com/office/word/2010/wordprocessingShape">
                    <wps:wsp>
                      <wps:cNvSpPr txBox="1"/>
                      <wps:spPr>
                        <a:xfrm>
                          <a:off x="0" y="0"/>
                          <a:ext cx="2188800" cy="93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D2FC1" w14:textId="77777777" w:rsidR="00354BA3" w:rsidRPr="00354BA3" w:rsidRDefault="00354BA3" w:rsidP="004E3545">
                            <w:pPr>
                              <w:jc w:val="center"/>
                              <w:rPr>
                                <w:b/>
                                <w:sz w:val="20"/>
                                <w:szCs w:val="20"/>
                                <w:shd w:val="clear" w:color="auto" w:fill="FFFFFF"/>
                              </w:rPr>
                            </w:pPr>
                            <w:r w:rsidRPr="00354BA3">
                              <w:rPr>
                                <w:b/>
                                <w:sz w:val="20"/>
                                <w:szCs w:val="20"/>
                                <w:shd w:val="clear" w:color="auto" w:fill="FFFFFF"/>
                              </w:rPr>
                              <w:t xml:space="preserve">ALEXANDRE DE ALENCAR LOPES </w:t>
                            </w:r>
                          </w:p>
                          <w:p w14:paraId="06CF1642" w14:textId="2F8D08AA" w:rsidR="00D44EC0" w:rsidRPr="00354BA3" w:rsidRDefault="00D44EC0" w:rsidP="004E3545">
                            <w:pPr>
                              <w:jc w:val="center"/>
                              <w:rPr>
                                <w:sz w:val="20"/>
                                <w:szCs w:val="20"/>
                                <w:lang w:val="pt-BR"/>
                              </w:rPr>
                            </w:pPr>
                            <w:r w:rsidRPr="00354BA3">
                              <w:rPr>
                                <w:sz w:val="20"/>
                                <w:szCs w:val="20"/>
                                <w:lang w:val="pt-BR"/>
                              </w:rPr>
                              <w:t xml:space="preserve">CNPJ: </w:t>
                            </w:r>
                            <w:r w:rsidR="00354BA3" w:rsidRPr="00354BA3">
                              <w:rPr>
                                <w:bCs/>
                                <w:sz w:val="20"/>
                                <w:szCs w:val="20"/>
                                <w:lang w:val="pt-BR"/>
                              </w:rPr>
                              <w:t>17</w:t>
                            </w:r>
                            <w:r w:rsidR="00354BA3" w:rsidRPr="00354BA3">
                              <w:rPr>
                                <w:bCs/>
                                <w:sz w:val="20"/>
                                <w:szCs w:val="20"/>
                                <w:lang w:val="pt-BR"/>
                              </w:rPr>
                              <w:t>.</w:t>
                            </w:r>
                            <w:r w:rsidR="00354BA3" w:rsidRPr="00354BA3">
                              <w:rPr>
                                <w:bCs/>
                                <w:sz w:val="20"/>
                                <w:szCs w:val="20"/>
                                <w:lang w:val="pt-BR"/>
                              </w:rPr>
                              <w:t>932</w:t>
                            </w:r>
                            <w:r w:rsidR="00354BA3" w:rsidRPr="00354BA3">
                              <w:rPr>
                                <w:bCs/>
                                <w:sz w:val="20"/>
                                <w:szCs w:val="20"/>
                                <w:lang w:val="pt-BR"/>
                              </w:rPr>
                              <w:t>.</w:t>
                            </w:r>
                            <w:r w:rsidR="00354BA3" w:rsidRPr="00354BA3">
                              <w:rPr>
                                <w:bCs/>
                                <w:sz w:val="20"/>
                                <w:szCs w:val="20"/>
                                <w:lang w:val="pt-BR"/>
                              </w:rPr>
                              <w:t>562</w:t>
                            </w:r>
                            <w:r w:rsidR="00354BA3" w:rsidRPr="00354BA3">
                              <w:rPr>
                                <w:bCs/>
                                <w:sz w:val="20"/>
                                <w:szCs w:val="20"/>
                                <w:lang w:val="pt-BR"/>
                              </w:rPr>
                              <w:t>/</w:t>
                            </w:r>
                            <w:r w:rsidR="00354BA3" w:rsidRPr="00354BA3">
                              <w:rPr>
                                <w:bCs/>
                                <w:sz w:val="20"/>
                                <w:szCs w:val="20"/>
                                <w:lang w:val="pt-BR"/>
                              </w:rPr>
                              <w:t>0001</w:t>
                            </w:r>
                            <w:r w:rsidR="00354BA3" w:rsidRPr="00354BA3">
                              <w:rPr>
                                <w:bCs/>
                                <w:sz w:val="20"/>
                                <w:szCs w:val="20"/>
                                <w:lang w:val="pt-BR"/>
                              </w:rPr>
                              <w:t>-</w:t>
                            </w:r>
                            <w:r w:rsidR="00354BA3" w:rsidRPr="00354BA3">
                              <w:rPr>
                                <w:bCs/>
                                <w:sz w:val="20"/>
                                <w:szCs w:val="20"/>
                                <w:lang w:val="pt-BR"/>
                              </w:rPr>
                              <w:t>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60381B" id="Caixa de texto 10" o:spid="_x0000_s1027" type="#_x0000_t202" style="position:absolute;left:0;text-align:left;margin-left:305.55pt;margin-top:11.05pt;width:172.35pt;height:73.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" fillcolor="white [3201]" stroked="f" strokeweight=".5pt">
                <v:textbox>
                  <w:txbxContent>
                    <w:p w14:paraId="1A6D2FC1" w14:textId="77777777" w:rsidR="00354BA3" w:rsidRPr="00354BA3" w:rsidRDefault="00354BA3" w:rsidP="004E3545">
                      <w:pPr>
                        <w:jc w:val="center"/>
                        <w:rPr>
                          <w:b/>
                          <w:sz w:val="20"/>
                          <w:szCs w:val="20"/>
                          <w:shd w:val="clear" w:color="auto" w:fill="FFFFFF"/>
                        </w:rPr>
                      </w:pPr>
                      <w:r w:rsidRPr="00354BA3">
                        <w:rPr>
                          <w:b/>
                          <w:sz w:val="20"/>
                          <w:szCs w:val="20"/>
                          <w:shd w:val="clear" w:color="auto" w:fill="FFFFFF"/>
                        </w:rPr>
                        <w:t xml:space="preserve">ALEXANDRE DE ALENCAR LOPES </w:t>
                      </w:r>
                    </w:p>
                    <w:p w14:paraId="06CF1642" w14:textId="2F8D08AA" w:rsidR="00D44EC0" w:rsidRPr="00354BA3" w:rsidRDefault="00D44EC0" w:rsidP="004E3545">
                      <w:pPr>
                        <w:jc w:val="center"/>
                        <w:rPr>
                          <w:sz w:val="20"/>
                          <w:szCs w:val="20"/>
                          <w:lang w:val="pt-BR"/>
                        </w:rPr>
                      </w:pPr>
                      <w:r w:rsidRPr="00354BA3">
                        <w:rPr>
                          <w:sz w:val="20"/>
                          <w:szCs w:val="20"/>
                          <w:lang w:val="pt-BR"/>
                        </w:rPr>
                        <w:t xml:space="preserve">CNPJ: </w:t>
                      </w:r>
                      <w:r w:rsidR="00354BA3" w:rsidRPr="00354BA3">
                        <w:rPr>
                          <w:bCs/>
                          <w:sz w:val="20"/>
                          <w:szCs w:val="20"/>
                          <w:lang w:val="pt-BR"/>
                        </w:rPr>
                        <w:t>17</w:t>
                      </w:r>
                      <w:r w:rsidR="00354BA3" w:rsidRPr="00354BA3">
                        <w:rPr>
                          <w:bCs/>
                          <w:sz w:val="20"/>
                          <w:szCs w:val="20"/>
                          <w:lang w:val="pt-BR"/>
                        </w:rPr>
                        <w:t>.</w:t>
                      </w:r>
                      <w:r w:rsidR="00354BA3" w:rsidRPr="00354BA3">
                        <w:rPr>
                          <w:bCs/>
                          <w:sz w:val="20"/>
                          <w:szCs w:val="20"/>
                          <w:lang w:val="pt-BR"/>
                        </w:rPr>
                        <w:t>932</w:t>
                      </w:r>
                      <w:r w:rsidR="00354BA3" w:rsidRPr="00354BA3">
                        <w:rPr>
                          <w:bCs/>
                          <w:sz w:val="20"/>
                          <w:szCs w:val="20"/>
                          <w:lang w:val="pt-BR"/>
                        </w:rPr>
                        <w:t>.</w:t>
                      </w:r>
                      <w:r w:rsidR="00354BA3" w:rsidRPr="00354BA3">
                        <w:rPr>
                          <w:bCs/>
                          <w:sz w:val="20"/>
                          <w:szCs w:val="20"/>
                          <w:lang w:val="pt-BR"/>
                        </w:rPr>
                        <w:t>562</w:t>
                      </w:r>
                      <w:r w:rsidR="00354BA3" w:rsidRPr="00354BA3">
                        <w:rPr>
                          <w:bCs/>
                          <w:sz w:val="20"/>
                          <w:szCs w:val="20"/>
                          <w:lang w:val="pt-BR"/>
                        </w:rPr>
                        <w:t>/</w:t>
                      </w:r>
                      <w:r w:rsidR="00354BA3" w:rsidRPr="00354BA3">
                        <w:rPr>
                          <w:bCs/>
                          <w:sz w:val="20"/>
                          <w:szCs w:val="20"/>
                          <w:lang w:val="pt-BR"/>
                        </w:rPr>
                        <w:t>0001</w:t>
                      </w:r>
                      <w:r w:rsidR="00354BA3" w:rsidRPr="00354BA3">
                        <w:rPr>
                          <w:bCs/>
                          <w:sz w:val="20"/>
                          <w:szCs w:val="20"/>
                          <w:lang w:val="pt-BR"/>
                        </w:rPr>
                        <w:t>-</w:t>
                      </w:r>
                      <w:r w:rsidR="00354BA3" w:rsidRPr="00354BA3">
                        <w:rPr>
                          <w:bCs/>
                          <w:sz w:val="20"/>
                          <w:szCs w:val="20"/>
                          <w:lang w:val="pt-BR"/>
                        </w:rPr>
                        <w:t>76</w:t>
                      </w:r>
                    </w:p>
                  </w:txbxContent>
                </v:textbox>
              </v:shape>
            </w:pict>
          </mc:Fallback>
        </mc:AlternateContent>
      </w:r>
    </w:p>
    <w:p w14:paraId="24D8C53C" w14:textId="77777777" w:rsidR="0010702C" w:rsidRPr="00B01340" w:rsidRDefault="0010702C" w:rsidP="0010702C">
      <w:pPr>
        <w:rPr>
          <w:rFonts w:eastAsia="Calibri"/>
          <w:sz w:val="20"/>
          <w:szCs w:val="20"/>
          <w:lang w:val="pt-BR" w:eastAsia="en-US" w:bidi="ar-SA"/>
        </w:rPr>
      </w:pPr>
    </w:p>
    <w:p w14:paraId="222C2C31" w14:textId="77777777" w:rsidR="0010702C" w:rsidRPr="00B01340" w:rsidRDefault="0010702C" w:rsidP="0010702C">
      <w:pPr>
        <w:rPr>
          <w:rFonts w:eastAsia="Calibri"/>
          <w:sz w:val="20"/>
          <w:szCs w:val="20"/>
          <w:lang w:val="pt-BR" w:eastAsia="en-US" w:bidi="ar-SA"/>
        </w:rPr>
      </w:pPr>
    </w:p>
    <w:p w14:paraId="326DC679" w14:textId="77777777" w:rsidR="0010702C" w:rsidRPr="00B01340" w:rsidRDefault="0010702C" w:rsidP="0010702C">
      <w:pPr>
        <w:rPr>
          <w:rFonts w:eastAsia="Calibri"/>
          <w:sz w:val="20"/>
          <w:szCs w:val="20"/>
          <w:lang w:val="pt-BR" w:eastAsia="en-US" w:bidi="ar-SA"/>
        </w:rPr>
      </w:pPr>
    </w:p>
    <w:p w14:paraId="6894D0BE" w14:textId="77777777" w:rsidR="0010702C" w:rsidRPr="00B01340" w:rsidRDefault="0010702C" w:rsidP="0010702C">
      <w:pPr>
        <w:rPr>
          <w:rFonts w:eastAsia="Calibri"/>
          <w:sz w:val="20"/>
          <w:szCs w:val="20"/>
          <w:lang w:val="pt-BR" w:eastAsia="en-US" w:bidi="ar-SA"/>
        </w:rPr>
      </w:pPr>
    </w:p>
    <w:p w14:paraId="46CF5DEE" w14:textId="77777777" w:rsidR="0010702C" w:rsidRDefault="0010702C" w:rsidP="0010702C">
      <w:pPr>
        <w:rPr>
          <w:rFonts w:eastAsia="Calibri"/>
          <w:sz w:val="20"/>
          <w:szCs w:val="20"/>
          <w:lang w:val="pt-BR" w:eastAsia="en-US" w:bidi="ar-SA"/>
        </w:rPr>
      </w:pPr>
    </w:p>
    <w:p w14:paraId="385C5C37" w14:textId="77777777" w:rsidR="00B01340" w:rsidRPr="00B01340" w:rsidRDefault="00B01340" w:rsidP="0010702C">
      <w:pPr>
        <w:rPr>
          <w:rFonts w:eastAsia="Calibri"/>
          <w:sz w:val="20"/>
          <w:szCs w:val="20"/>
          <w:lang w:val="pt-BR" w:eastAsia="en-US" w:bidi="ar-SA"/>
        </w:rPr>
      </w:pPr>
    </w:p>
    <w:p w14:paraId="58367150" w14:textId="77777777" w:rsidR="0010702C" w:rsidRPr="00B01340" w:rsidRDefault="0010702C" w:rsidP="0010702C">
      <w:pPr>
        <w:tabs>
          <w:tab w:val="left" w:pos="4374"/>
        </w:tabs>
        <w:rPr>
          <w:rFonts w:eastAsia="Calibri"/>
          <w:sz w:val="20"/>
          <w:szCs w:val="20"/>
          <w:lang w:val="pt-BR" w:eastAsia="en-US" w:bidi="ar-SA"/>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5099"/>
      </w:tblGrid>
      <w:tr w:rsidR="00B01340" w14:paraId="41B7745E" w14:textId="77777777" w:rsidTr="00354BA3">
        <w:tc>
          <w:tcPr>
            <w:tcW w:w="5099" w:type="dxa"/>
          </w:tcPr>
          <w:p w14:paraId="6DFD8DFE" w14:textId="77777777" w:rsidR="00354BA3" w:rsidRPr="00354BA3" w:rsidRDefault="00354BA3" w:rsidP="00B01340">
            <w:pPr>
              <w:jc w:val="center"/>
              <w:rPr>
                <w:b/>
                <w:sz w:val="20"/>
                <w:szCs w:val="20"/>
                <w:shd w:val="clear" w:color="auto" w:fill="FFFFFF"/>
              </w:rPr>
            </w:pPr>
            <w:r w:rsidRPr="00354BA3">
              <w:rPr>
                <w:b/>
                <w:sz w:val="20"/>
                <w:szCs w:val="20"/>
                <w:shd w:val="clear" w:color="auto" w:fill="FFFFFF"/>
              </w:rPr>
              <w:t xml:space="preserve">ALFA LICITACOES LTDA </w:t>
            </w:r>
          </w:p>
          <w:p w14:paraId="152C0D94" w14:textId="3C4E102C" w:rsidR="00B01340" w:rsidRPr="00354BA3" w:rsidRDefault="00B01340" w:rsidP="00B01340">
            <w:pPr>
              <w:jc w:val="center"/>
              <w:rPr>
                <w:bCs/>
                <w:sz w:val="20"/>
                <w:szCs w:val="20"/>
                <w:lang w:val="pt-BR"/>
              </w:rPr>
            </w:pPr>
            <w:r w:rsidRPr="00354BA3">
              <w:rPr>
                <w:sz w:val="20"/>
                <w:szCs w:val="20"/>
                <w:lang w:val="pt-BR"/>
              </w:rPr>
              <w:t xml:space="preserve">CNPJ: </w:t>
            </w:r>
            <w:r w:rsidR="00354BA3" w:rsidRPr="00354BA3">
              <w:rPr>
                <w:bCs/>
                <w:sz w:val="20"/>
                <w:szCs w:val="20"/>
                <w:lang w:val="pt-BR"/>
              </w:rPr>
              <w:t>22</w:t>
            </w:r>
            <w:r w:rsidR="00354BA3" w:rsidRPr="00354BA3">
              <w:rPr>
                <w:bCs/>
                <w:sz w:val="20"/>
                <w:szCs w:val="20"/>
                <w:lang w:val="pt-BR"/>
              </w:rPr>
              <w:t>.</w:t>
            </w:r>
            <w:r w:rsidR="00354BA3" w:rsidRPr="00354BA3">
              <w:rPr>
                <w:bCs/>
                <w:sz w:val="20"/>
                <w:szCs w:val="20"/>
                <w:lang w:val="pt-BR"/>
              </w:rPr>
              <w:t>609</w:t>
            </w:r>
            <w:r w:rsidR="00354BA3" w:rsidRPr="00354BA3">
              <w:rPr>
                <w:bCs/>
                <w:sz w:val="20"/>
                <w:szCs w:val="20"/>
                <w:lang w:val="pt-BR"/>
              </w:rPr>
              <w:t>.</w:t>
            </w:r>
            <w:r w:rsidR="00354BA3" w:rsidRPr="00354BA3">
              <w:rPr>
                <w:bCs/>
                <w:sz w:val="20"/>
                <w:szCs w:val="20"/>
                <w:lang w:val="pt-BR"/>
              </w:rPr>
              <w:t>215</w:t>
            </w:r>
            <w:r w:rsidR="00354BA3" w:rsidRPr="00354BA3">
              <w:rPr>
                <w:bCs/>
                <w:sz w:val="20"/>
                <w:szCs w:val="20"/>
                <w:lang w:val="pt-BR"/>
              </w:rPr>
              <w:t>/</w:t>
            </w:r>
            <w:r w:rsidR="00354BA3" w:rsidRPr="00354BA3">
              <w:rPr>
                <w:bCs/>
                <w:sz w:val="20"/>
                <w:szCs w:val="20"/>
                <w:lang w:val="pt-BR"/>
              </w:rPr>
              <w:t>0001</w:t>
            </w:r>
            <w:r w:rsidR="00354BA3" w:rsidRPr="00354BA3">
              <w:rPr>
                <w:bCs/>
                <w:sz w:val="20"/>
                <w:szCs w:val="20"/>
                <w:lang w:val="pt-BR"/>
              </w:rPr>
              <w:t>-</w:t>
            </w:r>
            <w:r w:rsidR="00354BA3" w:rsidRPr="00354BA3">
              <w:rPr>
                <w:bCs/>
                <w:sz w:val="20"/>
                <w:szCs w:val="20"/>
                <w:lang w:val="pt-BR"/>
              </w:rPr>
              <w:t>47</w:t>
            </w:r>
          </w:p>
          <w:p w14:paraId="6FE30E19" w14:textId="77777777" w:rsidR="00354BA3" w:rsidRPr="00354BA3" w:rsidRDefault="00354BA3" w:rsidP="00B01340">
            <w:pPr>
              <w:jc w:val="center"/>
              <w:rPr>
                <w:bCs/>
                <w:sz w:val="20"/>
                <w:szCs w:val="20"/>
                <w:lang w:val="pt-BR"/>
              </w:rPr>
            </w:pPr>
          </w:p>
          <w:p w14:paraId="56A4FFFA" w14:textId="77777777" w:rsidR="00354BA3" w:rsidRPr="00354BA3" w:rsidRDefault="00354BA3" w:rsidP="00B01340">
            <w:pPr>
              <w:jc w:val="center"/>
              <w:rPr>
                <w:sz w:val="20"/>
                <w:szCs w:val="20"/>
                <w:lang w:val="pt-BR"/>
              </w:rPr>
            </w:pPr>
          </w:p>
          <w:p w14:paraId="56F3B4C5" w14:textId="77777777" w:rsidR="00B01340" w:rsidRPr="00354BA3" w:rsidRDefault="00B01340" w:rsidP="0010702C">
            <w:pPr>
              <w:tabs>
                <w:tab w:val="left" w:pos="4374"/>
              </w:tabs>
              <w:rPr>
                <w:rFonts w:eastAsia="Calibri"/>
                <w:sz w:val="20"/>
                <w:szCs w:val="20"/>
                <w:lang w:val="pt-BR" w:eastAsia="en-US" w:bidi="ar-SA"/>
              </w:rPr>
            </w:pPr>
          </w:p>
        </w:tc>
        <w:tc>
          <w:tcPr>
            <w:tcW w:w="5099" w:type="dxa"/>
          </w:tcPr>
          <w:p w14:paraId="492FD585" w14:textId="0C30FE26" w:rsidR="00354BA3" w:rsidRPr="00354BA3" w:rsidRDefault="00354BA3" w:rsidP="00354BA3">
            <w:pPr>
              <w:jc w:val="center"/>
              <w:rPr>
                <w:sz w:val="20"/>
                <w:szCs w:val="20"/>
                <w:lang w:val="pt-BR"/>
              </w:rPr>
            </w:pPr>
            <w:r w:rsidRPr="00354BA3">
              <w:rPr>
                <w:b/>
                <w:sz w:val="20"/>
                <w:szCs w:val="20"/>
                <w:shd w:val="clear" w:color="auto" w:fill="FFFFFF"/>
              </w:rPr>
              <w:t xml:space="preserve">B D R COMERCIO DE EQUIPAMENTOS LTDA </w:t>
            </w:r>
            <w:r w:rsidRPr="00354BA3">
              <w:rPr>
                <w:sz w:val="20"/>
                <w:szCs w:val="20"/>
                <w:lang w:val="pt-BR"/>
              </w:rPr>
              <w:t xml:space="preserve">CNPJ: </w:t>
            </w:r>
            <w:r w:rsidRPr="00354BA3">
              <w:rPr>
                <w:bCs/>
                <w:sz w:val="20"/>
                <w:szCs w:val="20"/>
                <w:lang w:val="pt-BR"/>
              </w:rPr>
              <w:t>52</w:t>
            </w:r>
            <w:r w:rsidRPr="00354BA3">
              <w:rPr>
                <w:bCs/>
                <w:sz w:val="20"/>
                <w:szCs w:val="20"/>
                <w:lang w:val="pt-BR"/>
              </w:rPr>
              <w:t>.</w:t>
            </w:r>
            <w:r w:rsidRPr="00354BA3">
              <w:rPr>
                <w:bCs/>
                <w:sz w:val="20"/>
                <w:szCs w:val="20"/>
                <w:lang w:val="pt-BR"/>
              </w:rPr>
              <w:t>496</w:t>
            </w:r>
            <w:r w:rsidRPr="00354BA3">
              <w:rPr>
                <w:bCs/>
                <w:sz w:val="20"/>
                <w:szCs w:val="20"/>
                <w:lang w:val="pt-BR"/>
              </w:rPr>
              <w:t>.</w:t>
            </w:r>
            <w:r w:rsidRPr="00354BA3">
              <w:rPr>
                <w:bCs/>
                <w:sz w:val="20"/>
                <w:szCs w:val="20"/>
                <w:lang w:val="pt-BR"/>
              </w:rPr>
              <w:t>119</w:t>
            </w:r>
            <w:r w:rsidRPr="00354BA3">
              <w:rPr>
                <w:bCs/>
                <w:sz w:val="20"/>
                <w:szCs w:val="20"/>
                <w:lang w:val="pt-BR"/>
              </w:rPr>
              <w:t>/</w:t>
            </w:r>
            <w:r w:rsidRPr="00354BA3">
              <w:rPr>
                <w:bCs/>
                <w:sz w:val="20"/>
                <w:szCs w:val="20"/>
                <w:lang w:val="pt-BR"/>
              </w:rPr>
              <w:t>0001</w:t>
            </w:r>
            <w:r w:rsidRPr="00354BA3">
              <w:rPr>
                <w:bCs/>
                <w:sz w:val="20"/>
                <w:szCs w:val="20"/>
                <w:lang w:val="pt-BR"/>
              </w:rPr>
              <w:t>-</w:t>
            </w:r>
            <w:r w:rsidRPr="00354BA3">
              <w:rPr>
                <w:bCs/>
                <w:sz w:val="20"/>
                <w:szCs w:val="20"/>
                <w:lang w:val="pt-BR"/>
              </w:rPr>
              <w:t>09</w:t>
            </w:r>
          </w:p>
          <w:p w14:paraId="5E6AC940" w14:textId="25EAB5D0" w:rsidR="00354BA3" w:rsidRPr="00354BA3" w:rsidRDefault="00354BA3" w:rsidP="0010702C">
            <w:pPr>
              <w:tabs>
                <w:tab w:val="left" w:pos="4374"/>
              </w:tabs>
              <w:rPr>
                <w:rFonts w:eastAsia="Calibri"/>
                <w:sz w:val="20"/>
                <w:szCs w:val="20"/>
                <w:lang w:val="pt-BR" w:eastAsia="en-US" w:bidi="ar-SA"/>
              </w:rPr>
            </w:pPr>
          </w:p>
        </w:tc>
      </w:tr>
      <w:tr w:rsidR="00B01340" w14:paraId="101E4D64" w14:textId="77777777" w:rsidTr="00354BA3">
        <w:tc>
          <w:tcPr>
            <w:tcW w:w="5099" w:type="dxa"/>
          </w:tcPr>
          <w:p w14:paraId="5E8BE90B" w14:textId="77777777" w:rsidR="00354BA3" w:rsidRPr="00354BA3" w:rsidRDefault="00354BA3" w:rsidP="00354BA3">
            <w:pPr>
              <w:jc w:val="center"/>
              <w:rPr>
                <w:sz w:val="20"/>
                <w:szCs w:val="20"/>
                <w:lang w:val="pt-BR"/>
              </w:rPr>
            </w:pPr>
            <w:r w:rsidRPr="00354BA3">
              <w:rPr>
                <w:b/>
                <w:sz w:val="20"/>
                <w:szCs w:val="20"/>
                <w:shd w:val="clear" w:color="auto" w:fill="FFFFFF"/>
              </w:rPr>
              <w:t>BT COMERCIO INTELIGENTE LTDA</w:t>
            </w:r>
            <w:r w:rsidRPr="00354BA3">
              <w:rPr>
                <w:sz w:val="20"/>
                <w:szCs w:val="20"/>
                <w:lang w:val="pt-BR"/>
              </w:rPr>
              <w:t xml:space="preserve"> </w:t>
            </w:r>
          </w:p>
          <w:p w14:paraId="35F80501" w14:textId="4FC01727" w:rsidR="00B01340" w:rsidRPr="00354BA3" w:rsidRDefault="00354BA3" w:rsidP="0010702C">
            <w:pPr>
              <w:tabs>
                <w:tab w:val="left" w:pos="4374"/>
              </w:tabs>
              <w:rPr>
                <w:rFonts w:eastAsia="Calibri"/>
                <w:sz w:val="20"/>
                <w:szCs w:val="20"/>
                <w:lang w:val="pt-BR" w:eastAsia="en-US" w:bidi="ar-SA"/>
              </w:rPr>
            </w:pPr>
            <w:r w:rsidRPr="00354BA3">
              <w:rPr>
                <w:sz w:val="20"/>
                <w:szCs w:val="20"/>
                <w:lang w:val="pt-BR"/>
              </w:rPr>
              <w:t xml:space="preserve">                  </w:t>
            </w:r>
            <w:r w:rsidRPr="00354BA3">
              <w:rPr>
                <w:sz w:val="20"/>
                <w:szCs w:val="20"/>
                <w:lang w:val="pt-BR"/>
              </w:rPr>
              <w:t xml:space="preserve">CNPJ: </w:t>
            </w:r>
            <w:r w:rsidRPr="00354BA3">
              <w:rPr>
                <w:bCs/>
                <w:sz w:val="20"/>
                <w:szCs w:val="20"/>
                <w:lang w:val="pt-BR"/>
              </w:rPr>
              <w:t>45</w:t>
            </w:r>
            <w:r w:rsidRPr="00354BA3">
              <w:rPr>
                <w:bCs/>
                <w:sz w:val="20"/>
                <w:szCs w:val="20"/>
                <w:lang w:val="pt-BR"/>
              </w:rPr>
              <w:t>.</w:t>
            </w:r>
            <w:r w:rsidRPr="00354BA3">
              <w:rPr>
                <w:bCs/>
                <w:sz w:val="20"/>
                <w:szCs w:val="20"/>
                <w:lang w:val="pt-BR"/>
              </w:rPr>
              <w:t>329</w:t>
            </w:r>
            <w:r w:rsidRPr="00354BA3">
              <w:rPr>
                <w:bCs/>
                <w:sz w:val="20"/>
                <w:szCs w:val="20"/>
                <w:lang w:val="pt-BR"/>
              </w:rPr>
              <w:t>.</w:t>
            </w:r>
            <w:r w:rsidRPr="00354BA3">
              <w:rPr>
                <w:bCs/>
                <w:sz w:val="20"/>
                <w:szCs w:val="20"/>
                <w:lang w:val="pt-BR"/>
              </w:rPr>
              <w:t>312</w:t>
            </w:r>
            <w:r w:rsidRPr="00354BA3">
              <w:rPr>
                <w:bCs/>
                <w:sz w:val="20"/>
                <w:szCs w:val="20"/>
                <w:lang w:val="pt-BR"/>
              </w:rPr>
              <w:t>/</w:t>
            </w:r>
            <w:r w:rsidRPr="00354BA3">
              <w:rPr>
                <w:bCs/>
                <w:sz w:val="20"/>
                <w:szCs w:val="20"/>
                <w:lang w:val="pt-BR"/>
              </w:rPr>
              <w:t>0001</w:t>
            </w:r>
            <w:r w:rsidRPr="00354BA3">
              <w:rPr>
                <w:bCs/>
                <w:sz w:val="20"/>
                <w:szCs w:val="20"/>
                <w:lang w:val="pt-BR"/>
              </w:rPr>
              <w:t>-</w:t>
            </w:r>
            <w:r w:rsidRPr="00354BA3">
              <w:rPr>
                <w:bCs/>
                <w:sz w:val="20"/>
                <w:szCs w:val="20"/>
                <w:lang w:val="pt-BR"/>
              </w:rPr>
              <w:t>81</w:t>
            </w:r>
          </w:p>
        </w:tc>
        <w:tc>
          <w:tcPr>
            <w:tcW w:w="5099" w:type="dxa"/>
          </w:tcPr>
          <w:p w14:paraId="652C07D0" w14:textId="15240DF0" w:rsidR="00354BA3" w:rsidRPr="00354BA3" w:rsidRDefault="00354BA3" w:rsidP="00354BA3">
            <w:pPr>
              <w:jc w:val="center"/>
              <w:rPr>
                <w:sz w:val="20"/>
                <w:szCs w:val="20"/>
                <w:lang w:val="pt-BR"/>
              </w:rPr>
            </w:pPr>
            <w:r w:rsidRPr="00354BA3">
              <w:rPr>
                <w:b/>
                <w:sz w:val="20"/>
                <w:szCs w:val="20"/>
                <w:shd w:val="clear" w:color="auto" w:fill="FFFFFF"/>
              </w:rPr>
              <w:t xml:space="preserve">IRM COMERCIO DE EQUIPAMENTOS LTDA </w:t>
            </w:r>
            <w:r w:rsidRPr="00354BA3">
              <w:rPr>
                <w:sz w:val="20"/>
                <w:szCs w:val="20"/>
                <w:lang w:val="pt-BR"/>
              </w:rPr>
              <w:t xml:space="preserve">CNPJ: </w:t>
            </w:r>
            <w:r w:rsidRPr="00354BA3">
              <w:rPr>
                <w:bCs/>
                <w:sz w:val="20"/>
                <w:szCs w:val="20"/>
                <w:lang w:val="pt-BR"/>
              </w:rPr>
              <w:t>48</w:t>
            </w:r>
            <w:r w:rsidRPr="00354BA3">
              <w:rPr>
                <w:bCs/>
                <w:sz w:val="20"/>
                <w:szCs w:val="20"/>
                <w:lang w:val="pt-BR"/>
              </w:rPr>
              <w:t>.</w:t>
            </w:r>
            <w:r w:rsidRPr="00354BA3">
              <w:rPr>
                <w:bCs/>
                <w:sz w:val="20"/>
                <w:szCs w:val="20"/>
                <w:lang w:val="pt-BR"/>
              </w:rPr>
              <w:t>670</w:t>
            </w:r>
            <w:r w:rsidRPr="00354BA3">
              <w:rPr>
                <w:bCs/>
                <w:sz w:val="20"/>
                <w:szCs w:val="20"/>
                <w:lang w:val="pt-BR"/>
              </w:rPr>
              <w:t>.</w:t>
            </w:r>
            <w:r w:rsidRPr="00354BA3">
              <w:rPr>
                <w:bCs/>
                <w:sz w:val="20"/>
                <w:szCs w:val="20"/>
                <w:lang w:val="pt-BR"/>
              </w:rPr>
              <w:t>007</w:t>
            </w:r>
            <w:r w:rsidRPr="00354BA3">
              <w:rPr>
                <w:bCs/>
                <w:sz w:val="20"/>
                <w:szCs w:val="20"/>
                <w:lang w:val="pt-BR"/>
              </w:rPr>
              <w:t>/</w:t>
            </w:r>
            <w:r w:rsidRPr="00354BA3">
              <w:rPr>
                <w:bCs/>
                <w:sz w:val="20"/>
                <w:szCs w:val="20"/>
                <w:lang w:val="pt-BR"/>
              </w:rPr>
              <w:t>0001</w:t>
            </w:r>
            <w:r w:rsidRPr="00354BA3">
              <w:rPr>
                <w:bCs/>
                <w:sz w:val="20"/>
                <w:szCs w:val="20"/>
                <w:lang w:val="pt-BR"/>
              </w:rPr>
              <w:t>-</w:t>
            </w:r>
            <w:r w:rsidRPr="00354BA3">
              <w:rPr>
                <w:bCs/>
                <w:sz w:val="20"/>
                <w:szCs w:val="20"/>
                <w:lang w:val="pt-BR"/>
              </w:rPr>
              <w:t>47</w:t>
            </w:r>
          </w:p>
          <w:p w14:paraId="06E4BC73" w14:textId="77777777" w:rsidR="00B01340" w:rsidRPr="00354BA3" w:rsidRDefault="00B01340" w:rsidP="0010702C">
            <w:pPr>
              <w:tabs>
                <w:tab w:val="left" w:pos="4374"/>
              </w:tabs>
              <w:rPr>
                <w:rFonts w:eastAsia="Calibri"/>
                <w:sz w:val="20"/>
                <w:szCs w:val="20"/>
                <w:lang w:val="pt-BR" w:eastAsia="en-US" w:bidi="ar-SA"/>
              </w:rPr>
            </w:pPr>
          </w:p>
        </w:tc>
      </w:tr>
      <w:tr w:rsidR="00B01340" w14:paraId="45C5FD04" w14:textId="77777777" w:rsidTr="00354BA3">
        <w:tc>
          <w:tcPr>
            <w:tcW w:w="5099" w:type="dxa"/>
          </w:tcPr>
          <w:p w14:paraId="0D392AC7" w14:textId="77777777" w:rsidR="00354BA3" w:rsidRPr="00354BA3" w:rsidRDefault="00354BA3" w:rsidP="00354BA3">
            <w:pPr>
              <w:jc w:val="center"/>
              <w:rPr>
                <w:b/>
                <w:sz w:val="20"/>
                <w:szCs w:val="20"/>
                <w:shd w:val="clear" w:color="auto" w:fill="FFFFFF"/>
              </w:rPr>
            </w:pPr>
          </w:p>
          <w:p w14:paraId="34C027EE" w14:textId="77777777" w:rsidR="00354BA3" w:rsidRPr="00354BA3" w:rsidRDefault="00354BA3" w:rsidP="00354BA3">
            <w:pPr>
              <w:jc w:val="center"/>
              <w:rPr>
                <w:b/>
                <w:sz w:val="20"/>
                <w:szCs w:val="20"/>
                <w:shd w:val="clear" w:color="auto" w:fill="FFFFFF"/>
              </w:rPr>
            </w:pPr>
          </w:p>
          <w:p w14:paraId="0DE607DE" w14:textId="77777777" w:rsidR="00354BA3" w:rsidRPr="00354BA3" w:rsidRDefault="00354BA3" w:rsidP="00354BA3">
            <w:pPr>
              <w:jc w:val="center"/>
              <w:rPr>
                <w:b/>
                <w:sz w:val="20"/>
                <w:szCs w:val="20"/>
                <w:shd w:val="clear" w:color="auto" w:fill="FFFFFF"/>
              </w:rPr>
            </w:pPr>
          </w:p>
          <w:p w14:paraId="43B73029" w14:textId="77777777" w:rsidR="00354BA3" w:rsidRPr="00354BA3" w:rsidRDefault="00354BA3" w:rsidP="00354BA3">
            <w:pPr>
              <w:jc w:val="center"/>
              <w:rPr>
                <w:b/>
                <w:sz w:val="20"/>
                <w:szCs w:val="20"/>
                <w:shd w:val="clear" w:color="auto" w:fill="FFFFFF"/>
              </w:rPr>
            </w:pPr>
          </w:p>
          <w:p w14:paraId="508EC5E8" w14:textId="4CC88585" w:rsidR="00354BA3" w:rsidRPr="00354BA3" w:rsidRDefault="00354BA3" w:rsidP="00354BA3">
            <w:pPr>
              <w:jc w:val="center"/>
              <w:rPr>
                <w:sz w:val="20"/>
                <w:szCs w:val="20"/>
                <w:lang w:val="pt-BR"/>
              </w:rPr>
            </w:pPr>
            <w:r w:rsidRPr="00354BA3">
              <w:rPr>
                <w:b/>
                <w:sz w:val="20"/>
                <w:szCs w:val="20"/>
                <w:shd w:val="clear" w:color="auto" w:fill="FFFFFF"/>
              </w:rPr>
              <w:t>MOBILITAT COMERCIO E SERVICOS DE PRODUTOS HOSPITALARES E ODONTOLOGICOS LTDA</w:t>
            </w:r>
            <w:r w:rsidRPr="00354BA3">
              <w:rPr>
                <w:sz w:val="20"/>
                <w:szCs w:val="20"/>
                <w:lang w:val="pt-BR"/>
              </w:rPr>
              <w:t xml:space="preserve"> </w:t>
            </w:r>
          </w:p>
          <w:p w14:paraId="301B287C" w14:textId="31F9AB66" w:rsidR="00354BA3" w:rsidRPr="00354BA3" w:rsidRDefault="00354BA3" w:rsidP="00354BA3">
            <w:pPr>
              <w:jc w:val="center"/>
              <w:rPr>
                <w:sz w:val="20"/>
                <w:szCs w:val="20"/>
                <w:lang w:val="pt-BR"/>
              </w:rPr>
            </w:pPr>
            <w:r w:rsidRPr="00354BA3">
              <w:rPr>
                <w:sz w:val="20"/>
                <w:szCs w:val="20"/>
                <w:lang w:val="pt-BR"/>
              </w:rPr>
              <w:t xml:space="preserve">CNPJ: </w:t>
            </w:r>
            <w:r w:rsidRPr="00354BA3">
              <w:rPr>
                <w:bCs/>
                <w:sz w:val="20"/>
                <w:szCs w:val="20"/>
                <w:lang w:val="pt-BR"/>
              </w:rPr>
              <w:t>09</w:t>
            </w:r>
            <w:r w:rsidRPr="00354BA3">
              <w:rPr>
                <w:bCs/>
                <w:sz w:val="20"/>
                <w:szCs w:val="20"/>
                <w:lang w:val="pt-BR"/>
              </w:rPr>
              <w:t>.</w:t>
            </w:r>
            <w:r w:rsidRPr="00354BA3">
              <w:rPr>
                <w:bCs/>
                <w:sz w:val="20"/>
                <w:szCs w:val="20"/>
                <w:lang w:val="pt-BR"/>
              </w:rPr>
              <w:t>237</w:t>
            </w:r>
            <w:r w:rsidRPr="00354BA3">
              <w:rPr>
                <w:bCs/>
                <w:sz w:val="20"/>
                <w:szCs w:val="20"/>
                <w:lang w:val="pt-BR"/>
              </w:rPr>
              <w:t>.</w:t>
            </w:r>
            <w:r w:rsidRPr="00354BA3">
              <w:rPr>
                <w:bCs/>
                <w:sz w:val="20"/>
                <w:szCs w:val="20"/>
                <w:lang w:val="pt-BR"/>
              </w:rPr>
              <w:t>308</w:t>
            </w:r>
            <w:r w:rsidRPr="00354BA3">
              <w:rPr>
                <w:bCs/>
                <w:sz w:val="20"/>
                <w:szCs w:val="20"/>
                <w:lang w:val="pt-BR"/>
              </w:rPr>
              <w:t>/</w:t>
            </w:r>
            <w:r w:rsidRPr="00354BA3">
              <w:rPr>
                <w:bCs/>
                <w:sz w:val="20"/>
                <w:szCs w:val="20"/>
                <w:lang w:val="pt-BR"/>
              </w:rPr>
              <w:t>0001</w:t>
            </w:r>
            <w:r w:rsidRPr="00354BA3">
              <w:rPr>
                <w:bCs/>
                <w:sz w:val="20"/>
                <w:szCs w:val="20"/>
                <w:lang w:val="pt-BR"/>
              </w:rPr>
              <w:t>-</w:t>
            </w:r>
            <w:r w:rsidRPr="00354BA3">
              <w:rPr>
                <w:bCs/>
                <w:sz w:val="20"/>
                <w:szCs w:val="20"/>
                <w:lang w:val="pt-BR"/>
              </w:rPr>
              <w:t>20</w:t>
            </w:r>
          </w:p>
          <w:p w14:paraId="758B9EFC" w14:textId="77777777" w:rsidR="00B01340" w:rsidRPr="00354BA3" w:rsidRDefault="00B01340" w:rsidP="0010702C">
            <w:pPr>
              <w:tabs>
                <w:tab w:val="left" w:pos="4374"/>
              </w:tabs>
              <w:rPr>
                <w:rFonts w:eastAsia="Calibri"/>
                <w:sz w:val="20"/>
                <w:szCs w:val="20"/>
                <w:lang w:val="pt-BR" w:eastAsia="en-US" w:bidi="ar-SA"/>
              </w:rPr>
            </w:pPr>
          </w:p>
        </w:tc>
        <w:tc>
          <w:tcPr>
            <w:tcW w:w="5099" w:type="dxa"/>
          </w:tcPr>
          <w:p w14:paraId="0E564188" w14:textId="77777777" w:rsidR="00354BA3" w:rsidRPr="00354BA3" w:rsidRDefault="00354BA3" w:rsidP="00354BA3">
            <w:pPr>
              <w:jc w:val="center"/>
              <w:rPr>
                <w:b/>
                <w:sz w:val="20"/>
                <w:szCs w:val="20"/>
                <w:shd w:val="clear" w:color="auto" w:fill="FFFFFF"/>
              </w:rPr>
            </w:pPr>
          </w:p>
          <w:p w14:paraId="4BFE1280" w14:textId="77777777" w:rsidR="00354BA3" w:rsidRPr="00354BA3" w:rsidRDefault="00354BA3" w:rsidP="00354BA3">
            <w:pPr>
              <w:jc w:val="center"/>
              <w:rPr>
                <w:b/>
                <w:sz w:val="20"/>
                <w:szCs w:val="20"/>
                <w:shd w:val="clear" w:color="auto" w:fill="FFFFFF"/>
              </w:rPr>
            </w:pPr>
          </w:p>
          <w:p w14:paraId="62E6A2F3" w14:textId="77777777" w:rsidR="00354BA3" w:rsidRPr="00354BA3" w:rsidRDefault="00354BA3" w:rsidP="00354BA3">
            <w:pPr>
              <w:jc w:val="center"/>
              <w:rPr>
                <w:b/>
                <w:sz w:val="20"/>
                <w:szCs w:val="20"/>
                <w:shd w:val="clear" w:color="auto" w:fill="FFFFFF"/>
              </w:rPr>
            </w:pPr>
          </w:p>
          <w:p w14:paraId="170EB2F4" w14:textId="77777777" w:rsidR="00354BA3" w:rsidRPr="00354BA3" w:rsidRDefault="00354BA3" w:rsidP="00354BA3">
            <w:pPr>
              <w:jc w:val="center"/>
              <w:rPr>
                <w:b/>
                <w:sz w:val="20"/>
                <w:szCs w:val="20"/>
                <w:shd w:val="clear" w:color="auto" w:fill="FFFFFF"/>
              </w:rPr>
            </w:pPr>
          </w:p>
          <w:p w14:paraId="4583E548" w14:textId="45062037" w:rsidR="00354BA3" w:rsidRPr="00354BA3" w:rsidRDefault="00354BA3" w:rsidP="00354BA3">
            <w:pPr>
              <w:jc w:val="center"/>
              <w:rPr>
                <w:sz w:val="20"/>
                <w:szCs w:val="20"/>
                <w:lang w:val="pt-BR"/>
              </w:rPr>
            </w:pPr>
            <w:r w:rsidRPr="00354BA3">
              <w:rPr>
                <w:b/>
                <w:sz w:val="20"/>
                <w:szCs w:val="20"/>
                <w:shd w:val="clear" w:color="auto" w:fill="FFFFFF"/>
              </w:rPr>
              <w:t xml:space="preserve">ROSSI PRODUTOS HOSPITALARES LTDA </w:t>
            </w:r>
            <w:r w:rsidRPr="00354BA3">
              <w:rPr>
                <w:sz w:val="20"/>
                <w:szCs w:val="20"/>
                <w:lang w:val="pt-BR"/>
              </w:rPr>
              <w:t xml:space="preserve">CNPJ: </w:t>
            </w:r>
            <w:r w:rsidRPr="00354BA3">
              <w:rPr>
                <w:bCs/>
                <w:sz w:val="20"/>
                <w:szCs w:val="20"/>
                <w:lang w:val="pt-BR"/>
              </w:rPr>
              <w:t>00</w:t>
            </w:r>
            <w:r w:rsidRPr="00354BA3">
              <w:rPr>
                <w:bCs/>
                <w:sz w:val="20"/>
                <w:szCs w:val="20"/>
                <w:lang w:val="pt-BR"/>
              </w:rPr>
              <w:t>.</w:t>
            </w:r>
            <w:r w:rsidRPr="00354BA3">
              <w:rPr>
                <w:bCs/>
                <w:sz w:val="20"/>
                <w:szCs w:val="20"/>
                <w:lang w:val="pt-BR"/>
              </w:rPr>
              <w:t>072</w:t>
            </w:r>
            <w:r w:rsidRPr="00354BA3">
              <w:rPr>
                <w:bCs/>
                <w:sz w:val="20"/>
                <w:szCs w:val="20"/>
                <w:lang w:val="pt-BR"/>
              </w:rPr>
              <w:t>.</w:t>
            </w:r>
            <w:r w:rsidRPr="00354BA3">
              <w:rPr>
                <w:bCs/>
                <w:sz w:val="20"/>
                <w:szCs w:val="20"/>
                <w:lang w:val="pt-BR"/>
              </w:rPr>
              <w:t>182</w:t>
            </w:r>
            <w:r w:rsidRPr="00354BA3">
              <w:rPr>
                <w:bCs/>
                <w:sz w:val="20"/>
                <w:szCs w:val="20"/>
                <w:lang w:val="pt-BR"/>
              </w:rPr>
              <w:t>/</w:t>
            </w:r>
            <w:r w:rsidRPr="00354BA3">
              <w:rPr>
                <w:bCs/>
                <w:sz w:val="20"/>
                <w:szCs w:val="20"/>
                <w:lang w:val="pt-BR"/>
              </w:rPr>
              <w:t>0001</w:t>
            </w:r>
            <w:r w:rsidRPr="00354BA3">
              <w:rPr>
                <w:bCs/>
                <w:sz w:val="20"/>
                <w:szCs w:val="20"/>
                <w:lang w:val="pt-BR"/>
              </w:rPr>
              <w:t>-</w:t>
            </w:r>
            <w:r w:rsidRPr="00354BA3">
              <w:rPr>
                <w:bCs/>
                <w:sz w:val="20"/>
                <w:szCs w:val="20"/>
                <w:lang w:val="pt-BR"/>
              </w:rPr>
              <w:t>06</w:t>
            </w:r>
          </w:p>
          <w:p w14:paraId="085F2974" w14:textId="77777777" w:rsidR="00B01340" w:rsidRPr="00354BA3" w:rsidRDefault="00B01340" w:rsidP="0010702C">
            <w:pPr>
              <w:tabs>
                <w:tab w:val="left" w:pos="4374"/>
              </w:tabs>
              <w:rPr>
                <w:rFonts w:eastAsia="Calibri"/>
                <w:sz w:val="20"/>
                <w:szCs w:val="20"/>
                <w:lang w:val="pt-BR" w:eastAsia="en-US" w:bidi="ar-SA"/>
              </w:rPr>
            </w:pPr>
          </w:p>
        </w:tc>
      </w:tr>
    </w:tbl>
    <w:p w14:paraId="79B377C4" w14:textId="77777777" w:rsidR="005C3A0C" w:rsidRPr="00B01340" w:rsidRDefault="005C3A0C" w:rsidP="0010702C">
      <w:pPr>
        <w:tabs>
          <w:tab w:val="left" w:pos="4374"/>
        </w:tabs>
        <w:rPr>
          <w:rFonts w:eastAsia="Calibri"/>
          <w:sz w:val="20"/>
          <w:szCs w:val="20"/>
          <w:lang w:val="pt-BR" w:eastAsia="en-US" w:bidi="ar-SA"/>
        </w:rPr>
      </w:pPr>
    </w:p>
    <w:p w14:paraId="122ECE63" w14:textId="77777777" w:rsidR="0010702C" w:rsidRPr="00B01340" w:rsidRDefault="0010702C" w:rsidP="0010702C">
      <w:pPr>
        <w:tabs>
          <w:tab w:val="left" w:pos="4374"/>
        </w:tabs>
        <w:rPr>
          <w:rFonts w:eastAsia="Calibri"/>
          <w:sz w:val="20"/>
          <w:szCs w:val="20"/>
          <w:lang w:val="pt-BR" w:eastAsia="en-US" w:bidi="ar-SA"/>
        </w:rPr>
      </w:pPr>
    </w:p>
    <w:p w14:paraId="28B0649D" w14:textId="77777777" w:rsidR="0010702C" w:rsidRPr="00B01340" w:rsidRDefault="0010702C" w:rsidP="0010702C">
      <w:pPr>
        <w:tabs>
          <w:tab w:val="left" w:pos="4374"/>
        </w:tabs>
        <w:rPr>
          <w:rFonts w:eastAsia="Calibri"/>
          <w:sz w:val="20"/>
          <w:szCs w:val="20"/>
          <w:lang w:val="pt-BR" w:eastAsia="en-US" w:bidi="ar-SA"/>
        </w:rPr>
      </w:pPr>
    </w:p>
    <w:p w14:paraId="0AB22AED" w14:textId="77777777" w:rsidR="009A3F3F" w:rsidRPr="00B01340" w:rsidRDefault="009A3F3F" w:rsidP="0010702C">
      <w:pPr>
        <w:tabs>
          <w:tab w:val="left" w:pos="4374"/>
        </w:tabs>
        <w:rPr>
          <w:rFonts w:eastAsia="Calibri"/>
          <w:sz w:val="20"/>
          <w:szCs w:val="20"/>
          <w:lang w:val="pt-BR" w:eastAsia="en-US" w:bidi="ar-SA"/>
        </w:rPr>
      </w:pPr>
    </w:p>
    <w:p w14:paraId="5CEBFA63" w14:textId="0F293A04" w:rsidR="0010702C" w:rsidRPr="00B01340" w:rsidRDefault="0010702C" w:rsidP="009A3F3F">
      <w:pPr>
        <w:tabs>
          <w:tab w:val="center" w:pos="5294"/>
        </w:tabs>
        <w:ind w:left="380"/>
        <w:jc w:val="both"/>
        <w:rPr>
          <w:b/>
          <w:bCs/>
          <w:sz w:val="20"/>
          <w:szCs w:val="20"/>
          <w:lang w:eastAsia="en-US"/>
        </w:rPr>
      </w:pPr>
      <w:r w:rsidRPr="00B01340">
        <w:rPr>
          <w:b/>
          <w:bCs/>
          <w:sz w:val="20"/>
          <w:szCs w:val="20"/>
          <w:lang w:eastAsia="en-US"/>
        </w:rPr>
        <w:t>Aprovado:</w:t>
      </w:r>
      <w:r w:rsidR="009A3F3F" w:rsidRPr="00B01340">
        <w:rPr>
          <w:b/>
          <w:bCs/>
          <w:sz w:val="20"/>
          <w:szCs w:val="20"/>
          <w:lang w:eastAsia="en-US"/>
        </w:rPr>
        <w:tab/>
      </w:r>
    </w:p>
    <w:p w14:paraId="63F19F66" w14:textId="77777777" w:rsidR="0010702C" w:rsidRPr="00B01340" w:rsidRDefault="0010702C" w:rsidP="0010702C">
      <w:pPr>
        <w:tabs>
          <w:tab w:val="left" w:pos="5880"/>
        </w:tabs>
        <w:ind w:left="380"/>
        <w:jc w:val="both"/>
        <w:rPr>
          <w:b/>
          <w:bCs/>
          <w:sz w:val="20"/>
          <w:szCs w:val="20"/>
          <w:lang w:eastAsia="en-US"/>
        </w:rPr>
      </w:pPr>
      <w:r w:rsidRPr="00B01340">
        <w:rPr>
          <w:b/>
          <w:bCs/>
          <w:sz w:val="20"/>
          <w:szCs w:val="20"/>
          <w:lang w:eastAsia="en-US"/>
        </w:rPr>
        <w:t>Procurador Jurídico</w:t>
      </w:r>
    </w:p>
    <w:p w14:paraId="477CFA6D" w14:textId="77777777" w:rsidR="0010702C" w:rsidRPr="00B01340" w:rsidRDefault="0010702C" w:rsidP="0010702C">
      <w:pPr>
        <w:tabs>
          <w:tab w:val="left" w:pos="5880"/>
        </w:tabs>
        <w:ind w:left="380"/>
        <w:jc w:val="both"/>
        <w:rPr>
          <w:b/>
          <w:bCs/>
          <w:sz w:val="20"/>
          <w:szCs w:val="20"/>
          <w:lang w:eastAsia="en-US"/>
        </w:rPr>
      </w:pPr>
      <w:r w:rsidRPr="00B01340">
        <w:rPr>
          <w:b/>
          <w:bCs/>
          <w:sz w:val="20"/>
          <w:szCs w:val="20"/>
          <w:lang w:eastAsia="en-US"/>
        </w:rPr>
        <w:t xml:space="preserve">Cassiano </w:t>
      </w:r>
      <w:proofErr w:type="spellStart"/>
      <w:r w:rsidRPr="00B01340">
        <w:rPr>
          <w:b/>
          <w:bCs/>
          <w:sz w:val="20"/>
          <w:szCs w:val="20"/>
          <w:lang w:eastAsia="en-US"/>
        </w:rPr>
        <w:t>Scandolara</w:t>
      </w:r>
      <w:proofErr w:type="spellEnd"/>
      <w:r w:rsidRPr="00B01340">
        <w:rPr>
          <w:b/>
          <w:bCs/>
          <w:sz w:val="20"/>
          <w:szCs w:val="20"/>
          <w:lang w:eastAsia="en-US"/>
        </w:rPr>
        <w:t xml:space="preserve"> Rodrigues</w:t>
      </w:r>
    </w:p>
    <w:p w14:paraId="14920D65" w14:textId="7D45E3E6" w:rsidR="0010702C" w:rsidRPr="00B01340" w:rsidRDefault="0010702C" w:rsidP="006E6DD5">
      <w:pPr>
        <w:tabs>
          <w:tab w:val="left" w:pos="5880"/>
        </w:tabs>
        <w:ind w:left="380"/>
        <w:jc w:val="both"/>
        <w:rPr>
          <w:b/>
          <w:bCs/>
          <w:sz w:val="20"/>
          <w:szCs w:val="20"/>
          <w:lang w:eastAsia="en-US"/>
        </w:rPr>
      </w:pPr>
      <w:r w:rsidRPr="00B01340">
        <w:rPr>
          <w:sz w:val="20"/>
          <w:szCs w:val="20"/>
          <w:lang w:eastAsia="en-US"/>
        </w:rPr>
        <w:t>OAB/RS. 102.42</w:t>
      </w:r>
      <w:r w:rsidR="006E6DD5" w:rsidRPr="00B01340">
        <w:rPr>
          <w:sz w:val="20"/>
          <w:szCs w:val="20"/>
          <w:lang w:eastAsia="en-US"/>
        </w:rPr>
        <w:t>8</w:t>
      </w:r>
    </w:p>
    <w:sectPr w:rsidR="0010702C" w:rsidRPr="00B01340" w:rsidSect="00C61B32">
      <w:headerReference w:type="default" r:id="rId25"/>
      <w:footerReference w:type="default" r:id="rId26"/>
      <w:pgSz w:w="11910" w:h="16840"/>
      <w:pgMar w:top="2495" w:right="851" w:bottom="170" w:left="851" w:header="1225" w:footer="10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0FFDD" w14:textId="77777777" w:rsidR="00D44EC0" w:rsidRDefault="00D44EC0">
      <w:r>
        <w:separator/>
      </w:r>
    </w:p>
  </w:endnote>
  <w:endnote w:type="continuationSeparator" w:id="0">
    <w:p w14:paraId="1F7B2B77" w14:textId="77777777" w:rsidR="00D44EC0" w:rsidRDefault="00D4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8EF7" w14:textId="77777777" w:rsidR="00D44EC0" w:rsidRDefault="00D44EC0">
    <w:pPr>
      <w:pStyle w:val="Corpodetexto"/>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A374" w14:textId="77777777" w:rsidR="00D44EC0" w:rsidRDefault="00D44EC0">
      <w:r>
        <w:separator/>
      </w:r>
    </w:p>
  </w:footnote>
  <w:footnote w:type="continuationSeparator" w:id="0">
    <w:p w14:paraId="6B802DFE" w14:textId="77777777" w:rsidR="00D44EC0" w:rsidRDefault="00D44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C25C" w14:textId="77777777" w:rsidR="00D44EC0" w:rsidRDefault="00D44EC0" w:rsidP="00361614">
    <w:pPr>
      <w:pStyle w:val="Corpodetexto"/>
      <w:ind w:left="4206"/>
      <w:rPr>
        <w:rFonts w:ascii="Times New Roman"/>
      </w:rPr>
    </w:pPr>
    <w:r>
      <w:rPr>
        <w:rFonts w:ascii="Times New Roman"/>
        <w:noProof/>
        <w:lang w:val="pt-BR" w:eastAsia="pt-BR" w:bidi="ar-SA"/>
      </w:rPr>
      <w:drawing>
        <wp:anchor distT="0" distB="0" distL="114300" distR="114300" simplePos="0" relativeHeight="251658240" behindDoc="0" locked="0" layoutInCell="1" allowOverlap="1" wp14:anchorId="03E26C1E" wp14:editId="205A720C">
          <wp:simplePos x="0" y="0"/>
          <wp:positionH relativeFrom="column">
            <wp:posOffset>2921000</wp:posOffset>
          </wp:positionH>
          <wp:positionV relativeFrom="paragraph">
            <wp:posOffset>-340139</wp:posOffset>
          </wp:positionV>
          <wp:extent cx="568799" cy="722376"/>
          <wp:effectExtent l="0" t="0" r="3175" b="1905"/>
          <wp:wrapSquare wrapText="bothSides"/>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99" cy="722376"/>
                  </a:xfrm>
                  <a:prstGeom prst="rect">
                    <a:avLst/>
                  </a:prstGeom>
                </pic:spPr>
              </pic:pic>
            </a:graphicData>
          </a:graphic>
          <wp14:sizeRelH relativeFrom="page">
            <wp14:pctWidth>0</wp14:pctWidth>
          </wp14:sizeRelH>
          <wp14:sizeRelV relativeFrom="page">
            <wp14:pctHeight>0</wp14:pctHeight>
          </wp14:sizeRelV>
        </wp:anchor>
      </w:drawing>
    </w:r>
  </w:p>
  <w:p w14:paraId="654613E5" w14:textId="77777777" w:rsidR="00D44EC0" w:rsidRDefault="00D44EC0" w:rsidP="00361614">
    <w:pPr>
      <w:spacing w:before="5" w:line="160" w:lineRule="exact"/>
      <w:ind w:left="2276" w:right="2388"/>
      <w:jc w:val="center"/>
      <w:rPr>
        <w:sz w:val="14"/>
      </w:rPr>
    </w:pPr>
  </w:p>
  <w:p w14:paraId="4C76152D" w14:textId="77777777" w:rsidR="00D44EC0" w:rsidRDefault="00D44EC0" w:rsidP="00361614">
    <w:pPr>
      <w:spacing w:before="5" w:line="160" w:lineRule="exact"/>
      <w:ind w:left="2276" w:right="2388"/>
      <w:jc w:val="center"/>
      <w:rPr>
        <w:sz w:val="14"/>
      </w:rPr>
    </w:pPr>
  </w:p>
  <w:p w14:paraId="69174925" w14:textId="77777777" w:rsidR="00D44EC0" w:rsidRDefault="00D44EC0" w:rsidP="00361614">
    <w:pPr>
      <w:spacing w:before="5" w:line="160" w:lineRule="exact"/>
      <w:ind w:left="2276" w:right="2388"/>
      <w:jc w:val="center"/>
      <w:rPr>
        <w:sz w:val="14"/>
      </w:rPr>
    </w:pPr>
  </w:p>
  <w:p w14:paraId="3D5DFC90" w14:textId="77777777" w:rsidR="00D44EC0" w:rsidRDefault="00D44EC0" w:rsidP="00361614">
    <w:pPr>
      <w:spacing w:before="5" w:line="160" w:lineRule="exact"/>
      <w:ind w:left="2276" w:right="2388"/>
      <w:jc w:val="center"/>
      <w:rPr>
        <w:sz w:val="14"/>
      </w:rPr>
    </w:pPr>
    <w:r>
      <w:rPr>
        <w:sz w:val="14"/>
      </w:rPr>
      <w:t>ESTADO DO RIO GRANDE DO SUL</w:t>
    </w:r>
  </w:p>
  <w:p w14:paraId="59AEFE45" w14:textId="77777777" w:rsidR="00D44EC0" w:rsidRDefault="00D44EC0" w:rsidP="00361614">
    <w:pPr>
      <w:spacing w:line="160" w:lineRule="exact"/>
      <w:ind w:left="2255" w:right="2388"/>
      <w:jc w:val="center"/>
      <w:rPr>
        <w:b/>
        <w:sz w:val="14"/>
      </w:rPr>
    </w:pPr>
    <w:r>
      <w:rPr>
        <w:b/>
        <w:sz w:val="14"/>
      </w:rPr>
      <w:t>P R E F E I T U R A M U N I C I P A L D E S A N T A T E R E Z A</w:t>
    </w:r>
  </w:p>
  <w:p w14:paraId="295D94BB" w14:textId="77777777" w:rsidR="00D44EC0" w:rsidRDefault="00D44EC0" w:rsidP="00361614">
    <w:pPr>
      <w:spacing w:before="2" w:line="137" w:lineRule="exact"/>
      <w:ind w:left="2279" w:right="2385"/>
      <w:jc w:val="center"/>
      <w:rPr>
        <w:sz w:val="12"/>
      </w:rPr>
    </w:pPr>
    <w:r>
      <w:rPr>
        <w:sz w:val="12"/>
      </w:rPr>
      <w:t>Av. Itália, 474 – Fone: (54) 3456.1033</w:t>
    </w:r>
  </w:p>
  <w:p w14:paraId="061F807C" w14:textId="77777777" w:rsidR="00D44EC0" w:rsidRDefault="00D44EC0" w:rsidP="00361614">
    <w:pPr>
      <w:spacing w:line="137" w:lineRule="exact"/>
      <w:ind w:left="2279" w:right="2388"/>
      <w:jc w:val="center"/>
      <w:rPr>
        <w:sz w:val="12"/>
      </w:rPr>
    </w:pPr>
    <w:r>
      <w:rPr>
        <w:sz w:val="12"/>
      </w:rPr>
      <w:t>95715-000 - Santa Tereza - RS - Brasil - CNPJ: 91.987.719/0001-13</w:t>
    </w:r>
  </w:p>
  <w:p w14:paraId="0190D185" w14:textId="77777777" w:rsidR="00D44EC0" w:rsidRDefault="00D44EC0" w:rsidP="00361614">
    <w:pPr>
      <w:spacing w:before="2"/>
      <w:ind w:left="2276" w:right="2388"/>
      <w:jc w:val="center"/>
      <w:rPr>
        <w:sz w:val="14"/>
      </w:rPr>
    </w:pPr>
    <w:hyperlink r:id="rId2">
      <w:r>
        <w:rPr>
          <w:color w:val="0000FF"/>
          <w:sz w:val="14"/>
          <w:u w:val="single" w:color="0000FF"/>
        </w:rPr>
        <w:t>http://www.santatereza.rs.gov.br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0F"/>
    <w:multiLevelType w:val="hybridMultilevel"/>
    <w:tmpl w:val="A76C85DA"/>
    <w:lvl w:ilvl="0" w:tplc="678E1354">
      <w:start w:val="1"/>
      <w:numFmt w:val="decimal"/>
      <w:lvlText w:val="%1)"/>
      <w:lvlJc w:val="left"/>
      <w:pPr>
        <w:ind w:left="1482" w:hanging="540"/>
      </w:pPr>
      <w:rPr>
        <w:rFonts w:ascii="Arial" w:eastAsia="Arial" w:hAnsi="Arial" w:cs="Arial" w:hint="default"/>
        <w:b/>
        <w:bCs/>
        <w:spacing w:val="-1"/>
        <w:w w:val="99"/>
        <w:sz w:val="20"/>
        <w:szCs w:val="20"/>
        <w:lang w:val="pt-PT" w:eastAsia="en-US" w:bidi="ar-SA"/>
      </w:rPr>
    </w:lvl>
    <w:lvl w:ilvl="1" w:tplc="FA14578E">
      <w:numFmt w:val="bullet"/>
      <w:lvlText w:val="•"/>
      <w:lvlJc w:val="left"/>
      <w:pPr>
        <w:ind w:left="2428" w:hanging="540"/>
      </w:pPr>
      <w:rPr>
        <w:rFonts w:hint="default"/>
        <w:lang w:val="pt-PT" w:eastAsia="en-US" w:bidi="ar-SA"/>
      </w:rPr>
    </w:lvl>
    <w:lvl w:ilvl="2" w:tplc="7360BC94">
      <w:numFmt w:val="bullet"/>
      <w:lvlText w:val="•"/>
      <w:lvlJc w:val="left"/>
      <w:pPr>
        <w:ind w:left="3377" w:hanging="540"/>
      </w:pPr>
      <w:rPr>
        <w:rFonts w:hint="default"/>
        <w:lang w:val="pt-PT" w:eastAsia="en-US" w:bidi="ar-SA"/>
      </w:rPr>
    </w:lvl>
    <w:lvl w:ilvl="3" w:tplc="F6E8B1EC">
      <w:numFmt w:val="bullet"/>
      <w:lvlText w:val="•"/>
      <w:lvlJc w:val="left"/>
      <w:pPr>
        <w:ind w:left="4325" w:hanging="540"/>
      </w:pPr>
      <w:rPr>
        <w:rFonts w:hint="default"/>
        <w:lang w:val="pt-PT" w:eastAsia="en-US" w:bidi="ar-SA"/>
      </w:rPr>
    </w:lvl>
    <w:lvl w:ilvl="4" w:tplc="5D5ADFE8">
      <w:numFmt w:val="bullet"/>
      <w:lvlText w:val="•"/>
      <w:lvlJc w:val="left"/>
      <w:pPr>
        <w:ind w:left="5274" w:hanging="540"/>
      </w:pPr>
      <w:rPr>
        <w:rFonts w:hint="default"/>
        <w:lang w:val="pt-PT" w:eastAsia="en-US" w:bidi="ar-SA"/>
      </w:rPr>
    </w:lvl>
    <w:lvl w:ilvl="5" w:tplc="6C6CE176">
      <w:numFmt w:val="bullet"/>
      <w:lvlText w:val="•"/>
      <w:lvlJc w:val="left"/>
      <w:pPr>
        <w:ind w:left="6223" w:hanging="540"/>
      </w:pPr>
      <w:rPr>
        <w:rFonts w:hint="default"/>
        <w:lang w:val="pt-PT" w:eastAsia="en-US" w:bidi="ar-SA"/>
      </w:rPr>
    </w:lvl>
    <w:lvl w:ilvl="6" w:tplc="0978A208">
      <w:numFmt w:val="bullet"/>
      <w:lvlText w:val="•"/>
      <w:lvlJc w:val="left"/>
      <w:pPr>
        <w:ind w:left="7171" w:hanging="540"/>
      </w:pPr>
      <w:rPr>
        <w:rFonts w:hint="default"/>
        <w:lang w:val="pt-PT" w:eastAsia="en-US" w:bidi="ar-SA"/>
      </w:rPr>
    </w:lvl>
    <w:lvl w:ilvl="7" w:tplc="B826038C">
      <w:numFmt w:val="bullet"/>
      <w:lvlText w:val="•"/>
      <w:lvlJc w:val="left"/>
      <w:pPr>
        <w:ind w:left="8120" w:hanging="540"/>
      </w:pPr>
      <w:rPr>
        <w:rFonts w:hint="default"/>
        <w:lang w:val="pt-PT" w:eastAsia="en-US" w:bidi="ar-SA"/>
      </w:rPr>
    </w:lvl>
    <w:lvl w:ilvl="8" w:tplc="52E44D6A">
      <w:numFmt w:val="bullet"/>
      <w:lvlText w:val="•"/>
      <w:lvlJc w:val="left"/>
      <w:pPr>
        <w:ind w:left="9069" w:hanging="540"/>
      </w:pPr>
      <w:rPr>
        <w:rFonts w:hint="default"/>
        <w:lang w:val="pt-PT" w:eastAsia="en-US" w:bidi="ar-SA"/>
      </w:rPr>
    </w:lvl>
  </w:abstractNum>
  <w:abstractNum w:abstractNumId="1" w15:restartNumberingAfterBreak="0">
    <w:nsid w:val="059273BE"/>
    <w:multiLevelType w:val="hybridMultilevel"/>
    <w:tmpl w:val="FB4AF920"/>
    <w:lvl w:ilvl="0" w:tplc="F6361566">
      <w:start w:val="1"/>
      <w:numFmt w:val="lowerLetter"/>
      <w:lvlText w:val="%1)"/>
      <w:lvlJc w:val="left"/>
      <w:pPr>
        <w:ind w:left="942" w:hanging="236"/>
      </w:pPr>
      <w:rPr>
        <w:rFonts w:asciiTheme="minorHAnsi" w:eastAsia="Arial MT" w:hAnsiTheme="minorHAnsi" w:cstheme="minorHAnsi" w:hint="default"/>
        <w:b/>
        <w:bCs/>
        <w:w w:val="99"/>
        <w:sz w:val="22"/>
        <w:szCs w:val="22"/>
        <w:lang w:val="pt-PT" w:eastAsia="en-US" w:bidi="ar-SA"/>
      </w:rPr>
    </w:lvl>
    <w:lvl w:ilvl="1" w:tplc="7730EE68">
      <w:numFmt w:val="bullet"/>
      <w:lvlText w:val="•"/>
      <w:lvlJc w:val="left"/>
      <w:pPr>
        <w:ind w:left="1942" w:hanging="236"/>
      </w:pPr>
      <w:rPr>
        <w:rFonts w:hint="default"/>
        <w:lang w:val="pt-PT" w:eastAsia="en-US" w:bidi="ar-SA"/>
      </w:rPr>
    </w:lvl>
    <w:lvl w:ilvl="2" w:tplc="A2D09EC2">
      <w:numFmt w:val="bullet"/>
      <w:lvlText w:val="•"/>
      <w:lvlJc w:val="left"/>
      <w:pPr>
        <w:ind w:left="2945" w:hanging="236"/>
      </w:pPr>
      <w:rPr>
        <w:rFonts w:hint="default"/>
        <w:lang w:val="pt-PT" w:eastAsia="en-US" w:bidi="ar-SA"/>
      </w:rPr>
    </w:lvl>
    <w:lvl w:ilvl="3" w:tplc="28327DA8">
      <w:numFmt w:val="bullet"/>
      <w:lvlText w:val="•"/>
      <w:lvlJc w:val="left"/>
      <w:pPr>
        <w:ind w:left="3947" w:hanging="236"/>
      </w:pPr>
      <w:rPr>
        <w:rFonts w:hint="default"/>
        <w:lang w:val="pt-PT" w:eastAsia="en-US" w:bidi="ar-SA"/>
      </w:rPr>
    </w:lvl>
    <w:lvl w:ilvl="4" w:tplc="01AA12D4">
      <w:numFmt w:val="bullet"/>
      <w:lvlText w:val="•"/>
      <w:lvlJc w:val="left"/>
      <w:pPr>
        <w:ind w:left="4950" w:hanging="236"/>
      </w:pPr>
      <w:rPr>
        <w:rFonts w:hint="default"/>
        <w:lang w:val="pt-PT" w:eastAsia="en-US" w:bidi="ar-SA"/>
      </w:rPr>
    </w:lvl>
    <w:lvl w:ilvl="5" w:tplc="C510A10C">
      <w:numFmt w:val="bullet"/>
      <w:lvlText w:val="•"/>
      <w:lvlJc w:val="left"/>
      <w:pPr>
        <w:ind w:left="5953" w:hanging="236"/>
      </w:pPr>
      <w:rPr>
        <w:rFonts w:hint="default"/>
        <w:lang w:val="pt-PT" w:eastAsia="en-US" w:bidi="ar-SA"/>
      </w:rPr>
    </w:lvl>
    <w:lvl w:ilvl="6" w:tplc="EAC064C4">
      <w:numFmt w:val="bullet"/>
      <w:lvlText w:val="•"/>
      <w:lvlJc w:val="left"/>
      <w:pPr>
        <w:ind w:left="6955" w:hanging="236"/>
      </w:pPr>
      <w:rPr>
        <w:rFonts w:hint="default"/>
        <w:lang w:val="pt-PT" w:eastAsia="en-US" w:bidi="ar-SA"/>
      </w:rPr>
    </w:lvl>
    <w:lvl w:ilvl="7" w:tplc="3C145E8E">
      <w:numFmt w:val="bullet"/>
      <w:lvlText w:val="•"/>
      <w:lvlJc w:val="left"/>
      <w:pPr>
        <w:ind w:left="7958" w:hanging="236"/>
      </w:pPr>
      <w:rPr>
        <w:rFonts w:hint="default"/>
        <w:lang w:val="pt-PT" w:eastAsia="en-US" w:bidi="ar-SA"/>
      </w:rPr>
    </w:lvl>
    <w:lvl w:ilvl="8" w:tplc="F7C6F718">
      <w:numFmt w:val="bullet"/>
      <w:lvlText w:val="•"/>
      <w:lvlJc w:val="left"/>
      <w:pPr>
        <w:ind w:left="8961" w:hanging="236"/>
      </w:pPr>
      <w:rPr>
        <w:rFonts w:hint="default"/>
        <w:lang w:val="pt-PT" w:eastAsia="en-US" w:bidi="ar-SA"/>
      </w:rPr>
    </w:lvl>
  </w:abstractNum>
  <w:abstractNum w:abstractNumId="2" w15:restartNumberingAfterBreak="0">
    <w:nsid w:val="073708D3"/>
    <w:multiLevelType w:val="hybridMultilevel"/>
    <w:tmpl w:val="C6EE0E38"/>
    <w:lvl w:ilvl="0" w:tplc="F89654FE">
      <w:start w:val="1"/>
      <w:numFmt w:val="lowerLetter"/>
      <w:lvlText w:val="%1)"/>
      <w:lvlJc w:val="left"/>
      <w:pPr>
        <w:ind w:left="1174" w:hanging="233"/>
      </w:pPr>
      <w:rPr>
        <w:rFonts w:asciiTheme="minorHAnsi" w:eastAsia="Arial MT" w:hAnsiTheme="minorHAnsi" w:cstheme="minorHAnsi" w:hint="default"/>
        <w:b/>
        <w:bCs/>
        <w:w w:val="99"/>
        <w:sz w:val="22"/>
        <w:szCs w:val="22"/>
        <w:lang w:val="pt-PT" w:eastAsia="en-US" w:bidi="ar-SA"/>
      </w:rPr>
    </w:lvl>
    <w:lvl w:ilvl="1" w:tplc="E30A7976">
      <w:numFmt w:val="bullet"/>
      <w:lvlText w:val="•"/>
      <w:lvlJc w:val="left"/>
      <w:pPr>
        <w:ind w:left="2158" w:hanging="233"/>
      </w:pPr>
      <w:rPr>
        <w:rFonts w:hint="default"/>
        <w:lang w:val="pt-PT" w:eastAsia="en-US" w:bidi="ar-SA"/>
      </w:rPr>
    </w:lvl>
    <w:lvl w:ilvl="2" w:tplc="226251AA">
      <w:numFmt w:val="bullet"/>
      <w:lvlText w:val="•"/>
      <w:lvlJc w:val="left"/>
      <w:pPr>
        <w:ind w:left="3137" w:hanging="233"/>
      </w:pPr>
      <w:rPr>
        <w:rFonts w:hint="default"/>
        <w:lang w:val="pt-PT" w:eastAsia="en-US" w:bidi="ar-SA"/>
      </w:rPr>
    </w:lvl>
    <w:lvl w:ilvl="3" w:tplc="5330C46C">
      <w:numFmt w:val="bullet"/>
      <w:lvlText w:val="•"/>
      <w:lvlJc w:val="left"/>
      <w:pPr>
        <w:ind w:left="4115" w:hanging="233"/>
      </w:pPr>
      <w:rPr>
        <w:rFonts w:hint="default"/>
        <w:lang w:val="pt-PT" w:eastAsia="en-US" w:bidi="ar-SA"/>
      </w:rPr>
    </w:lvl>
    <w:lvl w:ilvl="4" w:tplc="FF4EE9A8">
      <w:numFmt w:val="bullet"/>
      <w:lvlText w:val="•"/>
      <w:lvlJc w:val="left"/>
      <w:pPr>
        <w:ind w:left="5094" w:hanging="233"/>
      </w:pPr>
      <w:rPr>
        <w:rFonts w:hint="default"/>
        <w:lang w:val="pt-PT" w:eastAsia="en-US" w:bidi="ar-SA"/>
      </w:rPr>
    </w:lvl>
    <w:lvl w:ilvl="5" w:tplc="556C6452">
      <w:numFmt w:val="bullet"/>
      <w:lvlText w:val="•"/>
      <w:lvlJc w:val="left"/>
      <w:pPr>
        <w:ind w:left="6073" w:hanging="233"/>
      </w:pPr>
      <w:rPr>
        <w:rFonts w:hint="default"/>
        <w:lang w:val="pt-PT" w:eastAsia="en-US" w:bidi="ar-SA"/>
      </w:rPr>
    </w:lvl>
    <w:lvl w:ilvl="6" w:tplc="070E0798">
      <w:numFmt w:val="bullet"/>
      <w:lvlText w:val="•"/>
      <w:lvlJc w:val="left"/>
      <w:pPr>
        <w:ind w:left="7051" w:hanging="233"/>
      </w:pPr>
      <w:rPr>
        <w:rFonts w:hint="default"/>
        <w:lang w:val="pt-PT" w:eastAsia="en-US" w:bidi="ar-SA"/>
      </w:rPr>
    </w:lvl>
    <w:lvl w:ilvl="7" w:tplc="95987120">
      <w:numFmt w:val="bullet"/>
      <w:lvlText w:val="•"/>
      <w:lvlJc w:val="left"/>
      <w:pPr>
        <w:ind w:left="8030" w:hanging="233"/>
      </w:pPr>
      <w:rPr>
        <w:rFonts w:hint="default"/>
        <w:lang w:val="pt-PT" w:eastAsia="en-US" w:bidi="ar-SA"/>
      </w:rPr>
    </w:lvl>
    <w:lvl w:ilvl="8" w:tplc="67A47126">
      <w:numFmt w:val="bullet"/>
      <w:lvlText w:val="•"/>
      <w:lvlJc w:val="left"/>
      <w:pPr>
        <w:ind w:left="9009" w:hanging="233"/>
      </w:pPr>
      <w:rPr>
        <w:rFonts w:hint="default"/>
        <w:lang w:val="pt-PT" w:eastAsia="en-US" w:bidi="ar-SA"/>
      </w:rPr>
    </w:lvl>
  </w:abstractNum>
  <w:abstractNum w:abstractNumId="3" w15:restartNumberingAfterBreak="0">
    <w:nsid w:val="07EE5627"/>
    <w:multiLevelType w:val="multilevel"/>
    <w:tmpl w:val="0B74CC0E"/>
    <w:lvl w:ilvl="0">
      <w:start w:val="9"/>
      <w:numFmt w:val="decimal"/>
      <w:lvlText w:val="%1"/>
      <w:lvlJc w:val="left"/>
      <w:pPr>
        <w:ind w:left="942" w:hanging="675"/>
      </w:pPr>
      <w:rPr>
        <w:rFonts w:hint="default"/>
        <w:lang w:val="pt-PT" w:eastAsia="en-US" w:bidi="ar-SA"/>
      </w:rPr>
    </w:lvl>
    <w:lvl w:ilvl="1">
      <w:start w:val="1"/>
      <w:numFmt w:val="decimal"/>
      <w:lvlText w:val="%1.%2"/>
      <w:lvlJc w:val="left"/>
      <w:pPr>
        <w:ind w:left="942" w:hanging="675"/>
      </w:pPr>
      <w:rPr>
        <w:rFonts w:hint="default"/>
        <w:lang w:val="pt-PT" w:eastAsia="en-US" w:bidi="ar-SA"/>
      </w:rPr>
    </w:lvl>
    <w:lvl w:ilvl="2">
      <w:start w:val="2"/>
      <w:numFmt w:val="decimal"/>
      <w:lvlText w:val="%1.%2.%3"/>
      <w:lvlJc w:val="left"/>
      <w:pPr>
        <w:ind w:left="942" w:hanging="675"/>
      </w:pPr>
      <w:rPr>
        <w:rFonts w:hint="default"/>
        <w:lang w:val="pt-PT" w:eastAsia="en-US" w:bidi="ar-SA"/>
      </w:rPr>
    </w:lvl>
    <w:lvl w:ilvl="3">
      <w:start w:val="2"/>
      <w:numFmt w:val="decimal"/>
      <w:lvlText w:val="%1.%2.%3.%4"/>
      <w:lvlJc w:val="left"/>
      <w:pPr>
        <w:ind w:left="942" w:hanging="675"/>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4950" w:hanging="675"/>
      </w:pPr>
      <w:rPr>
        <w:rFonts w:hint="default"/>
        <w:lang w:val="pt-PT" w:eastAsia="en-US" w:bidi="ar-SA"/>
      </w:rPr>
    </w:lvl>
    <w:lvl w:ilvl="5">
      <w:numFmt w:val="bullet"/>
      <w:lvlText w:val="•"/>
      <w:lvlJc w:val="left"/>
      <w:pPr>
        <w:ind w:left="5953" w:hanging="675"/>
      </w:pPr>
      <w:rPr>
        <w:rFonts w:hint="default"/>
        <w:lang w:val="pt-PT" w:eastAsia="en-US" w:bidi="ar-SA"/>
      </w:rPr>
    </w:lvl>
    <w:lvl w:ilvl="6">
      <w:numFmt w:val="bullet"/>
      <w:lvlText w:val="•"/>
      <w:lvlJc w:val="left"/>
      <w:pPr>
        <w:ind w:left="6955" w:hanging="675"/>
      </w:pPr>
      <w:rPr>
        <w:rFonts w:hint="default"/>
        <w:lang w:val="pt-PT" w:eastAsia="en-US" w:bidi="ar-SA"/>
      </w:rPr>
    </w:lvl>
    <w:lvl w:ilvl="7">
      <w:numFmt w:val="bullet"/>
      <w:lvlText w:val="•"/>
      <w:lvlJc w:val="left"/>
      <w:pPr>
        <w:ind w:left="7958" w:hanging="675"/>
      </w:pPr>
      <w:rPr>
        <w:rFonts w:hint="default"/>
        <w:lang w:val="pt-PT" w:eastAsia="en-US" w:bidi="ar-SA"/>
      </w:rPr>
    </w:lvl>
    <w:lvl w:ilvl="8">
      <w:numFmt w:val="bullet"/>
      <w:lvlText w:val="•"/>
      <w:lvlJc w:val="left"/>
      <w:pPr>
        <w:ind w:left="8961" w:hanging="675"/>
      </w:pPr>
      <w:rPr>
        <w:rFonts w:hint="default"/>
        <w:lang w:val="pt-PT" w:eastAsia="en-US" w:bidi="ar-SA"/>
      </w:rPr>
    </w:lvl>
  </w:abstractNum>
  <w:abstractNum w:abstractNumId="4" w15:restartNumberingAfterBreak="0">
    <w:nsid w:val="08C46534"/>
    <w:multiLevelType w:val="multilevel"/>
    <w:tmpl w:val="EDE2B006"/>
    <w:lvl w:ilvl="0">
      <w:start w:val="9"/>
      <w:numFmt w:val="decimal"/>
      <w:lvlText w:val="%1."/>
      <w:lvlJc w:val="left"/>
      <w:pPr>
        <w:ind w:left="1163" w:hanging="222"/>
      </w:pPr>
      <w:rPr>
        <w:rFonts w:ascii="Arial" w:eastAsia="Arial" w:hAnsi="Arial" w:cs="Arial" w:hint="default"/>
        <w:b/>
        <w:bCs/>
        <w:spacing w:val="-1"/>
        <w:w w:val="99"/>
        <w:sz w:val="20"/>
        <w:szCs w:val="20"/>
        <w:lang w:val="pt-PT" w:eastAsia="en-US" w:bidi="ar-SA"/>
      </w:rPr>
    </w:lvl>
    <w:lvl w:ilvl="1">
      <w:start w:val="1"/>
      <w:numFmt w:val="decimal"/>
      <w:lvlText w:val="%1.%2."/>
      <w:lvlJc w:val="left"/>
      <w:pPr>
        <w:ind w:left="942" w:hanging="39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1442" w:hanging="501"/>
      </w:pPr>
      <w:rPr>
        <w:rFonts w:asciiTheme="minorHAnsi" w:eastAsia="Arial" w:hAnsiTheme="minorHAnsi" w:cstheme="minorHAnsi" w:hint="default"/>
        <w:b/>
        <w:bCs/>
        <w:spacing w:val="-1"/>
        <w:w w:val="99"/>
        <w:sz w:val="22"/>
        <w:szCs w:val="22"/>
        <w:lang w:val="pt-PT" w:eastAsia="en-US" w:bidi="ar-SA"/>
      </w:rPr>
    </w:lvl>
    <w:lvl w:ilvl="3">
      <w:start w:val="1"/>
      <w:numFmt w:val="decimal"/>
      <w:lvlText w:val="%1.%2.%3.%4."/>
      <w:lvlJc w:val="left"/>
      <w:pPr>
        <w:ind w:left="1650" w:hanging="708"/>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2989" w:hanging="708"/>
      </w:pPr>
      <w:rPr>
        <w:rFonts w:hint="default"/>
        <w:lang w:val="pt-PT" w:eastAsia="en-US" w:bidi="ar-SA"/>
      </w:rPr>
    </w:lvl>
    <w:lvl w:ilvl="5">
      <w:numFmt w:val="bullet"/>
      <w:lvlText w:val="•"/>
      <w:lvlJc w:val="left"/>
      <w:pPr>
        <w:ind w:left="4318" w:hanging="708"/>
      </w:pPr>
      <w:rPr>
        <w:rFonts w:hint="default"/>
        <w:lang w:val="pt-PT" w:eastAsia="en-US" w:bidi="ar-SA"/>
      </w:rPr>
    </w:lvl>
    <w:lvl w:ilvl="6">
      <w:numFmt w:val="bullet"/>
      <w:lvlText w:val="•"/>
      <w:lvlJc w:val="left"/>
      <w:pPr>
        <w:ind w:left="5648" w:hanging="708"/>
      </w:pPr>
      <w:rPr>
        <w:rFonts w:hint="default"/>
        <w:lang w:val="pt-PT" w:eastAsia="en-US" w:bidi="ar-SA"/>
      </w:rPr>
    </w:lvl>
    <w:lvl w:ilvl="7">
      <w:numFmt w:val="bullet"/>
      <w:lvlText w:val="•"/>
      <w:lvlJc w:val="left"/>
      <w:pPr>
        <w:ind w:left="6977" w:hanging="708"/>
      </w:pPr>
      <w:rPr>
        <w:rFonts w:hint="default"/>
        <w:lang w:val="pt-PT" w:eastAsia="en-US" w:bidi="ar-SA"/>
      </w:rPr>
    </w:lvl>
    <w:lvl w:ilvl="8">
      <w:numFmt w:val="bullet"/>
      <w:lvlText w:val="•"/>
      <w:lvlJc w:val="left"/>
      <w:pPr>
        <w:ind w:left="8307" w:hanging="708"/>
      </w:pPr>
      <w:rPr>
        <w:rFonts w:hint="default"/>
        <w:lang w:val="pt-PT" w:eastAsia="en-US" w:bidi="ar-SA"/>
      </w:rPr>
    </w:lvl>
  </w:abstractNum>
  <w:abstractNum w:abstractNumId="5" w15:restartNumberingAfterBreak="0">
    <w:nsid w:val="0CD50414"/>
    <w:multiLevelType w:val="hybridMultilevel"/>
    <w:tmpl w:val="2A848F5E"/>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AAE6C6DC">
      <w:start w:val="1"/>
      <w:numFmt w:val="lowerRoman"/>
      <w:lvlText w:val="%3."/>
      <w:lvlJc w:val="right"/>
      <w:pPr>
        <w:ind w:left="2160" w:hanging="180"/>
      </w:pPr>
      <w:rPr>
        <w:b/>
        <w:bCs/>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AD1B81"/>
    <w:multiLevelType w:val="hybridMultilevel"/>
    <w:tmpl w:val="4E1E461E"/>
    <w:lvl w:ilvl="0" w:tplc="709A3464">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17B6FCF2">
      <w:numFmt w:val="bullet"/>
      <w:lvlText w:val="•"/>
      <w:lvlJc w:val="left"/>
      <w:pPr>
        <w:ind w:left="1942" w:hanging="240"/>
      </w:pPr>
      <w:rPr>
        <w:rFonts w:hint="default"/>
        <w:lang w:val="pt-PT" w:eastAsia="en-US" w:bidi="ar-SA"/>
      </w:rPr>
    </w:lvl>
    <w:lvl w:ilvl="2" w:tplc="97DC3904">
      <w:numFmt w:val="bullet"/>
      <w:lvlText w:val="•"/>
      <w:lvlJc w:val="left"/>
      <w:pPr>
        <w:ind w:left="2945" w:hanging="240"/>
      </w:pPr>
      <w:rPr>
        <w:rFonts w:hint="default"/>
        <w:lang w:val="pt-PT" w:eastAsia="en-US" w:bidi="ar-SA"/>
      </w:rPr>
    </w:lvl>
    <w:lvl w:ilvl="3" w:tplc="C9D2014A">
      <w:numFmt w:val="bullet"/>
      <w:lvlText w:val="•"/>
      <w:lvlJc w:val="left"/>
      <w:pPr>
        <w:ind w:left="3947" w:hanging="240"/>
      </w:pPr>
      <w:rPr>
        <w:rFonts w:hint="default"/>
        <w:lang w:val="pt-PT" w:eastAsia="en-US" w:bidi="ar-SA"/>
      </w:rPr>
    </w:lvl>
    <w:lvl w:ilvl="4" w:tplc="D504901A">
      <w:numFmt w:val="bullet"/>
      <w:lvlText w:val="•"/>
      <w:lvlJc w:val="left"/>
      <w:pPr>
        <w:ind w:left="4950" w:hanging="240"/>
      </w:pPr>
      <w:rPr>
        <w:rFonts w:hint="default"/>
        <w:lang w:val="pt-PT" w:eastAsia="en-US" w:bidi="ar-SA"/>
      </w:rPr>
    </w:lvl>
    <w:lvl w:ilvl="5" w:tplc="A96411B0">
      <w:numFmt w:val="bullet"/>
      <w:lvlText w:val="•"/>
      <w:lvlJc w:val="left"/>
      <w:pPr>
        <w:ind w:left="5953" w:hanging="240"/>
      </w:pPr>
      <w:rPr>
        <w:rFonts w:hint="default"/>
        <w:lang w:val="pt-PT" w:eastAsia="en-US" w:bidi="ar-SA"/>
      </w:rPr>
    </w:lvl>
    <w:lvl w:ilvl="6" w:tplc="F3A49A48">
      <w:numFmt w:val="bullet"/>
      <w:lvlText w:val="•"/>
      <w:lvlJc w:val="left"/>
      <w:pPr>
        <w:ind w:left="6955" w:hanging="240"/>
      </w:pPr>
      <w:rPr>
        <w:rFonts w:hint="default"/>
        <w:lang w:val="pt-PT" w:eastAsia="en-US" w:bidi="ar-SA"/>
      </w:rPr>
    </w:lvl>
    <w:lvl w:ilvl="7" w:tplc="6D0A9D0C">
      <w:numFmt w:val="bullet"/>
      <w:lvlText w:val="•"/>
      <w:lvlJc w:val="left"/>
      <w:pPr>
        <w:ind w:left="7958" w:hanging="240"/>
      </w:pPr>
      <w:rPr>
        <w:rFonts w:hint="default"/>
        <w:lang w:val="pt-PT" w:eastAsia="en-US" w:bidi="ar-SA"/>
      </w:rPr>
    </w:lvl>
    <w:lvl w:ilvl="8" w:tplc="608426BC">
      <w:numFmt w:val="bullet"/>
      <w:lvlText w:val="•"/>
      <w:lvlJc w:val="left"/>
      <w:pPr>
        <w:ind w:left="8961" w:hanging="240"/>
      </w:pPr>
      <w:rPr>
        <w:rFonts w:hint="default"/>
        <w:lang w:val="pt-PT" w:eastAsia="en-US" w:bidi="ar-SA"/>
      </w:rPr>
    </w:lvl>
  </w:abstractNum>
  <w:abstractNum w:abstractNumId="7" w15:restartNumberingAfterBreak="0">
    <w:nsid w:val="14634951"/>
    <w:multiLevelType w:val="hybridMultilevel"/>
    <w:tmpl w:val="CA141C18"/>
    <w:lvl w:ilvl="0" w:tplc="2ACA083A">
      <w:start w:val="1"/>
      <w:numFmt w:val="lowerLetter"/>
      <w:lvlText w:val="%1)"/>
      <w:lvlJc w:val="left"/>
      <w:pPr>
        <w:ind w:left="942" w:hanging="243"/>
      </w:pPr>
      <w:rPr>
        <w:rFonts w:ascii="Arial MT" w:eastAsia="Arial MT" w:hAnsi="Arial MT" w:cs="Arial MT" w:hint="default"/>
        <w:w w:val="99"/>
        <w:sz w:val="20"/>
        <w:szCs w:val="20"/>
        <w:lang w:val="pt-PT" w:eastAsia="en-US" w:bidi="ar-SA"/>
      </w:rPr>
    </w:lvl>
    <w:lvl w:ilvl="1" w:tplc="0E181C74">
      <w:numFmt w:val="bullet"/>
      <w:lvlText w:val="•"/>
      <w:lvlJc w:val="left"/>
      <w:pPr>
        <w:ind w:left="1942" w:hanging="243"/>
      </w:pPr>
      <w:rPr>
        <w:rFonts w:hint="default"/>
        <w:lang w:val="pt-PT" w:eastAsia="en-US" w:bidi="ar-SA"/>
      </w:rPr>
    </w:lvl>
    <w:lvl w:ilvl="2" w:tplc="E662B94A">
      <w:numFmt w:val="bullet"/>
      <w:lvlText w:val="•"/>
      <w:lvlJc w:val="left"/>
      <w:pPr>
        <w:ind w:left="2945" w:hanging="243"/>
      </w:pPr>
      <w:rPr>
        <w:rFonts w:hint="default"/>
        <w:lang w:val="pt-PT" w:eastAsia="en-US" w:bidi="ar-SA"/>
      </w:rPr>
    </w:lvl>
    <w:lvl w:ilvl="3" w:tplc="F10E3FE2">
      <w:numFmt w:val="bullet"/>
      <w:lvlText w:val="•"/>
      <w:lvlJc w:val="left"/>
      <w:pPr>
        <w:ind w:left="3947" w:hanging="243"/>
      </w:pPr>
      <w:rPr>
        <w:rFonts w:hint="default"/>
        <w:lang w:val="pt-PT" w:eastAsia="en-US" w:bidi="ar-SA"/>
      </w:rPr>
    </w:lvl>
    <w:lvl w:ilvl="4" w:tplc="157C9C8C">
      <w:numFmt w:val="bullet"/>
      <w:lvlText w:val="•"/>
      <w:lvlJc w:val="left"/>
      <w:pPr>
        <w:ind w:left="4950" w:hanging="243"/>
      </w:pPr>
      <w:rPr>
        <w:rFonts w:hint="default"/>
        <w:lang w:val="pt-PT" w:eastAsia="en-US" w:bidi="ar-SA"/>
      </w:rPr>
    </w:lvl>
    <w:lvl w:ilvl="5" w:tplc="551C9586">
      <w:numFmt w:val="bullet"/>
      <w:lvlText w:val="•"/>
      <w:lvlJc w:val="left"/>
      <w:pPr>
        <w:ind w:left="5953" w:hanging="243"/>
      </w:pPr>
      <w:rPr>
        <w:rFonts w:hint="default"/>
        <w:lang w:val="pt-PT" w:eastAsia="en-US" w:bidi="ar-SA"/>
      </w:rPr>
    </w:lvl>
    <w:lvl w:ilvl="6" w:tplc="E3E0B710">
      <w:numFmt w:val="bullet"/>
      <w:lvlText w:val="•"/>
      <w:lvlJc w:val="left"/>
      <w:pPr>
        <w:ind w:left="6955" w:hanging="243"/>
      </w:pPr>
      <w:rPr>
        <w:rFonts w:hint="default"/>
        <w:lang w:val="pt-PT" w:eastAsia="en-US" w:bidi="ar-SA"/>
      </w:rPr>
    </w:lvl>
    <w:lvl w:ilvl="7" w:tplc="82543372">
      <w:numFmt w:val="bullet"/>
      <w:lvlText w:val="•"/>
      <w:lvlJc w:val="left"/>
      <w:pPr>
        <w:ind w:left="7958" w:hanging="243"/>
      </w:pPr>
      <w:rPr>
        <w:rFonts w:hint="default"/>
        <w:lang w:val="pt-PT" w:eastAsia="en-US" w:bidi="ar-SA"/>
      </w:rPr>
    </w:lvl>
    <w:lvl w:ilvl="8" w:tplc="1728D72C">
      <w:numFmt w:val="bullet"/>
      <w:lvlText w:val="•"/>
      <w:lvlJc w:val="left"/>
      <w:pPr>
        <w:ind w:left="8961" w:hanging="243"/>
      </w:pPr>
      <w:rPr>
        <w:rFonts w:hint="default"/>
        <w:lang w:val="pt-PT" w:eastAsia="en-US" w:bidi="ar-SA"/>
      </w:rPr>
    </w:lvl>
  </w:abstractNum>
  <w:abstractNum w:abstractNumId="8" w15:restartNumberingAfterBreak="0">
    <w:nsid w:val="1C5117CB"/>
    <w:multiLevelType w:val="multilevel"/>
    <w:tmpl w:val="E4A413F4"/>
    <w:lvl w:ilvl="0">
      <w:start w:val="6"/>
      <w:numFmt w:val="decimal"/>
      <w:lvlText w:val="%1"/>
      <w:lvlJc w:val="left"/>
      <w:pPr>
        <w:ind w:left="1273" w:hanging="332"/>
      </w:pPr>
      <w:rPr>
        <w:rFonts w:hint="default"/>
        <w:lang w:val="pt-PT" w:eastAsia="en-US" w:bidi="ar-SA"/>
      </w:rPr>
    </w:lvl>
    <w:lvl w:ilvl="1">
      <w:start w:val="1"/>
      <w:numFmt w:val="decimal"/>
      <w:lvlText w:val="%1.%2"/>
      <w:lvlJc w:val="left"/>
      <w:pPr>
        <w:ind w:left="1273" w:hanging="332"/>
      </w:pPr>
      <w:rPr>
        <w:rFonts w:ascii="Arial" w:eastAsia="Arial" w:hAnsi="Arial" w:cs="Arial" w:hint="default"/>
        <w:b/>
        <w:bCs/>
        <w:spacing w:val="-1"/>
        <w:w w:val="99"/>
        <w:sz w:val="20"/>
        <w:szCs w:val="20"/>
        <w:lang w:val="pt-PT" w:eastAsia="en-US" w:bidi="ar-SA"/>
      </w:rPr>
    </w:lvl>
    <w:lvl w:ilvl="2">
      <w:numFmt w:val="bullet"/>
      <w:lvlText w:val="•"/>
      <w:lvlJc w:val="left"/>
      <w:pPr>
        <w:ind w:left="3217" w:hanging="332"/>
      </w:pPr>
      <w:rPr>
        <w:rFonts w:hint="default"/>
        <w:lang w:val="pt-PT" w:eastAsia="en-US" w:bidi="ar-SA"/>
      </w:rPr>
    </w:lvl>
    <w:lvl w:ilvl="3">
      <w:numFmt w:val="bullet"/>
      <w:lvlText w:val="•"/>
      <w:lvlJc w:val="left"/>
      <w:pPr>
        <w:ind w:left="4185" w:hanging="332"/>
      </w:pPr>
      <w:rPr>
        <w:rFonts w:hint="default"/>
        <w:lang w:val="pt-PT" w:eastAsia="en-US" w:bidi="ar-SA"/>
      </w:rPr>
    </w:lvl>
    <w:lvl w:ilvl="4">
      <w:numFmt w:val="bullet"/>
      <w:lvlText w:val="•"/>
      <w:lvlJc w:val="left"/>
      <w:pPr>
        <w:ind w:left="5154" w:hanging="332"/>
      </w:pPr>
      <w:rPr>
        <w:rFonts w:hint="default"/>
        <w:lang w:val="pt-PT" w:eastAsia="en-US" w:bidi="ar-SA"/>
      </w:rPr>
    </w:lvl>
    <w:lvl w:ilvl="5">
      <w:numFmt w:val="bullet"/>
      <w:lvlText w:val="•"/>
      <w:lvlJc w:val="left"/>
      <w:pPr>
        <w:ind w:left="6123" w:hanging="332"/>
      </w:pPr>
      <w:rPr>
        <w:rFonts w:hint="default"/>
        <w:lang w:val="pt-PT" w:eastAsia="en-US" w:bidi="ar-SA"/>
      </w:rPr>
    </w:lvl>
    <w:lvl w:ilvl="6">
      <w:numFmt w:val="bullet"/>
      <w:lvlText w:val="•"/>
      <w:lvlJc w:val="left"/>
      <w:pPr>
        <w:ind w:left="7091" w:hanging="332"/>
      </w:pPr>
      <w:rPr>
        <w:rFonts w:hint="default"/>
        <w:lang w:val="pt-PT" w:eastAsia="en-US" w:bidi="ar-SA"/>
      </w:rPr>
    </w:lvl>
    <w:lvl w:ilvl="7">
      <w:numFmt w:val="bullet"/>
      <w:lvlText w:val="•"/>
      <w:lvlJc w:val="left"/>
      <w:pPr>
        <w:ind w:left="8060" w:hanging="332"/>
      </w:pPr>
      <w:rPr>
        <w:rFonts w:hint="default"/>
        <w:lang w:val="pt-PT" w:eastAsia="en-US" w:bidi="ar-SA"/>
      </w:rPr>
    </w:lvl>
    <w:lvl w:ilvl="8">
      <w:numFmt w:val="bullet"/>
      <w:lvlText w:val="•"/>
      <w:lvlJc w:val="left"/>
      <w:pPr>
        <w:ind w:left="9029" w:hanging="332"/>
      </w:pPr>
      <w:rPr>
        <w:rFonts w:hint="default"/>
        <w:lang w:val="pt-PT" w:eastAsia="en-US" w:bidi="ar-SA"/>
      </w:rPr>
    </w:lvl>
  </w:abstractNum>
  <w:abstractNum w:abstractNumId="9" w15:restartNumberingAfterBreak="0">
    <w:nsid w:val="1D6C7448"/>
    <w:multiLevelType w:val="multilevel"/>
    <w:tmpl w:val="2D3CC7DE"/>
    <w:lvl w:ilvl="0">
      <w:start w:val="7"/>
      <w:numFmt w:val="decimal"/>
      <w:lvlText w:val="%1"/>
      <w:lvlJc w:val="left"/>
      <w:pPr>
        <w:ind w:left="942" w:hanging="339"/>
      </w:pPr>
      <w:rPr>
        <w:rFonts w:hint="default"/>
        <w:lang w:val="pt-PT" w:eastAsia="en-US" w:bidi="ar-SA"/>
      </w:rPr>
    </w:lvl>
    <w:lvl w:ilvl="1">
      <w:start w:val="1"/>
      <w:numFmt w:val="decimal"/>
      <w:lvlText w:val="%1.%2"/>
      <w:lvlJc w:val="left"/>
      <w:pPr>
        <w:ind w:left="942" w:hanging="33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39"/>
      </w:pPr>
      <w:rPr>
        <w:rFonts w:hint="default"/>
        <w:lang w:val="pt-PT" w:eastAsia="en-US" w:bidi="ar-SA"/>
      </w:rPr>
    </w:lvl>
    <w:lvl w:ilvl="3">
      <w:numFmt w:val="bullet"/>
      <w:lvlText w:val="•"/>
      <w:lvlJc w:val="left"/>
      <w:pPr>
        <w:ind w:left="3947" w:hanging="339"/>
      </w:pPr>
      <w:rPr>
        <w:rFonts w:hint="default"/>
        <w:lang w:val="pt-PT" w:eastAsia="en-US" w:bidi="ar-SA"/>
      </w:rPr>
    </w:lvl>
    <w:lvl w:ilvl="4">
      <w:numFmt w:val="bullet"/>
      <w:lvlText w:val="•"/>
      <w:lvlJc w:val="left"/>
      <w:pPr>
        <w:ind w:left="4950" w:hanging="339"/>
      </w:pPr>
      <w:rPr>
        <w:rFonts w:hint="default"/>
        <w:lang w:val="pt-PT" w:eastAsia="en-US" w:bidi="ar-SA"/>
      </w:rPr>
    </w:lvl>
    <w:lvl w:ilvl="5">
      <w:numFmt w:val="bullet"/>
      <w:lvlText w:val="•"/>
      <w:lvlJc w:val="left"/>
      <w:pPr>
        <w:ind w:left="5953" w:hanging="339"/>
      </w:pPr>
      <w:rPr>
        <w:rFonts w:hint="default"/>
        <w:lang w:val="pt-PT" w:eastAsia="en-US" w:bidi="ar-SA"/>
      </w:rPr>
    </w:lvl>
    <w:lvl w:ilvl="6">
      <w:numFmt w:val="bullet"/>
      <w:lvlText w:val="•"/>
      <w:lvlJc w:val="left"/>
      <w:pPr>
        <w:ind w:left="6955" w:hanging="339"/>
      </w:pPr>
      <w:rPr>
        <w:rFonts w:hint="default"/>
        <w:lang w:val="pt-PT" w:eastAsia="en-US" w:bidi="ar-SA"/>
      </w:rPr>
    </w:lvl>
    <w:lvl w:ilvl="7">
      <w:numFmt w:val="bullet"/>
      <w:lvlText w:val="•"/>
      <w:lvlJc w:val="left"/>
      <w:pPr>
        <w:ind w:left="7958" w:hanging="339"/>
      </w:pPr>
      <w:rPr>
        <w:rFonts w:hint="default"/>
        <w:lang w:val="pt-PT" w:eastAsia="en-US" w:bidi="ar-SA"/>
      </w:rPr>
    </w:lvl>
    <w:lvl w:ilvl="8">
      <w:numFmt w:val="bullet"/>
      <w:lvlText w:val="•"/>
      <w:lvlJc w:val="left"/>
      <w:pPr>
        <w:ind w:left="8961" w:hanging="339"/>
      </w:pPr>
      <w:rPr>
        <w:rFonts w:hint="default"/>
        <w:lang w:val="pt-PT" w:eastAsia="en-US" w:bidi="ar-SA"/>
      </w:rPr>
    </w:lvl>
  </w:abstractNum>
  <w:abstractNum w:abstractNumId="10" w15:restartNumberingAfterBreak="0">
    <w:nsid w:val="1DB26C4F"/>
    <w:multiLevelType w:val="hybridMultilevel"/>
    <w:tmpl w:val="0B946C8E"/>
    <w:lvl w:ilvl="0" w:tplc="EB3880CC">
      <w:start w:val="1"/>
      <w:numFmt w:val="lowerLetter"/>
      <w:lvlText w:val="%1)"/>
      <w:lvlJc w:val="left"/>
      <w:pPr>
        <w:ind w:left="1395" w:hanging="233"/>
      </w:pPr>
      <w:rPr>
        <w:rFonts w:asciiTheme="minorHAnsi" w:eastAsia="Arial MT" w:hAnsiTheme="minorHAnsi" w:cstheme="minorHAnsi" w:hint="default"/>
        <w:b/>
        <w:bCs/>
        <w:w w:val="99"/>
        <w:sz w:val="22"/>
        <w:szCs w:val="22"/>
        <w:lang w:val="pt-PT" w:eastAsia="en-US" w:bidi="ar-SA"/>
      </w:rPr>
    </w:lvl>
    <w:lvl w:ilvl="1" w:tplc="480C7406">
      <w:numFmt w:val="bullet"/>
      <w:lvlText w:val="•"/>
      <w:lvlJc w:val="left"/>
      <w:pPr>
        <w:ind w:left="2356" w:hanging="233"/>
      </w:pPr>
      <w:rPr>
        <w:rFonts w:hint="default"/>
        <w:lang w:val="pt-PT" w:eastAsia="en-US" w:bidi="ar-SA"/>
      </w:rPr>
    </w:lvl>
    <w:lvl w:ilvl="2" w:tplc="763672E4">
      <w:numFmt w:val="bullet"/>
      <w:lvlText w:val="•"/>
      <w:lvlJc w:val="left"/>
      <w:pPr>
        <w:ind w:left="3313" w:hanging="233"/>
      </w:pPr>
      <w:rPr>
        <w:rFonts w:hint="default"/>
        <w:lang w:val="pt-PT" w:eastAsia="en-US" w:bidi="ar-SA"/>
      </w:rPr>
    </w:lvl>
    <w:lvl w:ilvl="3" w:tplc="F8461A32">
      <w:numFmt w:val="bullet"/>
      <w:lvlText w:val="•"/>
      <w:lvlJc w:val="left"/>
      <w:pPr>
        <w:ind w:left="4269" w:hanging="233"/>
      </w:pPr>
      <w:rPr>
        <w:rFonts w:hint="default"/>
        <w:lang w:val="pt-PT" w:eastAsia="en-US" w:bidi="ar-SA"/>
      </w:rPr>
    </w:lvl>
    <w:lvl w:ilvl="4" w:tplc="76284DA2">
      <w:numFmt w:val="bullet"/>
      <w:lvlText w:val="•"/>
      <w:lvlJc w:val="left"/>
      <w:pPr>
        <w:ind w:left="5226" w:hanging="233"/>
      </w:pPr>
      <w:rPr>
        <w:rFonts w:hint="default"/>
        <w:lang w:val="pt-PT" w:eastAsia="en-US" w:bidi="ar-SA"/>
      </w:rPr>
    </w:lvl>
    <w:lvl w:ilvl="5" w:tplc="B010C2AE">
      <w:numFmt w:val="bullet"/>
      <w:lvlText w:val="•"/>
      <w:lvlJc w:val="left"/>
      <w:pPr>
        <w:ind w:left="6183" w:hanging="233"/>
      </w:pPr>
      <w:rPr>
        <w:rFonts w:hint="default"/>
        <w:lang w:val="pt-PT" w:eastAsia="en-US" w:bidi="ar-SA"/>
      </w:rPr>
    </w:lvl>
    <w:lvl w:ilvl="6" w:tplc="44049F96">
      <w:numFmt w:val="bullet"/>
      <w:lvlText w:val="•"/>
      <w:lvlJc w:val="left"/>
      <w:pPr>
        <w:ind w:left="7139" w:hanging="233"/>
      </w:pPr>
      <w:rPr>
        <w:rFonts w:hint="default"/>
        <w:lang w:val="pt-PT" w:eastAsia="en-US" w:bidi="ar-SA"/>
      </w:rPr>
    </w:lvl>
    <w:lvl w:ilvl="7" w:tplc="BB5ADB82">
      <w:numFmt w:val="bullet"/>
      <w:lvlText w:val="•"/>
      <w:lvlJc w:val="left"/>
      <w:pPr>
        <w:ind w:left="8096" w:hanging="233"/>
      </w:pPr>
      <w:rPr>
        <w:rFonts w:hint="default"/>
        <w:lang w:val="pt-PT" w:eastAsia="en-US" w:bidi="ar-SA"/>
      </w:rPr>
    </w:lvl>
    <w:lvl w:ilvl="8" w:tplc="CA3A92B0">
      <w:numFmt w:val="bullet"/>
      <w:lvlText w:val="•"/>
      <w:lvlJc w:val="left"/>
      <w:pPr>
        <w:ind w:left="9053" w:hanging="233"/>
      </w:pPr>
      <w:rPr>
        <w:rFonts w:hint="default"/>
        <w:lang w:val="pt-PT" w:eastAsia="en-US" w:bidi="ar-SA"/>
      </w:rPr>
    </w:lvl>
  </w:abstractNum>
  <w:abstractNum w:abstractNumId="11" w15:restartNumberingAfterBreak="0">
    <w:nsid w:val="1F094140"/>
    <w:multiLevelType w:val="hybridMultilevel"/>
    <w:tmpl w:val="C7B05692"/>
    <w:lvl w:ilvl="0" w:tplc="81A40F4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FC26D8"/>
    <w:multiLevelType w:val="multilevel"/>
    <w:tmpl w:val="42E6FA9C"/>
    <w:lvl w:ilvl="0">
      <w:start w:val="7"/>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24"/>
      </w:pPr>
      <w:rPr>
        <w:rFonts w:ascii="Arial" w:eastAsia="Arial" w:hAnsi="Arial" w:cs="Arial" w:hint="default"/>
        <w:b/>
        <w:bCs/>
        <w:spacing w:val="-1"/>
        <w:w w:val="99"/>
        <w:sz w:val="20"/>
        <w:szCs w:val="20"/>
        <w:lang w:val="pt-PT" w:eastAsia="en-US" w:bidi="ar-SA"/>
      </w:rPr>
    </w:lvl>
    <w:lvl w:ilvl="3">
      <w:numFmt w:val="bullet"/>
      <w:lvlText w:val="•"/>
      <w:lvlJc w:val="left"/>
      <w:pPr>
        <w:ind w:left="3947" w:hanging="524"/>
      </w:pPr>
      <w:rPr>
        <w:rFonts w:hint="default"/>
        <w:lang w:val="pt-PT" w:eastAsia="en-US" w:bidi="ar-SA"/>
      </w:rPr>
    </w:lvl>
    <w:lvl w:ilvl="4">
      <w:numFmt w:val="bullet"/>
      <w:lvlText w:val="•"/>
      <w:lvlJc w:val="left"/>
      <w:pPr>
        <w:ind w:left="4950" w:hanging="524"/>
      </w:pPr>
      <w:rPr>
        <w:rFonts w:hint="default"/>
        <w:lang w:val="pt-PT" w:eastAsia="en-US" w:bidi="ar-SA"/>
      </w:rPr>
    </w:lvl>
    <w:lvl w:ilvl="5">
      <w:numFmt w:val="bullet"/>
      <w:lvlText w:val="•"/>
      <w:lvlJc w:val="left"/>
      <w:pPr>
        <w:ind w:left="5953" w:hanging="524"/>
      </w:pPr>
      <w:rPr>
        <w:rFonts w:hint="default"/>
        <w:lang w:val="pt-PT" w:eastAsia="en-US" w:bidi="ar-SA"/>
      </w:rPr>
    </w:lvl>
    <w:lvl w:ilvl="6">
      <w:numFmt w:val="bullet"/>
      <w:lvlText w:val="•"/>
      <w:lvlJc w:val="left"/>
      <w:pPr>
        <w:ind w:left="6955" w:hanging="524"/>
      </w:pPr>
      <w:rPr>
        <w:rFonts w:hint="default"/>
        <w:lang w:val="pt-PT" w:eastAsia="en-US" w:bidi="ar-SA"/>
      </w:rPr>
    </w:lvl>
    <w:lvl w:ilvl="7">
      <w:numFmt w:val="bullet"/>
      <w:lvlText w:val="•"/>
      <w:lvlJc w:val="left"/>
      <w:pPr>
        <w:ind w:left="7958" w:hanging="524"/>
      </w:pPr>
      <w:rPr>
        <w:rFonts w:hint="default"/>
        <w:lang w:val="pt-PT" w:eastAsia="en-US" w:bidi="ar-SA"/>
      </w:rPr>
    </w:lvl>
    <w:lvl w:ilvl="8">
      <w:numFmt w:val="bullet"/>
      <w:lvlText w:val="•"/>
      <w:lvlJc w:val="left"/>
      <w:pPr>
        <w:ind w:left="8961" w:hanging="524"/>
      </w:pPr>
      <w:rPr>
        <w:rFonts w:hint="default"/>
        <w:lang w:val="pt-PT" w:eastAsia="en-US" w:bidi="ar-SA"/>
      </w:rPr>
    </w:lvl>
  </w:abstractNum>
  <w:abstractNum w:abstractNumId="13" w15:restartNumberingAfterBreak="0">
    <w:nsid w:val="22EA2D33"/>
    <w:multiLevelType w:val="multilevel"/>
    <w:tmpl w:val="C59A4016"/>
    <w:lvl w:ilvl="0">
      <w:start w:val="5"/>
      <w:numFmt w:val="decimal"/>
      <w:lvlText w:val="%1"/>
      <w:lvlJc w:val="left"/>
      <w:pPr>
        <w:ind w:left="1107" w:hanging="166"/>
      </w:pPr>
      <w:rPr>
        <w:rFonts w:ascii="Arial" w:eastAsia="Arial" w:hAnsi="Arial" w:cs="Arial" w:hint="default"/>
        <w:b/>
        <w:bCs/>
        <w:w w:val="99"/>
        <w:sz w:val="20"/>
        <w:szCs w:val="20"/>
        <w:lang w:val="pt-PT" w:eastAsia="en-US" w:bidi="ar-SA"/>
      </w:rPr>
    </w:lvl>
    <w:lvl w:ilvl="1">
      <w:start w:val="1"/>
      <w:numFmt w:val="decimal"/>
      <w:lvlText w:val="%1.%2."/>
      <w:lvlJc w:val="left"/>
      <w:pPr>
        <w:ind w:left="942" w:hanging="416"/>
      </w:pPr>
      <w:rPr>
        <w:rFonts w:asciiTheme="minorHAnsi" w:eastAsia="Arial" w:hAnsiTheme="minorHAnsi" w:cstheme="minorHAnsi" w:hint="default"/>
        <w:b/>
        <w:bCs/>
        <w:spacing w:val="-1"/>
        <w:w w:val="99"/>
        <w:sz w:val="22"/>
        <w:szCs w:val="22"/>
        <w:lang w:val="pt-PT" w:eastAsia="en-US" w:bidi="ar-SA"/>
      </w:rPr>
    </w:lvl>
    <w:lvl w:ilvl="2">
      <w:start w:val="1"/>
      <w:numFmt w:val="lowerLetter"/>
      <w:lvlText w:val="%3)"/>
      <w:lvlJc w:val="left"/>
      <w:pPr>
        <w:ind w:left="942" w:hanging="236"/>
      </w:pPr>
      <w:rPr>
        <w:rFonts w:hint="default"/>
        <w:b/>
        <w:bCs/>
        <w:w w:val="99"/>
        <w:lang w:val="pt-PT" w:eastAsia="en-US" w:bidi="ar-SA"/>
      </w:rPr>
    </w:lvl>
    <w:lvl w:ilvl="3">
      <w:start w:val="1"/>
      <w:numFmt w:val="decimal"/>
      <w:lvlText w:val="%3.%4)"/>
      <w:lvlJc w:val="left"/>
      <w:pPr>
        <w:ind w:left="942" w:hanging="236"/>
      </w:pPr>
      <w:rPr>
        <w:rFonts w:asciiTheme="minorHAnsi" w:eastAsia="Arial MT" w:hAnsiTheme="minorHAnsi" w:cstheme="minorHAnsi" w:hint="default"/>
        <w:b/>
        <w:spacing w:val="-1"/>
        <w:w w:val="99"/>
        <w:sz w:val="22"/>
        <w:szCs w:val="22"/>
        <w:lang w:val="pt-PT" w:eastAsia="en-US" w:bidi="ar-SA"/>
      </w:rPr>
    </w:lvl>
    <w:lvl w:ilvl="4">
      <w:numFmt w:val="bullet"/>
      <w:lvlText w:val="•"/>
      <w:lvlJc w:val="left"/>
      <w:pPr>
        <w:ind w:left="4151" w:hanging="236"/>
      </w:pPr>
      <w:rPr>
        <w:rFonts w:hint="default"/>
        <w:lang w:val="pt-PT" w:eastAsia="en-US" w:bidi="ar-SA"/>
      </w:rPr>
    </w:lvl>
    <w:lvl w:ilvl="5">
      <w:numFmt w:val="bullet"/>
      <w:lvlText w:val="•"/>
      <w:lvlJc w:val="left"/>
      <w:pPr>
        <w:ind w:left="5287" w:hanging="236"/>
      </w:pPr>
      <w:rPr>
        <w:rFonts w:hint="default"/>
        <w:lang w:val="pt-PT" w:eastAsia="en-US" w:bidi="ar-SA"/>
      </w:rPr>
    </w:lvl>
    <w:lvl w:ilvl="6">
      <w:numFmt w:val="bullet"/>
      <w:lvlText w:val="•"/>
      <w:lvlJc w:val="left"/>
      <w:pPr>
        <w:ind w:left="6423" w:hanging="236"/>
      </w:pPr>
      <w:rPr>
        <w:rFonts w:hint="default"/>
        <w:lang w:val="pt-PT" w:eastAsia="en-US" w:bidi="ar-SA"/>
      </w:rPr>
    </w:lvl>
    <w:lvl w:ilvl="7">
      <w:numFmt w:val="bullet"/>
      <w:lvlText w:val="•"/>
      <w:lvlJc w:val="left"/>
      <w:pPr>
        <w:ind w:left="7559" w:hanging="236"/>
      </w:pPr>
      <w:rPr>
        <w:rFonts w:hint="default"/>
        <w:lang w:val="pt-PT" w:eastAsia="en-US" w:bidi="ar-SA"/>
      </w:rPr>
    </w:lvl>
    <w:lvl w:ilvl="8">
      <w:numFmt w:val="bullet"/>
      <w:lvlText w:val="•"/>
      <w:lvlJc w:val="left"/>
      <w:pPr>
        <w:ind w:left="8694" w:hanging="236"/>
      </w:pPr>
      <w:rPr>
        <w:rFonts w:hint="default"/>
        <w:lang w:val="pt-PT" w:eastAsia="en-US" w:bidi="ar-SA"/>
      </w:rPr>
    </w:lvl>
  </w:abstractNum>
  <w:abstractNum w:abstractNumId="14" w15:restartNumberingAfterBreak="0">
    <w:nsid w:val="24713E8D"/>
    <w:multiLevelType w:val="multilevel"/>
    <w:tmpl w:val="1E46E8EA"/>
    <w:lvl w:ilvl="0">
      <w:start w:val="14"/>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1441" w:hanging="500"/>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440" w:hanging="500"/>
      </w:pPr>
      <w:rPr>
        <w:rFonts w:hint="default"/>
        <w:lang w:val="pt-PT" w:eastAsia="en-US" w:bidi="ar-SA"/>
      </w:rPr>
    </w:lvl>
    <w:lvl w:ilvl="3">
      <w:numFmt w:val="bullet"/>
      <w:lvlText w:val="•"/>
      <w:lvlJc w:val="left"/>
      <w:pPr>
        <w:ind w:left="2630" w:hanging="500"/>
      </w:pPr>
      <w:rPr>
        <w:rFonts w:hint="default"/>
        <w:lang w:val="pt-PT" w:eastAsia="en-US" w:bidi="ar-SA"/>
      </w:rPr>
    </w:lvl>
    <w:lvl w:ilvl="4">
      <w:numFmt w:val="bullet"/>
      <w:lvlText w:val="•"/>
      <w:lvlJc w:val="left"/>
      <w:pPr>
        <w:ind w:left="3821" w:hanging="500"/>
      </w:pPr>
      <w:rPr>
        <w:rFonts w:hint="default"/>
        <w:lang w:val="pt-PT" w:eastAsia="en-US" w:bidi="ar-SA"/>
      </w:rPr>
    </w:lvl>
    <w:lvl w:ilvl="5">
      <w:numFmt w:val="bullet"/>
      <w:lvlText w:val="•"/>
      <w:lvlJc w:val="left"/>
      <w:pPr>
        <w:ind w:left="5012" w:hanging="500"/>
      </w:pPr>
      <w:rPr>
        <w:rFonts w:hint="default"/>
        <w:lang w:val="pt-PT" w:eastAsia="en-US" w:bidi="ar-SA"/>
      </w:rPr>
    </w:lvl>
    <w:lvl w:ilvl="6">
      <w:numFmt w:val="bullet"/>
      <w:lvlText w:val="•"/>
      <w:lvlJc w:val="left"/>
      <w:pPr>
        <w:ind w:left="6203" w:hanging="500"/>
      </w:pPr>
      <w:rPr>
        <w:rFonts w:hint="default"/>
        <w:lang w:val="pt-PT" w:eastAsia="en-US" w:bidi="ar-SA"/>
      </w:rPr>
    </w:lvl>
    <w:lvl w:ilvl="7">
      <w:numFmt w:val="bullet"/>
      <w:lvlText w:val="•"/>
      <w:lvlJc w:val="left"/>
      <w:pPr>
        <w:ind w:left="7394" w:hanging="500"/>
      </w:pPr>
      <w:rPr>
        <w:rFonts w:hint="default"/>
        <w:lang w:val="pt-PT" w:eastAsia="en-US" w:bidi="ar-SA"/>
      </w:rPr>
    </w:lvl>
    <w:lvl w:ilvl="8">
      <w:numFmt w:val="bullet"/>
      <w:lvlText w:val="•"/>
      <w:lvlJc w:val="left"/>
      <w:pPr>
        <w:ind w:left="8584" w:hanging="500"/>
      </w:pPr>
      <w:rPr>
        <w:rFonts w:hint="default"/>
        <w:lang w:val="pt-PT" w:eastAsia="en-US" w:bidi="ar-SA"/>
      </w:rPr>
    </w:lvl>
  </w:abstractNum>
  <w:abstractNum w:abstractNumId="15" w15:restartNumberingAfterBreak="0">
    <w:nsid w:val="25847D91"/>
    <w:multiLevelType w:val="hybridMultilevel"/>
    <w:tmpl w:val="F3D01100"/>
    <w:lvl w:ilvl="0" w:tplc="B496904E">
      <w:start w:val="1"/>
      <w:numFmt w:val="lowerLetter"/>
      <w:lvlText w:val="%1)"/>
      <w:lvlJc w:val="left"/>
      <w:pPr>
        <w:ind w:left="942" w:hanging="233"/>
      </w:pPr>
      <w:rPr>
        <w:rFonts w:ascii="Arial MT" w:eastAsia="Arial MT" w:hAnsi="Arial MT" w:cs="Arial MT" w:hint="default"/>
        <w:w w:val="99"/>
        <w:sz w:val="20"/>
        <w:szCs w:val="20"/>
        <w:lang w:val="pt-PT" w:eastAsia="en-US" w:bidi="ar-SA"/>
      </w:rPr>
    </w:lvl>
    <w:lvl w:ilvl="1" w:tplc="6C0A367C">
      <w:numFmt w:val="bullet"/>
      <w:lvlText w:val="•"/>
      <w:lvlJc w:val="left"/>
      <w:pPr>
        <w:ind w:left="1942" w:hanging="233"/>
      </w:pPr>
      <w:rPr>
        <w:rFonts w:hint="default"/>
        <w:lang w:val="pt-PT" w:eastAsia="en-US" w:bidi="ar-SA"/>
      </w:rPr>
    </w:lvl>
    <w:lvl w:ilvl="2" w:tplc="A3A2FA04">
      <w:numFmt w:val="bullet"/>
      <w:lvlText w:val="•"/>
      <w:lvlJc w:val="left"/>
      <w:pPr>
        <w:ind w:left="2945" w:hanging="233"/>
      </w:pPr>
      <w:rPr>
        <w:rFonts w:hint="default"/>
        <w:lang w:val="pt-PT" w:eastAsia="en-US" w:bidi="ar-SA"/>
      </w:rPr>
    </w:lvl>
    <w:lvl w:ilvl="3" w:tplc="26B69830">
      <w:numFmt w:val="bullet"/>
      <w:lvlText w:val="•"/>
      <w:lvlJc w:val="left"/>
      <w:pPr>
        <w:ind w:left="3947" w:hanging="233"/>
      </w:pPr>
      <w:rPr>
        <w:rFonts w:hint="default"/>
        <w:lang w:val="pt-PT" w:eastAsia="en-US" w:bidi="ar-SA"/>
      </w:rPr>
    </w:lvl>
    <w:lvl w:ilvl="4" w:tplc="FF0AE160">
      <w:numFmt w:val="bullet"/>
      <w:lvlText w:val="•"/>
      <w:lvlJc w:val="left"/>
      <w:pPr>
        <w:ind w:left="4950" w:hanging="233"/>
      </w:pPr>
      <w:rPr>
        <w:rFonts w:hint="default"/>
        <w:lang w:val="pt-PT" w:eastAsia="en-US" w:bidi="ar-SA"/>
      </w:rPr>
    </w:lvl>
    <w:lvl w:ilvl="5" w:tplc="BD54CC4E">
      <w:numFmt w:val="bullet"/>
      <w:lvlText w:val="•"/>
      <w:lvlJc w:val="left"/>
      <w:pPr>
        <w:ind w:left="5953" w:hanging="233"/>
      </w:pPr>
      <w:rPr>
        <w:rFonts w:hint="default"/>
        <w:lang w:val="pt-PT" w:eastAsia="en-US" w:bidi="ar-SA"/>
      </w:rPr>
    </w:lvl>
    <w:lvl w:ilvl="6" w:tplc="73480EA0">
      <w:numFmt w:val="bullet"/>
      <w:lvlText w:val="•"/>
      <w:lvlJc w:val="left"/>
      <w:pPr>
        <w:ind w:left="6955" w:hanging="233"/>
      </w:pPr>
      <w:rPr>
        <w:rFonts w:hint="default"/>
        <w:lang w:val="pt-PT" w:eastAsia="en-US" w:bidi="ar-SA"/>
      </w:rPr>
    </w:lvl>
    <w:lvl w:ilvl="7" w:tplc="87E4D8BE">
      <w:numFmt w:val="bullet"/>
      <w:lvlText w:val="•"/>
      <w:lvlJc w:val="left"/>
      <w:pPr>
        <w:ind w:left="7958" w:hanging="233"/>
      </w:pPr>
      <w:rPr>
        <w:rFonts w:hint="default"/>
        <w:lang w:val="pt-PT" w:eastAsia="en-US" w:bidi="ar-SA"/>
      </w:rPr>
    </w:lvl>
    <w:lvl w:ilvl="8" w:tplc="77A0C29C">
      <w:numFmt w:val="bullet"/>
      <w:lvlText w:val="•"/>
      <w:lvlJc w:val="left"/>
      <w:pPr>
        <w:ind w:left="8961" w:hanging="233"/>
      </w:pPr>
      <w:rPr>
        <w:rFonts w:hint="default"/>
        <w:lang w:val="pt-PT" w:eastAsia="en-US" w:bidi="ar-SA"/>
      </w:rPr>
    </w:lvl>
  </w:abstractNum>
  <w:abstractNum w:abstractNumId="16" w15:restartNumberingAfterBreak="0">
    <w:nsid w:val="2AE42310"/>
    <w:multiLevelType w:val="multilevel"/>
    <w:tmpl w:val="9FC8629A"/>
    <w:lvl w:ilvl="0">
      <w:start w:val="13"/>
      <w:numFmt w:val="decimal"/>
      <w:lvlText w:val="%1"/>
      <w:lvlJc w:val="left"/>
      <w:pPr>
        <w:ind w:left="942" w:hanging="509"/>
      </w:pPr>
      <w:rPr>
        <w:rFonts w:hint="default"/>
        <w:lang w:val="pt-PT" w:eastAsia="en-US" w:bidi="ar-SA"/>
      </w:rPr>
    </w:lvl>
    <w:lvl w:ilvl="1">
      <w:start w:val="1"/>
      <w:numFmt w:val="decimal"/>
      <w:lvlText w:val="%1.%2."/>
      <w:lvlJc w:val="left"/>
      <w:pPr>
        <w:ind w:left="942" w:hanging="50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509"/>
      </w:pPr>
      <w:rPr>
        <w:rFonts w:hint="default"/>
        <w:lang w:val="pt-PT" w:eastAsia="en-US" w:bidi="ar-SA"/>
      </w:rPr>
    </w:lvl>
    <w:lvl w:ilvl="3">
      <w:numFmt w:val="bullet"/>
      <w:lvlText w:val="•"/>
      <w:lvlJc w:val="left"/>
      <w:pPr>
        <w:ind w:left="3947" w:hanging="509"/>
      </w:pPr>
      <w:rPr>
        <w:rFonts w:hint="default"/>
        <w:lang w:val="pt-PT" w:eastAsia="en-US" w:bidi="ar-SA"/>
      </w:rPr>
    </w:lvl>
    <w:lvl w:ilvl="4">
      <w:numFmt w:val="bullet"/>
      <w:lvlText w:val="•"/>
      <w:lvlJc w:val="left"/>
      <w:pPr>
        <w:ind w:left="4950" w:hanging="509"/>
      </w:pPr>
      <w:rPr>
        <w:rFonts w:hint="default"/>
        <w:lang w:val="pt-PT" w:eastAsia="en-US" w:bidi="ar-SA"/>
      </w:rPr>
    </w:lvl>
    <w:lvl w:ilvl="5">
      <w:numFmt w:val="bullet"/>
      <w:lvlText w:val="•"/>
      <w:lvlJc w:val="left"/>
      <w:pPr>
        <w:ind w:left="5953" w:hanging="509"/>
      </w:pPr>
      <w:rPr>
        <w:rFonts w:hint="default"/>
        <w:lang w:val="pt-PT" w:eastAsia="en-US" w:bidi="ar-SA"/>
      </w:rPr>
    </w:lvl>
    <w:lvl w:ilvl="6">
      <w:numFmt w:val="bullet"/>
      <w:lvlText w:val="•"/>
      <w:lvlJc w:val="left"/>
      <w:pPr>
        <w:ind w:left="6955" w:hanging="509"/>
      </w:pPr>
      <w:rPr>
        <w:rFonts w:hint="default"/>
        <w:lang w:val="pt-PT" w:eastAsia="en-US" w:bidi="ar-SA"/>
      </w:rPr>
    </w:lvl>
    <w:lvl w:ilvl="7">
      <w:numFmt w:val="bullet"/>
      <w:lvlText w:val="•"/>
      <w:lvlJc w:val="left"/>
      <w:pPr>
        <w:ind w:left="7958" w:hanging="509"/>
      </w:pPr>
      <w:rPr>
        <w:rFonts w:hint="default"/>
        <w:lang w:val="pt-PT" w:eastAsia="en-US" w:bidi="ar-SA"/>
      </w:rPr>
    </w:lvl>
    <w:lvl w:ilvl="8">
      <w:numFmt w:val="bullet"/>
      <w:lvlText w:val="•"/>
      <w:lvlJc w:val="left"/>
      <w:pPr>
        <w:ind w:left="8961" w:hanging="509"/>
      </w:pPr>
      <w:rPr>
        <w:rFonts w:hint="default"/>
        <w:lang w:val="pt-PT" w:eastAsia="en-US" w:bidi="ar-SA"/>
      </w:rPr>
    </w:lvl>
  </w:abstractNum>
  <w:abstractNum w:abstractNumId="17" w15:restartNumberingAfterBreak="0">
    <w:nsid w:val="2D456C98"/>
    <w:multiLevelType w:val="multilevel"/>
    <w:tmpl w:val="375C5634"/>
    <w:lvl w:ilvl="0">
      <w:start w:val="11"/>
      <w:numFmt w:val="decimal"/>
      <w:lvlText w:val="%1"/>
      <w:lvlJc w:val="left"/>
      <w:pPr>
        <w:ind w:left="1386" w:hanging="444"/>
      </w:pPr>
      <w:rPr>
        <w:rFonts w:hint="default"/>
        <w:lang w:val="pt-PT" w:eastAsia="en-US" w:bidi="ar-SA"/>
      </w:rPr>
    </w:lvl>
    <w:lvl w:ilvl="1">
      <w:start w:val="1"/>
      <w:numFmt w:val="decimal"/>
      <w:lvlText w:val="%1.%2"/>
      <w:lvlJc w:val="left"/>
      <w:pPr>
        <w:ind w:left="1386" w:hanging="444"/>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1.%2.%3"/>
      <w:lvlJc w:val="left"/>
      <w:pPr>
        <w:ind w:left="942" w:hanging="629"/>
      </w:pPr>
      <w:rPr>
        <w:rFonts w:asciiTheme="minorHAnsi" w:eastAsia="Arial" w:hAnsiTheme="minorHAnsi" w:cstheme="minorHAnsi" w:hint="default"/>
        <w:b/>
        <w:bCs w:val="0"/>
        <w:spacing w:val="-1"/>
        <w:w w:val="99"/>
        <w:sz w:val="22"/>
        <w:szCs w:val="22"/>
        <w:lang w:val="pt-PT" w:eastAsia="en-US" w:bidi="ar-SA"/>
      </w:rPr>
    </w:lvl>
    <w:lvl w:ilvl="3">
      <w:numFmt w:val="bullet"/>
      <w:lvlText w:val="•"/>
      <w:lvlJc w:val="left"/>
      <w:pPr>
        <w:ind w:left="2735" w:hanging="629"/>
      </w:pPr>
      <w:rPr>
        <w:rFonts w:hint="default"/>
        <w:lang w:val="pt-PT" w:eastAsia="en-US" w:bidi="ar-SA"/>
      </w:rPr>
    </w:lvl>
    <w:lvl w:ilvl="4">
      <w:numFmt w:val="bullet"/>
      <w:lvlText w:val="•"/>
      <w:lvlJc w:val="left"/>
      <w:pPr>
        <w:ind w:left="3911" w:hanging="629"/>
      </w:pPr>
      <w:rPr>
        <w:rFonts w:hint="default"/>
        <w:lang w:val="pt-PT" w:eastAsia="en-US" w:bidi="ar-SA"/>
      </w:rPr>
    </w:lvl>
    <w:lvl w:ilvl="5">
      <w:numFmt w:val="bullet"/>
      <w:lvlText w:val="•"/>
      <w:lvlJc w:val="left"/>
      <w:pPr>
        <w:ind w:left="5087" w:hanging="629"/>
      </w:pPr>
      <w:rPr>
        <w:rFonts w:hint="default"/>
        <w:lang w:val="pt-PT" w:eastAsia="en-US" w:bidi="ar-SA"/>
      </w:rPr>
    </w:lvl>
    <w:lvl w:ilvl="6">
      <w:numFmt w:val="bullet"/>
      <w:lvlText w:val="•"/>
      <w:lvlJc w:val="left"/>
      <w:pPr>
        <w:ind w:left="6263" w:hanging="629"/>
      </w:pPr>
      <w:rPr>
        <w:rFonts w:hint="default"/>
        <w:lang w:val="pt-PT" w:eastAsia="en-US" w:bidi="ar-SA"/>
      </w:rPr>
    </w:lvl>
    <w:lvl w:ilvl="7">
      <w:numFmt w:val="bullet"/>
      <w:lvlText w:val="•"/>
      <w:lvlJc w:val="left"/>
      <w:pPr>
        <w:ind w:left="7439" w:hanging="629"/>
      </w:pPr>
      <w:rPr>
        <w:rFonts w:hint="default"/>
        <w:lang w:val="pt-PT" w:eastAsia="en-US" w:bidi="ar-SA"/>
      </w:rPr>
    </w:lvl>
    <w:lvl w:ilvl="8">
      <w:numFmt w:val="bullet"/>
      <w:lvlText w:val="•"/>
      <w:lvlJc w:val="left"/>
      <w:pPr>
        <w:ind w:left="8614" w:hanging="629"/>
      </w:pPr>
      <w:rPr>
        <w:rFonts w:hint="default"/>
        <w:lang w:val="pt-PT" w:eastAsia="en-US" w:bidi="ar-SA"/>
      </w:rPr>
    </w:lvl>
  </w:abstractNum>
  <w:abstractNum w:abstractNumId="18" w15:restartNumberingAfterBreak="0">
    <w:nsid w:val="2FDD5B8F"/>
    <w:multiLevelType w:val="multilevel"/>
    <w:tmpl w:val="7B666D5C"/>
    <w:lvl w:ilvl="0">
      <w:start w:val="3"/>
      <w:numFmt w:val="decimal"/>
      <w:lvlText w:val="%1."/>
      <w:lvlJc w:val="left"/>
      <w:pPr>
        <w:ind w:left="1162" w:hanging="221"/>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40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500" w:hanging="406"/>
      </w:pPr>
      <w:rPr>
        <w:rFonts w:hint="default"/>
        <w:lang w:val="pt-PT" w:eastAsia="en-US" w:bidi="ar-SA"/>
      </w:rPr>
    </w:lvl>
    <w:lvl w:ilvl="3">
      <w:numFmt w:val="bullet"/>
      <w:lvlText w:val="•"/>
      <w:lvlJc w:val="left"/>
      <w:pPr>
        <w:ind w:left="2683" w:hanging="406"/>
      </w:pPr>
      <w:rPr>
        <w:rFonts w:hint="default"/>
        <w:lang w:val="pt-PT" w:eastAsia="en-US" w:bidi="ar-SA"/>
      </w:rPr>
    </w:lvl>
    <w:lvl w:ilvl="4">
      <w:numFmt w:val="bullet"/>
      <w:lvlText w:val="•"/>
      <w:lvlJc w:val="left"/>
      <w:pPr>
        <w:ind w:left="3866" w:hanging="406"/>
      </w:pPr>
      <w:rPr>
        <w:rFonts w:hint="default"/>
        <w:lang w:val="pt-PT" w:eastAsia="en-US" w:bidi="ar-SA"/>
      </w:rPr>
    </w:lvl>
    <w:lvl w:ilvl="5">
      <w:numFmt w:val="bullet"/>
      <w:lvlText w:val="•"/>
      <w:lvlJc w:val="left"/>
      <w:pPr>
        <w:ind w:left="5049" w:hanging="406"/>
      </w:pPr>
      <w:rPr>
        <w:rFonts w:hint="default"/>
        <w:lang w:val="pt-PT" w:eastAsia="en-US" w:bidi="ar-SA"/>
      </w:rPr>
    </w:lvl>
    <w:lvl w:ilvl="6">
      <w:numFmt w:val="bullet"/>
      <w:lvlText w:val="•"/>
      <w:lvlJc w:val="left"/>
      <w:pPr>
        <w:ind w:left="6233" w:hanging="406"/>
      </w:pPr>
      <w:rPr>
        <w:rFonts w:hint="default"/>
        <w:lang w:val="pt-PT" w:eastAsia="en-US" w:bidi="ar-SA"/>
      </w:rPr>
    </w:lvl>
    <w:lvl w:ilvl="7">
      <w:numFmt w:val="bullet"/>
      <w:lvlText w:val="•"/>
      <w:lvlJc w:val="left"/>
      <w:pPr>
        <w:ind w:left="7416" w:hanging="406"/>
      </w:pPr>
      <w:rPr>
        <w:rFonts w:hint="default"/>
        <w:lang w:val="pt-PT" w:eastAsia="en-US" w:bidi="ar-SA"/>
      </w:rPr>
    </w:lvl>
    <w:lvl w:ilvl="8">
      <w:numFmt w:val="bullet"/>
      <w:lvlText w:val="•"/>
      <w:lvlJc w:val="left"/>
      <w:pPr>
        <w:ind w:left="8599" w:hanging="406"/>
      </w:pPr>
      <w:rPr>
        <w:rFonts w:hint="default"/>
        <w:lang w:val="pt-PT" w:eastAsia="en-US" w:bidi="ar-SA"/>
      </w:rPr>
    </w:lvl>
  </w:abstractNum>
  <w:abstractNum w:abstractNumId="19" w15:restartNumberingAfterBreak="0">
    <w:nsid w:val="31861072"/>
    <w:multiLevelType w:val="multilevel"/>
    <w:tmpl w:val="9B14E68E"/>
    <w:lvl w:ilvl="0">
      <w:start w:val="7"/>
      <w:numFmt w:val="decimal"/>
      <w:lvlText w:val="%1"/>
      <w:lvlJc w:val="left"/>
      <w:pPr>
        <w:ind w:left="942" w:hanging="560"/>
      </w:pPr>
      <w:rPr>
        <w:rFonts w:hint="default"/>
        <w:lang w:val="pt-PT" w:eastAsia="en-US" w:bidi="ar-SA"/>
      </w:rPr>
    </w:lvl>
    <w:lvl w:ilvl="1">
      <w:start w:val="1"/>
      <w:numFmt w:val="decimal"/>
      <w:lvlText w:val="%1.%2"/>
      <w:lvlJc w:val="left"/>
      <w:pPr>
        <w:ind w:left="942" w:hanging="560"/>
      </w:pPr>
      <w:rPr>
        <w:rFonts w:hint="default"/>
        <w:lang w:val="pt-PT" w:eastAsia="en-US" w:bidi="ar-SA"/>
      </w:rPr>
    </w:lvl>
    <w:lvl w:ilvl="2">
      <w:start w:val="2"/>
      <w:numFmt w:val="decimal"/>
      <w:lvlText w:val="%1.%2.%3."/>
      <w:lvlJc w:val="left"/>
      <w:pPr>
        <w:ind w:left="942" w:hanging="560"/>
      </w:pPr>
      <w:rPr>
        <w:rFonts w:ascii="Arial" w:eastAsia="Arial" w:hAnsi="Arial" w:cs="Arial" w:hint="default"/>
        <w:b/>
        <w:bCs/>
        <w:spacing w:val="-1"/>
        <w:w w:val="99"/>
        <w:sz w:val="20"/>
        <w:szCs w:val="20"/>
        <w:lang w:val="pt-PT" w:eastAsia="en-US" w:bidi="ar-SA"/>
      </w:rPr>
    </w:lvl>
    <w:lvl w:ilvl="3">
      <w:numFmt w:val="bullet"/>
      <w:lvlText w:val="•"/>
      <w:lvlJc w:val="left"/>
      <w:pPr>
        <w:ind w:left="3947" w:hanging="560"/>
      </w:pPr>
      <w:rPr>
        <w:rFonts w:hint="default"/>
        <w:lang w:val="pt-PT" w:eastAsia="en-US" w:bidi="ar-SA"/>
      </w:rPr>
    </w:lvl>
    <w:lvl w:ilvl="4">
      <w:numFmt w:val="bullet"/>
      <w:lvlText w:val="•"/>
      <w:lvlJc w:val="left"/>
      <w:pPr>
        <w:ind w:left="4950" w:hanging="560"/>
      </w:pPr>
      <w:rPr>
        <w:rFonts w:hint="default"/>
        <w:lang w:val="pt-PT" w:eastAsia="en-US" w:bidi="ar-SA"/>
      </w:rPr>
    </w:lvl>
    <w:lvl w:ilvl="5">
      <w:numFmt w:val="bullet"/>
      <w:lvlText w:val="•"/>
      <w:lvlJc w:val="left"/>
      <w:pPr>
        <w:ind w:left="5953" w:hanging="560"/>
      </w:pPr>
      <w:rPr>
        <w:rFonts w:hint="default"/>
        <w:lang w:val="pt-PT" w:eastAsia="en-US" w:bidi="ar-SA"/>
      </w:rPr>
    </w:lvl>
    <w:lvl w:ilvl="6">
      <w:numFmt w:val="bullet"/>
      <w:lvlText w:val="•"/>
      <w:lvlJc w:val="left"/>
      <w:pPr>
        <w:ind w:left="6955" w:hanging="560"/>
      </w:pPr>
      <w:rPr>
        <w:rFonts w:hint="default"/>
        <w:lang w:val="pt-PT" w:eastAsia="en-US" w:bidi="ar-SA"/>
      </w:rPr>
    </w:lvl>
    <w:lvl w:ilvl="7">
      <w:numFmt w:val="bullet"/>
      <w:lvlText w:val="•"/>
      <w:lvlJc w:val="left"/>
      <w:pPr>
        <w:ind w:left="7958" w:hanging="560"/>
      </w:pPr>
      <w:rPr>
        <w:rFonts w:hint="default"/>
        <w:lang w:val="pt-PT" w:eastAsia="en-US" w:bidi="ar-SA"/>
      </w:rPr>
    </w:lvl>
    <w:lvl w:ilvl="8">
      <w:numFmt w:val="bullet"/>
      <w:lvlText w:val="•"/>
      <w:lvlJc w:val="left"/>
      <w:pPr>
        <w:ind w:left="8961" w:hanging="560"/>
      </w:pPr>
      <w:rPr>
        <w:rFonts w:hint="default"/>
        <w:lang w:val="pt-PT" w:eastAsia="en-US" w:bidi="ar-SA"/>
      </w:rPr>
    </w:lvl>
  </w:abstractNum>
  <w:abstractNum w:abstractNumId="20" w15:restartNumberingAfterBreak="0">
    <w:nsid w:val="37881026"/>
    <w:multiLevelType w:val="hybridMultilevel"/>
    <w:tmpl w:val="2B18990E"/>
    <w:lvl w:ilvl="0" w:tplc="22CC727A">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7BF03162">
      <w:numFmt w:val="bullet"/>
      <w:lvlText w:val="•"/>
      <w:lvlJc w:val="left"/>
      <w:pPr>
        <w:ind w:left="1942" w:hanging="240"/>
      </w:pPr>
      <w:rPr>
        <w:rFonts w:hint="default"/>
        <w:lang w:val="pt-PT" w:eastAsia="en-US" w:bidi="ar-SA"/>
      </w:rPr>
    </w:lvl>
    <w:lvl w:ilvl="2" w:tplc="C8E6A26E">
      <w:numFmt w:val="bullet"/>
      <w:lvlText w:val="•"/>
      <w:lvlJc w:val="left"/>
      <w:pPr>
        <w:ind w:left="2945" w:hanging="240"/>
      </w:pPr>
      <w:rPr>
        <w:rFonts w:hint="default"/>
        <w:lang w:val="pt-PT" w:eastAsia="en-US" w:bidi="ar-SA"/>
      </w:rPr>
    </w:lvl>
    <w:lvl w:ilvl="3" w:tplc="DF24256C">
      <w:numFmt w:val="bullet"/>
      <w:lvlText w:val="•"/>
      <w:lvlJc w:val="left"/>
      <w:pPr>
        <w:ind w:left="3947" w:hanging="240"/>
      </w:pPr>
      <w:rPr>
        <w:rFonts w:hint="default"/>
        <w:lang w:val="pt-PT" w:eastAsia="en-US" w:bidi="ar-SA"/>
      </w:rPr>
    </w:lvl>
    <w:lvl w:ilvl="4" w:tplc="167E4328">
      <w:numFmt w:val="bullet"/>
      <w:lvlText w:val="•"/>
      <w:lvlJc w:val="left"/>
      <w:pPr>
        <w:ind w:left="4950" w:hanging="240"/>
      </w:pPr>
      <w:rPr>
        <w:rFonts w:hint="default"/>
        <w:lang w:val="pt-PT" w:eastAsia="en-US" w:bidi="ar-SA"/>
      </w:rPr>
    </w:lvl>
    <w:lvl w:ilvl="5" w:tplc="C2EA1772">
      <w:numFmt w:val="bullet"/>
      <w:lvlText w:val="•"/>
      <w:lvlJc w:val="left"/>
      <w:pPr>
        <w:ind w:left="5953" w:hanging="240"/>
      </w:pPr>
      <w:rPr>
        <w:rFonts w:hint="default"/>
        <w:lang w:val="pt-PT" w:eastAsia="en-US" w:bidi="ar-SA"/>
      </w:rPr>
    </w:lvl>
    <w:lvl w:ilvl="6" w:tplc="BBD21318">
      <w:numFmt w:val="bullet"/>
      <w:lvlText w:val="•"/>
      <w:lvlJc w:val="left"/>
      <w:pPr>
        <w:ind w:left="6955" w:hanging="240"/>
      </w:pPr>
      <w:rPr>
        <w:rFonts w:hint="default"/>
        <w:lang w:val="pt-PT" w:eastAsia="en-US" w:bidi="ar-SA"/>
      </w:rPr>
    </w:lvl>
    <w:lvl w:ilvl="7" w:tplc="E9A88C90">
      <w:numFmt w:val="bullet"/>
      <w:lvlText w:val="•"/>
      <w:lvlJc w:val="left"/>
      <w:pPr>
        <w:ind w:left="7958" w:hanging="240"/>
      </w:pPr>
      <w:rPr>
        <w:rFonts w:hint="default"/>
        <w:lang w:val="pt-PT" w:eastAsia="en-US" w:bidi="ar-SA"/>
      </w:rPr>
    </w:lvl>
    <w:lvl w:ilvl="8" w:tplc="EBD28696">
      <w:numFmt w:val="bullet"/>
      <w:lvlText w:val="•"/>
      <w:lvlJc w:val="left"/>
      <w:pPr>
        <w:ind w:left="8961" w:hanging="240"/>
      </w:pPr>
      <w:rPr>
        <w:rFonts w:hint="default"/>
        <w:lang w:val="pt-PT" w:eastAsia="en-US" w:bidi="ar-SA"/>
      </w:rPr>
    </w:lvl>
  </w:abstractNum>
  <w:abstractNum w:abstractNumId="21" w15:restartNumberingAfterBreak="0">
    <w:nsid w:val="3E6B629E"/>
    <w:multiLevelType w:val="multilevel"/>
    <w:tmpl w:val="964C55E6"/>
    <w:lvl w:ilvl="0">
      <w:start w:val="8"/>
      <w:numFmt w:val="decimal"/>
      <w:lvlText w:val="%1"/>
      <w:lvlJc w:val="left"/>
      <w:pPr>
        <w:ind w:left="942" w:hanging="444"/>
      </w:pPr>
      <w:rPr>
        <w:rFonts w:hint="default"/>
        <w:lang w:val="pt-PT" w:eastAsia="en-US" w:bidi="ar-SA"/>
      </w:rPr>
    </w:lvl>
    <w:lvl w:ilvl="1">
      <w:start w:val="1"/>
      <w:numFmt w:val="decimal"/>
      <w:lvlText w:val="%1.%2."/>
      <w:lvlJc w:val="left"/>
      <w:pPr>
        <w:ind w:left="942" w:hanging="444"/>
      </w:pPr>
      <w:rPr>
        <w:rFonts w:ascii="Arial" w:eastAsia="Arial" w:hAnsi="Arial" w:cs="Arial" w:hint="default"/>
        <w:b/>
        <w:bCs/>
        <w:spacing w:val="-1"/>
        <w:w w:val="99"/>
        <w:sz w:val="20"/>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22" w15:restartNumberingAfterBreak="0">
    <w:nsid w:val="45B57324"/>
    <w:multiLevelType w:val="multilevel"/>
    <w:tmpl w:val="64B02070"/>
    <w:lvl w:ilvl="0">
      <w:start w:val="1"/>
      <w:numFmt w:val="decimal"/>
      <w:lvlText w:val="%1"/>
      <w:lvlJc w:val="left"/>
      <w:pPr>
        <w:ind w:left="1107" w:hanging="166"/>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399"/>
      </w:pPr>
      <w:rPr>
        <w:rFonts w:hint="default"/>
        <w:b/>
        <w:bCs/>
        <w:spacing w:val="-1"/>
        <w:w w:val="99"/>
        <w:lang w:val="pt-PT" w:eastAsia="en-US" w:bidi="ar-SA"/>
      </w:rPr>
    </w:lvl>
    <w:lvl w:ilvl="2">
      <w:numFmt w:val="bullet"/>
      <w:lvlText w:val="•"/>
      <w:lvlJc w:val="left"/>
      <w:pPr>
        <w:ind w:left="2196" w:hanging="399"/>
      </w:pPr>
      <w:rPr>
        <w:rFonts w:hint="default"/>
        <w:lang w:val="pt-PT" w:eastAsia="en-US" w:bidi="ar-SA"/>
      </w:rPr>
    </w:lvl>
    <w:lvl w:ilvl="3">
      <w:numFmt w:val="bullet"/>
      <w:lvlText w:val="•"/>
      <w:lvlJc w:val="left"/>
      <w:pPr>
        <w:ind w:left="3292" w:hanging="399"/>
      </w:pPr>
      <w:rPr>
        <w:rFonts w:hint="default"/>
        <w:lang w:val="pt-PT" w:eastAsia="en-US" w:bidi="ar-SA"/>
      </w:rPr>
    </w:lvl>
    <w:lvl w:ilvl="4">
      <w:numFmt w:val="bullet"/>
      <w:lvlText w:val="•"/>
      <w:lvlJc w:val="left"/>
      <w:pPr>
        <w:ind w:left="4388" w:hanging="399"/>
      </w:pPr>
      <w:rPr>
        <w:rFonts w:hint="default"/>
        <w:lang w:val="pt-PT" w:eastAsia="en-US" w:bidi="ar-SA"/>
      </w:rPr>
    </w:lvl>
    <w:lvl w:ilvl="5">
      <w:numFmt w:val="bullet"/>
      <w:lvlText w:val="•"/>
      <w:lvlJc w:val="left"/>
      <w:pPr>
        <w:ind w:left="5485" w:hanging="399"/>
      </w:pPr>
      <w:rPr>
        <w:rFonts w:hint="default"/>
        <w:lang w:val="pt-PT" w:eastAsia="en-US" w:bidi="ar-SA"/>
      </w:rPr>
    </w:lvl>
    <w:lvl w:ilvl="6">
      <w:numFmt w:val="bullet"/>
      <w:lvlText w:val="•"/>
      <w:lvlJc w:val="left"/>
      <w:pPr>
        <w:ind w:left="6581" w:hanging="399"/>
      </w:pPr>
      <w:rPr>
        <w:rFonts w:hint="default"/>
        <w:lang w:val="pt-PT" w:eastAsia="en-US" w:bidi="ar-SA"/>
      </w:rPr>
    </w:lvl>
    <w:lvl w:ilvl="7">
      <w:numFmt w:val="bullet"/>
      <w:lvlText w:val="•"/>
      <w:lvlJc w:val="left"/>
      <w:pPr>
        <w:ind w:left="7677" w:hanging="399"/>
      </w:pPr>
      <w:rPr>
        <w:rFonts w:hint="default"/>
        <w:lang w:val="pt-PT" w:eastAsia="en-US" w:bidi="ar-SA"/>
      </w:rPr>
    </w:lvl>
    <w:lvl w:ilvl="8">
      <w:numFmt w:val="bullet"/>
      <w:lvlText w:val="•"/>
      <w:lvlJc w:val="left"/>
      <w:pPr>
        <w:ind w:left="8773" w:hanging="399"/>
      </w:pPr>
      <w:rPr>
        <w:rFonts w:hint="default"/>
        <w:lang w:val="pt-PT" w:eastAsia="en-US" w:bidi="ar-SA"/>
      </w:rPr>
    </w:lvl>
  </w:abstractNum>
  <w:abstractNum w:abstractNumId="23" w15:restartNumberingAfterBreak="0">
    <w:nsid w:val="45E824C8"/>
    <w:multiLevelType w:val="hybridMultilevel"/>
    <w:tmpl w:val="719628AE"/>
    <w:lvl w:ilvl="0" w:tplc="1758F65A">
      <w:start w:val="1"/>
      <w:numFmt w:val="lowerLetter"/>
      <w:lvlText w:val="%1)"/>
      <w:lvlJc w:val="left"/>
      <w:pPr>
        <w:ind w:left="942" w:hanging="243"/>
      </w:pPr>
      <w:rPr>
        <w:rFonts w:asciiTheme="minorHAnsi" w:eastAsia="Arial" w:hAnsiTheme="minorHAnsi" w:cstheme="minorHAnsi" w:hint="default"/>
        <w:b/>
        <w:bCs/>
        <w:w w:val="99"/>
        <w:sz w:val="22"/>
        <w:szCs w:val="22"/>
        <w:lang w:val="pt-PT" w:eastAsia="en-US" w:bidi="ar-SA"/>
      </w:rPr>
    </w:lvl>
    <w:lvl w:ilvl="1" w:tplc="EF3C4FDA">
      <w:numFmt w:val="bullet"/>
      <w:lvlText w:val="•"/>
      <w:lvlJc w:val="left"/>
      <w:pPr>
        <w:ind w:left="1942" w:hanging="243"/>
      </w:pPr>
      <w:rPr>
        <w:rFonts w:hint="default"/>
        <w:lang w:val="pt-PT" w:eastAsia="en-US" w:bidi="ar-SA"/>
      </w:rPr>
    </w:lvl>
    <w:lvl w:ilvl="2" w:tplc="DC64633E">
      <w:numFmt w:val="bullet"/>
      <w:lvlText w:val="•"/>
      <w:lvlJc w:val="left"/>
      <w:pPr>
        <w:ind w:left="2945" w:hanging="243"/>
      </w:pPr>
      <w:rPr>
        <w:rFonts w:hint="default"/>
        <w:lang w:val="pt-PT" w:eastAsia="en-US" w:bidi="ar-SA"/>
      </w:rPr>
    </w:lvl>
    <w:lvl w:ilvl="3" w:tplc="DDA80280">
      <w:numFmt w:val="bullet"/>
      <w:lvlText w:val="•"/>
      <w:lvlJc w:val="left"/>
      <w:pPr>
        <w:ind w:left="3947" w:hanging="243"/>
      </w:pPr>
      <w:rPr>
        <w:rFonts w:hint="default"/>
        <w:lang w:val="pt-PT" w:eastAsia="en-US" w:bidi="ar-SA"/>
      </w:rPr>
    </w:lvl>
    <w:lvl w:ilvl="4" w:tplc="521681F2">
      <w:numFmt w:val="bullet"/>
      <w:lvlText w:val="•"/>
      <w:lvlJc w:val="left"/>
      <w:pPr>
        <w:ind w:left="4950" w:hanging="243"/>
      </w:pPr>
      <w:rPr>
        <w:rFonts w:hint="default"/>
        <w:lang w:val="pt-PT" w:eastAsia="en-US" w:bidi="ar-SA"/>
      </w:rPr>
    </w:lvl>
    <w:lvl w:ilvl="5" w:tplc="AACE2C42">
      <w:numFmt w:val="bullet"/>
      <w:lvlText w:val="•"/>
      <w:lvlJc w:val="left"/>
      <w:pPr>
        <w:ind w:left="5953" w:hanging="243"/>
      </w:pPr>
      <w:rPr>
        <w:rFonts w:hint="default"/>
        <w:lang w:val="pt-PT" w:eastAsia="en-US" w:bidi="ar-SA"/>
      </w:rPr>
    </w:lvl>
    <w:lvl w:ilvl="6" w:tplc="39168BE4">
      <w:numFmt w:val="bullet"/>
      <w:lvlText w:val="•"/>
      <w:lvlJc w:val="left"/>
      <w:pPr>
        <w:ind w:left="6955" w:hanging="243"/>
      </w:pPr>
      <w:rPr>
        <w:rFonts w:hint="default"/>
        <w:lang w:val="pt-PT" w:eastAsia="en-US" w:bidi="ar-SA"/>
      </w:rPr>
    </w:lvl>
    <w:lvl w:ilvl="7" w:tplc="548E3468">
      <w:numFmt w:val="bullet"/>
      <w:lvlText w:val="•"/>
      <w:lvlJc w:val="left"/>
      <w:pPr>
        <w:ind w:left="7958" w:hanging="243"/>
      </w:pPr>
      <w:rPr>
        <w:rFonts w:hint="default"/>
        <w:lang w:val="pt-PT" w:eastAsia="en-US" w:bidi="ar-SA"/>
      </w:rPr>
    </w:lvl>
    <w:lvl w:ilvl="8" w:tplc="DB201EEA">
      <w:numFmt w:val="bullet"/>
      <w:lvlText w:val="•"/>
      <w:lvlJc w:val="left"/>
      <w:pPr>
        <w:ind w:left="8961" w:hanging="243"/>
      </w:pPr>
      <w:rPr>
        <w:rFonts w:hint="default"/>
        <w:lang w:val="pt-PT" w:eastAsia="en-US" w:bidi="ar-SA"/>
      </w:rPr>
    </w:lvl>
  </w:abstractNum>
  <w:abstractNum w:abstractNumId="24" w15:restartNumberingAfterBreak="0">
    <w:nsid w:val="465C045E"/>
    <w:multiLevelType w:val="multilevel"/>
    <w:tmpl w:val="8084AF82"/>
    <w:lvl w:ilvl="0">
      <w:start w:val="13"/>
      <w:numFmt w:val="decimal"/>
      <w:lvlText w:val="%1."/>
      <w:lvlJc w:val="left"/>
      <w:pPr>
        <w:ind w:left="1273" w:hanging="332"/>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45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2356" w:hanging="456"/>
      </w:pPr>
      <w:rPr>
        <w:rFonts w:hint="default"/>
        <w:lang w:val="pt-PT" w:eastAsia="en-US" w:bidi="ar-SA"/>
      </w:rPr>
    </w:lvl>
    <w:lvl w:ilvl="3">
      <w:numFmt w:val="bullet"/>
      <w:lvlText w:val="•"/>
      <w:lvlJc w:val="left"/>
      <w:pPr>
        <w:ind w:left="3432" w:hanging="456"/>
      </w:pPr>
      <w:rPr>
        <w:rFonts w:hint="default"/>
        <w:lang w:val="pt-PT" w:eastAsia="en-US" w:bidi="ar-SA"/>
      </w:rPr>
    </w:lvl>
    <w:lvl w:ilvl="4">
      <w:numFmt w:val="bullet"/>
      <w:lvlText w:val="•"/>
      <w:lvlJc w:val="left"/>
      <w:pPr>
        <w:ind w:left="4508" w:hanging="456"/>
      </w:pPr>
      <w:rPr>
        <w:rFonts w:hint="default"/>
        <w:lang w:val="pt-PT" w:eastAsia="en-US" w:bidi="ar-SA"/>
      </w:rPr>
    </w:lvl>
    <w:lvl w:ilvl="5">
      <w:numFmt w:val="bullet"/>
      <w:lvlText w:val="•"/>
      <w:lvlJc w:val="left"/>
      <w:pPr>
        <w:ind w:left="5585" w:hanging="456"/>
      </w:pPr>
      <w:rPr>
        <w:rFonts w:hint="default"/>
        <w:lang w:val="pt-PT" w:eastAsia="en-US" w:bidi="ar-SA"/>
      </w:rPr>
    </w:lvl>
    <w:lvl w:ilvl="6">
      <w:numFmt w:val="bullet"/>
      <w:lvlText w:val="•"/>
      <w:lvlJc w:val="left"/>
      <w:pPr>
        <w:ind w:left="6661" w:hanging="456"/>
      </w:pPr>
      <w:rPr>
        <w:rFonts w:hint="default"/>
        <w:lang w:val="pt-PT" w:eastAsia="en-US" w:bidi="ar-SA"/>
      </w:rPr>
    </w:lvl>
    <w:lvl w:ilvl="7">
      <w:numFmt w:val="bullet"/>
      <w:lvlText w:val="•"/>
      <w:lvlJc w:val="left"/>
      <w:pPr>
        <w:ind w:left="7737" w:hanging="456"/>
      </w:pPr>
      <w:rPr>
        <w:rFonts w:hint="default"/>
        <w:lang w:val="pt-PT" w:eastAsia="en-US" w:bidi="ar-SA"/>
      </w:rPr>
    </w:lvl>
    <w:lvl w:ilvl="8">
      <w:numFmt w:val="bullet"/>
      <w:lvlText w:val="•"/>
      <w:lvlJc w:val="left"/>
      <w:pPr>
        <w:ind w:left="8813" w:hanging="456"/>
      </w:pPr>
      <w:rPr>
        <w:rFonts w:hint="default"/>
        <w:lang w:val="pt-PT" w:eastAsia="en-US" w:bidi="ar-SA"/>
      </w:rPr>
    </w:lvl>
  </w:abstractNum>
  <w:abstractNum w:abstractNumId="25" w15:restartNumberingAfterBreak="0">
    <w:nsid w:val="466847AD"/>
    <w:multiLevelType w:val="hybridMultilevel"/>
    <w:tmpl w:val="076C22F2"/>
    <w:lvl w:ilvl="0" w:tplc="EBF0DEE8">
      <w:start w:val="1"/>
      <w:numFmt w:val="lowerLetter"/>
      <w:lvlText w:val="%1)"/>
      <w:lvlJc w:val="left"/>
      <w:pPr>
        <w:ind w:left="1174" w:hanging="233"/>
      </w:pPr>
      <w:rPr>
        <w:rFonts w:ascii="Arial MT" w:eastAsia="Arial MT" w:hAnsi="Arial MT" w:cs="Arial MT" w:hint="default"/>
        <w:w w:val="99"/>
        <w:sz w:val="20"/>
        <w:szCs w:val="20"/>
        <w:lang w:val="pt-PT" w:eastAsia="en-US" w:bidi="ar-SA"/>
      </w:rPr>
    </w:lvl>
    <w:lvl w:ilvl="1" w:tplc="0A606756">
      <w:numFmt w:val="bullet"/>
      <w:lvlText w:val="•"/>
      <w:lvlJc w:val="left"/>
      <w:pPr>
        <w:ind w:left="2158" w:hanging="233"/>
      </w:pPr>
      <w:rPr>
        <w:rFonts w:hint="default"/>
        <w:lang w:val="pt-PT" w:eastAsia="en-US" w:bidi="ar-SA"/>
      </w:rPr>
    </w:lvl>
    <w:lvl w:ilvl="2" w:tplc="E70E825C">
      <w:numFmt w:val="bullet"/>
      <w:lvlText w:val="•"/>
      <w:lvlJc w:val="left"/>
      <w:pPr>
        <w:ind w:left="3137" w:hanging="233"/>
      </w:pPr>
      <w:rPr>
        <w:rFonts w:hint="default"/>
        <w:lang w:val="pt-PT" w:eastAsia="en-US" w:bidi="ar-SA"/>
      </w:rPr>
    </w:lvl>
    <w:lvl w:ilvl="3" w:tplc="A5F4FF04">
      <w:numFmt w:val="bullet"/>
      <w:lvlText w:val="•"/>
      <w:lvlJc w:val="left"/>
      <w:pPr>
        <w:ind w:left="4115" w:hanging="233"/>
      </w:pPr>
      <w:rPr>
        <w:rFonts w:hint="default"/>
        <w:lang w:val="pt-PT" w:eastAsia="en-US" w:bidi="ar-SA"/>
      </w:rPr>
    </w:lvl>
    <w:lvl w:ilvl="4" w:tplc="05E2187A">
      <w:numFmt w:val="bullet"/>
      <w:lvlText w:val="•"/>
      <w:lvlJc w:val="left"/>
      <w:pPr>
        <w:ind w:left="5094" w:hanging="233"/>
      </w:pPr>
      <w:rPr>
        <w:rFonts w:hint="default"/>
        <w:lang w:val="pt-PT" w:eastAsia="en-US" w:bidi="ar-SA"/>
      </w:rPr>
    </w:lvl>
    <w:lvl w:ilvl="5" w:tplc="54580F16">
      <w:numFmt w:val="bullet"/>
      <w:lvlText w:val="•"/>
      <w:lvlJc w:val="left"/>
      <w:pPr>
        <w:ind w:left="6073" w:hanging="233"/>
      </w:pPr>
      <w:rPr>
        <w:rFonts w:hint="default"/>
        <w:lang w:val="pt-PT" w:eastAsia="en-US" w:bidi="ar-SA"/>
      </w:rPr>
    </w:lvl>
    <w:lvl w:ilvl="6" w:tplc="032055DE">
      <w:numFmt w:val="bullet"/>
      <w:lvlText w:val="•"/>
      <w:lvlJc w:val="left"/>
      <w:pPr>
        <w:ind w:left="7051" w:hanging="233"/>
      </w:pPr>
      <w:rPr>
        <w:rFonts w:hint="default"/>
        <w:lang w:val="pt-PT" w:eastAsia="en-US" w:bidi="ar-SA"/>
      </w:rPr>
    </w:lvl>
    <w:lvl w:ilvl="7" w:tplc="AB5424D6">
      <w:numFmt w:val="bullet"/>
      <w:lvlText w:val="•"/>
      <w:lvlJc w:val="left"/>
      <w:pPr>
        <w:ind w:left="8030" w:hanging="233"/>
      </w:pPr>
      <w:rPr>
        <w:rFonts w:hint="default"/>
        <w:lang w:val="pt-PT" w:eastAsia="en-US" w:bidi="ar-SA"/>
      </w:rPr>
    </w:lvl>
    <w:lvl w:ilvl="8" w:tplc="74600968">
      <w:numFmt w:val="bullet"/>
      <w:lvlText w:val="•"/>
      <w:lvlJc w:val="left"/>
      <w:pPr>
        <w:ind w:left="9009" w:hanging="233"/>
      </w:pPr>
      <w:rPr>
        <w:rFonts w:hint="default"/>
        <w:lang w:val="pt-PT" w:eastAsia="en-US" w:bidi="ar-SA"/>
      </w:rPr>
    </w:lvl>
  </w:abstractNum>
  <w:abstractNum w:abstractNumId="26" w15:restartNumberingAfterBreak="0">
    <w:nsid w:val="4F287200"/>
    <w:multiLevelType w:val="multilevel"/>
    <w:tmpl w:val="2182D23C"/>
    <w:lvl w:ilvl="0">
      <w:start w:val="9"/>
      <w:numFmt w:val="decimal"/>
      <w:lvlText w:val="%1"/>
      <w:lvlJc w:val="left"/>
      <w:pPr>
        <w:ind w:left="942" w:hanging="411"/>
      </w:pPr>
      <w:rPr>
        <w:rFonts w:hint="default"/>
        <w:lang w:val="pt-PT" w:eastAsia="en-US" w:bidi="ar-SA"/>
      </w:rPr>
    </w:lvl>
    <w:lvl w:ilvl="1">
      <w:start w:val="2"/>
      <w:numFmt w:val="decimal"/>
      <w:lvlText w:val="%1.%2."/>
      <w:lvlJc w:val="left"/>
      <w:pPr>
        <w:ind w:left="942" w:hanging="411"/>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62"/>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947" w:hanging="562"/>
      </w:pPr>
      <w:rPr>
        <w:rFonts w:hint="default"/>
        <w:lang w:val="pt-PT" w:eastAsia="en-US" w:bidi="ar-SA"/>
      </w:rPr>
    </w:lvl>
    <w:lvl w:ilvl="4">
      <w:numFmt w:val="bullet"/>
      <w:lvlText w:val="•"/>
      <w:lvlJc w:val="left"/>
      <w:pPr>
        <w:ind w:left="4950" w:hanging="562"/>
      </w:pPr>
      <w:rPr>
        <w:rFonts w:hint="default"/>
        <w:lang w:val="pt-PT" w:eastAsia="en-US" w:bidi="ar-SA"/>
      </w:rPr>
    </w:lvl>
    <w:lvl w:ilvl="5">
      <w:numFmt w:val="bullet"/>
      <w:lvlText w:val="•"/>
      <w:lvlJc w:val="left"/>
      <w:pPr>
        <w:ind w:left="5953" w:hanging="562"/>
      </w:pPr>
      <w:rPr>
        <w:rFonts w:hint="default"/>
        <w:lang w:val="pt-PT" w:eastAsia="en-US" w:bidi="ar-SA"/>
      </w:rPr>
    </w:lvl>
    <w:lvl w:ilvl="6">
      <w:numFmt w:val="bullet"/>
      <w:lvlText w:val="•"/>
      <w:lvlJc w:val="left"/>
      <w:pPr>
        <w:ind w:left="6955" w:hanging="562"/>
      </w:pPr>
      <w:rPr>
        <w:rFonts w:hint="default"/>
        <w:lang w:val="pt-PT" w:eastAsia="en-US" w:bidi="ar-SA"/>
      </w:rPr>
    </w:lvl>
    <w:lvl w:ilvl="7">
      <w:numFmt w:val="bullet"/>
      <w:lvlText w:val="•"/>
      <w:lvlJc w:val="left"/>
      <w:pPr>
        <w:ind w:left="7958" w:hanging="562"/>
      </w:pPr>
      <w:rPr>
        <w:rFonts w:hint="default"/>
        <w:lang w:val="pt-PT" w:eastAsia="en-US" w:bidi="ar-SA"/>
      </w:rPr>
    </w:lvl>
    <w:lvl w:ilvl="8">
      <w:numFmt w:val="bullet"/>
      <w:lvlText w:val="•"/>
      <w:lvlJc w:val="left"/>
      <w:pPr>
        <w:ind w:left="8961" w:hanging="562"/>
      </w:pPr>
      <w:rPr>
        <w:rFonts w:hint="default"/>
        <w:lang w:val="pt-PT" w:eastAsia="en-US" w:bidi="ar-SA"/>
      </w:rPr>
    </w:lvl>
  </w:abstractNum>
  <w:abstractNum w:abstractNumId="27" w15:restartNumberingAfterBreak="0">
    <w:nsid w:val="4FAE1574"/>
    <w:multiLevelType w:val="hybridMultilevel"/>
    <w:tmpl w:val="62224798"/>
    <w:lvl w:ilvl="0" w:tplc="F570806E">
      <w:start w:val="1"/>
      <w:numFmt w:val="upperRoman"/>
      <w:lvlText w:val="%1"/>
      <w:lvlJc w:val="left"/>
      <w:pPr>
        <w:ind w:left="942" w:hanging="118"/>
      </w:pPr>
      <w:rPr>
        <w:rFonts w:ascii="Arial" w:eastAsia="Arial" w:hAnsi="Arial" w:cs="Arial" w:hint="default"/>
        <w:b/>
        <w:bCs/>
        <w:w w:val="99"/>
        <w:sz w:val="20"/>
        <w:szCs w:val="20"/>
        <w:lang w:val="pt-PT" w:eastAsia="en-US" w:bidi="ar-SA"/>
      </w:rPr>
    </w:lvl>
    <w:lvl w:ilvl="1" w:tplc="7C8EBF44">
      <w:numFmt w:val="bullet"/>
      <w:lvlText w:val="•"/>
      <w:lvlJc w:val="left"/>
      <w:pPr>
        <w:ind w:left="1942" w:hanging="118"/>
      </w:pPr>
      <w:rPr>
        <w:rFonts w:hint="default"/>
        <w:lang w:val="pt-PT" w:eastAsia="en-US" w:bidi="ar-SA"/>
      </w:rPr>
    </w:lvl>
    <w:lvl w:ilvl="2" w:tplc="401C0462">
      <w:numFmt w:val="bullet"/>
      <w:lvlText w:val="•"/>
      <w:lvlJc w:val="left"/>
      <w:pPr>
        <w:ind w:left="2945" w:hanging="118"/>
      </w:pPr>
      <w:rPr>
        <w:rFonts w:hint="default"/>
        <w:lang w:val="pt-PT" w:eastAsia="en-US" w:bidi="ar-SA"/>
      </w:rPr>
    </w:lvl>
    <w:lvl w:ilvl="3" w:tplc="5D0E5F5A">
      <w:numFmt w:val="bullet"/>
      <w:lvlText w:val="•"/>
      <w:lvlJc w:val="left"/>
      <w:pPr>
        <w:ind w:left="3947" w:hanging="118"/>
      </w:pPr>
      <w:rPr>
        <w:rFonts w:hint="default"/>
        <w:lang w:val="pt-PT" w:eastAsia="en-US" w:bidi="ar-SA"/>
      </w:rPr>
    </w:lvl>
    <w:lvl w:ilvl="4" w:tplc="60C03D4A">
      <w:numFmt w:val="bullet"/>
      <w:lvlText w:val="•"/>
      <w:lvlJc w:val="left"/>
      <w:pPr>
        <w:ind w:left="4950" w:hanging="118"/>
      </w:pPr>
      <w:rPr>
        <w:rFonts w:hint="default"/>
        <w:lang w:val="pt-PT" w:eastAsia="en-US" w:bidi="ar-SA"/>
      </w:rPr>
    </w:lvl>
    <w:lvl w:ilvl="5" w:tplc="8AFA1DB6">
      <w:numFmt w:val="bullet"/>
      <w:lvlText w:val="•"/>
      <w:lvlJc w:val="left"/>
      <w:pPr>
        <w:ind w:left="5953" w:hanging="118"/>
      </w:pPr>
      <w:rPr>
        <w:rFonts w:hint="default"/>
        <w:lang w:val="pt-PT" w:eastAsia="en-US" w:bidi="ar-SA"/>
      </w:rPr>
    </w:lvl>
    <w:lvl w:ilvl="6" w:tplc="15CA5BF2">
      <w:numFmt w:val="bullet"/>
      <w:lvlText w:val="•"/>
      <w:lvlJc w:val="left"/>
      <w:pPr>
        <w:ind w:left="6955" w:hanging="118"/>
      </w:pPr>
      <w:rPr>
        <w:rFonts w:hint="default"/>
        <w:lang w:val="pt-PT" w:eastAsia="en-US" w:bidi="ar-SA"/>
      </w:rPr>
    </w:lvl>
    <w:lvl w:ilvl="7" w:tplc="E6EC80FE">
      <w:numFmt w:val="bullet"/>
      <w:lvlText w:val="•"/>
      <w:lvlJc w:val="left"/>
      <w:pPr>
        <w:ind w:left="7958" w:hanging="118"/>
      </w:pPr>
      <w:rPr>
        <w:rFonts w:hint="default"/>
        <w:lang w:val="pt-PT" w:eastAsia="en-US" w:bidi="ar-SA"/>
      </w:rPr>
    </w:lvl>
    <w:lvl w:ilvl="8" w:tplc="F6F83C8C">
      <w:numFmt w:val="bullet"/>
      <w:lvlText w:val="•"/>
      <w:lvlJc w:val="left"/>
      <w:pPr>
        <w:ind w:left="8961" w:hanging="118"/>
      </w:pPr>
      <w:rPr>
        <w:rFonts w:hint="default"/>
        <w:lang w:val="pt-PT" w:eastAsia="en-US" w:bidi="ar-SA"/>
      </w:rPr>
    </w:lvl>
  </w:abstractNum>
  <w:abstractNum w:abstractNumId="28" w15:restartNumberingAfterBreak="0">
    <w:nsid w:val="50D411B7"/>
    <w:multiLevelType w:val="hybridMultilevel"/>
    <w:tmpl w:val="93A46E8A"/>
    <w:lvl w:ilvl="0" w:tplc="042ED10A">
      <w:start w:val="1"/>
      <w:numFmt w:val="lowerLetter"/>
      <w:lvlText w:val="%1)"/>
      <w:lvlJc w:val="left"/>
      <w:pPr>
        <w:ind w:left="1374" w:hanging="243"/>
      </w:pPr>
      <w:rPr>
        <w:rFonts w:ascii="Arial" w:eastAsia="Arial" w:hAnsi="Arial" w:cs="Arial" w:hint="default"/>
        <w:b/>
        <w:bCs/>
        <w:w w:val="99"/>
        <w:sz w:val="20"/>
        <w:szCs w:val="20"/>
        <w:lang w:val="pt-PT" w:eastAsia="en-US" w:bidi="ar-SA"/>
      </w:rPr>
    </w:lvl>
    <w:lvl w:ilvl="1" w:tplc="EFC4B474">
      <w:numFmt w:val="bullet"/>
      <w:lvlText w:val="•"/>
      <w:lvlJc w:val="left"/>
      <w:pPr>
        <w:ind w:left="2338" w:hanging="243"/>
      </w:pPr>
      <w:rPr>
        <w:rFonts w:hint="default"/>
        <w:lang w:val="pt-PT" w:eastAsia="en-US" w:bidi="ar-SA"/>
      </w:rPr>
    </w:lvl>
    <w:lvl w:ilvl="2" w:tplc="5672DAA4">
      <w:numFmt w:val="bullet"/>
      <w:lvlText w:val="•"/>
      <w:lvlJc w:val="left"/>
      <w:pPr>
        <w:ind w:left="3297" w:hanging="243"/>
      </w:pPr>
      <w:rPr>
        <w:rFonts w:hint="default"/>
        <w:lang w:val="pt-PT" w:eastAsia="en-US" w:bidi="ar-SA"/>
      </w:rPr>
    </w:lvl>
    <w:lvl w:ilvl="3" w:tplc="7DC8D71A">
      <w:numFmt w:val="bullet"/>
      <w:lvlText w:val="•"/>
      <w:lvlJc w:val="left"/>
      <w:pPr>
        <w:ind w:left="4255" w:hanging="243"/>
      </w:pPr>
      <w:rPr>
        <w:rFonts w:hint="default"/>
        <w:lang w:val="pt-PT" w:eastAsia="en-US" w:bidi="ar-SA"/>
      </w:rPr>
    </w:lvl>
    <w:lvl w:ilvl="4" w:tplc="91B2C4E0">
      <w:numFmt w:val="bullet"/>
      <w:lvlText w:val="•"/>
      <w:lvlJc w:val="left"/>
      <w:pPr>
        <w:ind w:left="5214" w:hanging="243"/>
      </w:pPr>
      <w:rPr>
        <w:rFonts w:hint="default"/>
        <w:lang w:val="pt-PT" w:eastAsia="en-US" w:bidi="ar-SA"/>
      </w:rPr>
    </w:lvl>
    <w:lvl w:ilvl="5" w:tplc="63868B20">
      <w:numFmt w:val="bullet"/>
      <w:lvlText w:val="•"/>
      <w:lvlJc w:val="left"/>
      <w:pPr>
        <w:ind w:left="6173" w:hanging="243"/>
      </w:pPr>
      <w:rPr>
        <w:rFonts w:hint="default"/>
        <w:lang w:val="pt-PT" w:eastAsia="en-US" w:bidi="ar-SA"/>
      </w:rPr>
    </w:lvl>
    <w:lvl w:ilvl="6" w:tplc="BCBC176A">
      <w:numFmt w:val="bullet"/>
      <w:lvlText w:val="•"/>
      <w:lvlJc w:val="left"/>
      <w:pPr>
        <w:ind w:left="7131" w:hanging="243"/>
      </w:pPr>
      <w:rPr>
        <w:rFonts w:hint="default"/>
        <w:lang w:val="pt-PT" w:eastAsia="en-US" w:bidi="ar-SA"/>
      </w:rPr>
    </w:lvl>
    <w:lvl w:ilvl="7" w:tplc="87344CAA">
      <w:numFmt w:val="bullet"/>
      <w:lvlText w:val="•"/>
      <w:lvlJc w:val="left"/>
      <w:pPr>
        <w:ind w:left="8090" w:hanging="243"/>
      </w:pPr>
      <w:rPr>
        <w:rFonts w:hint="default"/>
        <w:lang w:val="pt-PT" w:eastAsia="en-US" w:bidi="ar-SA"/>
      </w:rPr>
    </w:lvl>
    <w:lvl w:ilvl="8" w:tplc="71321FE8">
      <w:numFmt w:val="bullet"/>
      <w:lvlText w:val="•"/>
      <w:lvlJc w:val="left"/>
      <w:pPr>
        <w:ind w:left="9049" w:hanging="243"/>
      </w:pPr>
      <w:rPr>
        <w:rFonts w:hint="default"/>
        <w:lang w:val="pt-PT" w:eastAsia="en-US" w:bidi="ar-SA"/>
      </w:rPr>
    </w:lvl>
  </w:abstractNum>
  <w:abstractNum w:abstractNumId="29" w15:restartNumberingAfterBreak="0">
    <w:nsid w:val="50FE74D4"/>
    <w:multiLevelType w:val="multilevel"/>
    <w:tmpl w:val="DCDEE3DA"/>
    <w:lvl w:ilvl="0">
      <w:start w:val="8"/>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44"/>
      </w:pPr>
      <w:rPr>
        <w:rFonts w:hint="default"/>
        <w:lang w:val="pt-PT" w:eastAsia="en-US" w:bidi="ar-SA"/>
      </w:rPr>
    </w:lvl>
    <w:lvl w:ilvl="3">
      <w:numFmt w:val="bullet"/>
      <w:lvlText w:val="•"/>
      <w:lvlJc w:val="left"/>
      <w:pPr>
        <w:ind w:left="3947" w:hanging="344"/>
      </w:pPr>
      <w:rPr>
        <w:rFonts w:hint="default"/>
        <w:lang w:val="pt-PT" w:eastAsia="en-US" w:bidi="ar-SA"/>
      </w:rPr>
    </w:lvl>
    <w:lvl w:ilvl="4">
      <w:numFmt w:val="bullet"/>
      <w:lvlText w:val="•"/>
      <w:lvlJc w:val="left"/>
      <w:pPr>
        <w:ind w:left="4950" w:hanging="344"/>
      </w:pPr>
      <w:rPr>
        <w:rFonts w:hint="default"/>
        <w:lang w:val="pt-PT" w:eastAsia="en-US" w:bidi="ar-SA"/>
      </w:rPr>
    </w:lvl>
    <w:lvl w:ilvl="5">
      <w:numFmt w:val="bullet"/>
      <w:lvlText w:val="•"/>
      <w:lvlJc w:val="left"/>
      <w:pPr>
        <w:ind w:left="5953" w:hanging="344"/>
      </w:pPr>
      <w:rPr>
        <w:rFonts w:hint="default"/>
        <w:lang w:val="pt-PT" w:eastAsia="en-US" w:bidi="ar-SA"/>
      </w:rPr>
    </w:lvl>
    <w:lvl w:ilvl="6">
      <w:numFmt w:val="bullet"/>
      <w:lvlText w:val="•"/>
      <w:lvlJc w:val="left"/>
      <w:pPr>
        <w:ind w:left="6955" w:hanging="344"/>
      </w:pPr>
      <w:rPr>
        <w:rFonts w:hint="default"/>
        <w:lang w:val="pt-PT" w:eastAsia="en-US" w:bidi="ar-SA"/>
      </w:rPr>
    </w:lvl>
    <w:lvl w:ilvl="7">
      <w:numFmt w:val="bullet"/>
      <w:lvlText w:val="•"/>
      <w:lvlJc w:val="left"/>
      <w:pPr>
        <w:ind w:left="7958" w:hanging="344"/>
      </w:pPr>
      <w:rPr>
        <w:rFonts w:hint="default"/>
        <w:lang w:val="pt-PT" w:eastAsia="en-US" w:bidi="ar-SA"/>
      </w:rPr>
    </w:lvl>
    <w:lvl w:ilvl="8">
      <w:numFmt w:val="bullet"/>
      <w:lvlText w:val="•"/>
      <w:lvlJc w:val="left"/>
      <w:pPr>
        <w:ind w:left="8961" w:hanging="344"/>
      </w:pPr>
      <w:rPr>
        <w:rFonts w:hint="default"/>
        <w:lang w:val="pt-PT" w:eastAsia="en-US" w:bidi="ar-SA"/>
      </w:rPr>
    </w:lvl>
  </w:abstractNum>
  <w:abstractNum w:abstractNumId="30" w15:restartNumberingAfterBreak="0">
    <w:nsid w:val="53104CA1"/>
    <w:multiLevelType w:val="multilevel"/>
    <w:tmpl w:val="36DACE0C"/>
    <w:lvl w:ilvl="0">
      <w:start w:val="1"/>
      <w:numFmt w:val="decimal"/>
      <w:lvlText w:val="%1"/>
      <w:lvlJc w:val="left"/>
      <w:pPr>
        <w:ind w:left="942" w:hanging="396"/>
      </w:pPr>
      <w:rPr>
        <w:rFonts w:hint="default"/>
        <w:lang w:val="pt-PT" w:eastAsia="en-US" w:bidi="ar-SA"/>
      </w:rPr>
    </w:lvl>
    <w:lvl w:ilvl="1">
      <w:start w:val="2"/>
      <w:numFmt w:val="decimal"/>
      <w:lvlText w:val="%1.%2."/>
      <w:lvlJc w:val="left"/>
      <w:pPr>
        <w:ind w:left="942" w:hanging="396"/>
      </w:pPr>
      <w:rPr>
        <w:rFonts w:ascii="Arial" w:eastAsia="Arial" w:hAnsi="Arial" w:cs="Arial" w:hint="default"/>
        <w:b/>
        <w:bCs/>
        <w:spacing w:val="-1"/>
        <w:w w:val="99"/>
        <w:sz w:val="20"/>
        <w:szCs w:val="20"/>
        <w:lang w:val="pt-PT" w:eastAsia="en-US" w:bidi="ar-SA"/>
      </w:rPr>
    </w:lvl>
    <w:lvl w:ilvl="2">
      <w:numFmt w:val="bullet"/>
      <w:lvlText w:val="•"/>
      <w:lvlJc w:val="left"/>
      <w:pPr>
        <w:ind w:left="2945" w:hanging="396"/>
      </w:pPr>
      <w:rPr>
        <w:rFonts w:hint="default"/>
        <w:lang w:val="pt-PT" w:eastAsia="en-US" w:bidi="ar-SA"/>
      </w:rPr>
    </w:lvl>
    <w:lvl w:ilvl="3">
      <w:numFmt w:val="bullet"/>
      <w:lvlText w:val="•"/>
      <w:lvlJc w:val="left"/>
      <w:pPr>
        <w:ind w:left="3947" w:hanging="396"/>
      </w:pPr>
      <w:rPr>
        <w:rFonts w:hint="default"/>
        <w:lang w:val="pt-PT" w:eastAsia="en-US" w:bidi="ar-SA"/>
      </w:rPr>
    </w:lvl>
    <w:lvl w:ilvl="4">
      <w:numFmt w:val="bullet"/>
      <w:lvlText w:val="•"/>
      <w:lvlJc w:val="left"/>
      <w:pPr>
        <w:ind w:left="4950" w:hanging="396"/>
      </w:pPr>
      <w:rPr>
        <w:rFonts w:hint="default"/>
        <w:lang w:val="pt-PT" w:eastAsia="en-US" w:bidi="ar-SA"/>
      </w:rPr>
    </w:lvl>
    <w:lvl w:ilvl="5">
      <w:numFmt w:val="bullet"/>
      <w:lvlText w:val="•"/>
      <w:lvlJc w:val="left"/>
      <w:pPr>
        <w:ind w:left="5953" w:hanging="396"/>
      </w:pPr>
      <w:rPr>
        <w:rFonts w:hint="default"/>
        <w:lang w:val="pt-PT" w:eastAsia="en-US" w:bidi="ar-SA"/>
      </w:rPr>
    </w:lvl>
    <w:lvl w:ilvl="6">
      <w:numFmt w:val="bullet"/>
      <w:lvlText w:val="•"/>
      <w:lvlJc w:val="left"/>
      <w:pPr>
        <w:ind w:left="6955" w:hanging="396"/>
      </w:pPr>
      <w:rPr>
        <w:rFonts w:hint="default"/>
        <w:lang w:val="pt-PT" w:eastAsia="en-US" w:bidi="ar-SA"/>
      </w:rPr>
    </w:lvl>
    <w:lvl w:ilvl="7">
      <w:numFmt w:val="bullet"/>
      <w:lvlText w:val="•"/>
      <w:lvlJc w:val="left"/>
      <w:pPr>
        <w:ind w:left="7958" w:hanging="396"/>
      </w:pPr>
      <w:rPr>
        <w:rFonts w:hint="default"/>
        <w:lang w:val="pt-PT" w:eastAsia="en-US" w:bidi="ar-SA"/>
      </w:rPr>
    </w:lvl>
    <w:lvl w:ilvl="8">
      <w:numFmt w:val="bullet"/>
      <w:lvlText w:val="•"/>
      <w:lvlJc w:val="left"/>
      <w:pPr>
        <w:ind w:left="8961" w:hanging="396"/>
      </w:pPr>
      <w:rPr>
        <w:rFonts w:hint="default"/>
        <w:lang w:val="pt-PT" w:eastAsia="en-US" w:bidi="ar-SA"/>
      </w:rPr>
    </w:lvl>
  </w:abstractNum>
  <w:abstractNum w:abstractNumId="31" w15:restartNumberingAfterBreak="0">
    <w:nsid w:val="59E85A1B"/>
    <w:multiLevelType w:val="hybridMultilevel"/>
    <w:tmpl w:val="124AE59C"/>
    <w:lvl w:ilvl="0" w:tplc="3B48AEA2">
      <w:start w:val="1"/>
      <w:numFmt w:val="lowerLetter"/>
      <w:lvlText w:val="%1)"/>
      <w:lvlJc w:val="left"/>
      <w:pPr>
        <w:ind w:left="942" w:hanging="245"/>
      </w:pPr>
      <w:rPr>
        <w:rFonts w:ascii="Arial MT" w:eastAsia="Arial MT" w:hAnsi="Arial MT" w:cs="Arial MT" w:hint="default"/>
        <w:w w:val="99"/>
        <w:sz w:val="20"/>
        <w:szCs w:val="20"/>
        <w:lang w:val="pt-PT" w:eastAsia="en-US" w:bidi="ar-SA"/>
      </w:rPr>
    </w:lvl>
    <w:lvl w:ilvl="1" w:tplc="1A44004C">
      <w:numFmt w:val="bullet"/>
      <w:lvlText w:val="•"/>
      <w:lvlJc w:val="left"/>
      <w:pPr>
        <w:ind w:left="1942" w:hanging="245"/>
      </w:pPr>
      <w:rPr>
        <w:rFonts w:hint="default"/>
        <w:lang w:val="pt-PT" w:eastAsia="en-US" w:bidi="ar-SA"/>
      </w:rPr>
    </w:lvl>
    <w:lvl w:ilvl="2" w:tplc="AFC0FEE6">
      <w:numFmt w:val="bullet"/>
      <w:lvlText w:val="•"/>
      <w:lvlJc w:val="left"/>
      <w:pPr>
        <w:ind w:left="2945" w:hanging="245"/>
      </w:pPr>
      <w:rPr>
        <w:rFonts w:hint="default"/>
        <w:lang w:val="pt-PT" w:eastAsia="en-US" w:bidi="ar-SA"/>
      </w:rPr>
    </w:lvl>
    <w:lvl w:ilvl="3" w:tplc="880E0C08">
      <w:numFmt w:val="bullet"/>
      <w:lvlText w:val="•"/>
      <w:lvlJc w:val="left"/>
      <w:pPr>
        <w:ind w:left="3947" w:hanging="245"/>
      </w:pPr>
      <w:rPr>
        <w:rFonts w:hint="default"/>
        <w:lang w:val="pt-PT" w:eastAsia="en-US" w:bidi="ar-SA"/>
      </w:rPr>
    </w:lvl>
    <w:lvl w:ilvl="4" w:tplc="C8BEDB0A">
      <w:numFmt w:val="bullet"/>
      <w:lvlText w:val="•"/>
      <w:lvlJc w:val="left"/>
      <w:pPr>
        <w:ind w:left="4950" w:hanging="245"/>
      </w:pPr>
      <w:rPr>
        <w:rFonts w:hint="default"/>
        <w:lang w:val="pt-PT" w:eastAsia="en-US" w:bidi="ar-SA"/>
      </w:rPr>
    </w:lvl>
    <w:lvl w:ilvl="5" w:tplc="CA909974">
      <w:numFmt w:val="bullet"/>
      <w:lvlText w:val="•"/>
      <w:lvlJc w:val="left"/>
      <w:pPr>
        <w:ind w:left="5953" w:hanging="245"/>
      </w:pPr>
      <w:rPr>
        <w:rFonts w:hint="default"/>
        <w:lang w:val="pt-PT" w:eastAsia="en-US" w:bidi="ar-SA"/>
      </w:rPr>
    </w:lvl>
    <w:lvl w:ilvl="6" w:tplc="65A4AAD0">
      <w:numFmt w:val="bullet"/>
      <w:lvlText w:val="•"/>
      <w:lvlJc w:val="left"/>
      <w:pPr>
        <w:ind w:left="6955" w:hanging="245"/>
      </w:pPr>
      <w:rPr>
        <w:rFonts w:hint="default"/>
        <w:lang w:val="pt-PT" w:eastAsia="en-US" w:bidi="ar-SA"/>
      </w:rPr>
    </w:lvl>
    <w:lvl w:ilvl="7" w:tplc="7F5211A8">
      <w:numFmt w:val="bullet"/>
      <w:lvlText w:val="•"/>
      <w:lvlJc w:val="left"/>
      <w:pPr>
        <w:ind w:left="7958" w:hanging="245"/>
      </w:pPr>
      <w:rPr>
        <w:rFonts w:hint="default"/>
        <w:lang w:val="pt-PT" w:eastAsia="en-US" w:bidi="ar-SA"/>
      </w:rPr>
    </w:lvl>
    <w:lvl w:ilvl="8" w:tplc="99443504">
      <w:numFmt w:val="bullet"/>
      <w:lvlText w:val="•"/>
      <w:lvlJc w:val="left"/>
      <w:pPr>
        <w:ind w:left="8961" w:hanging="245"/>
      </w:pPr>
      <w:rPr>
        <w:rFonts w:hint="default"/>
        <w:lang w:val="pt-PT" w:eastAsia="en-US" w:bidi="ar-SA"/>
      </w:rPr>
    </w:lvl>
  </w:abstractNum>
  <w:abstractNum w:abstractNumId="32" w15:restartNumberingAfterBreak="0">
    <w:nsid w:val="5AAF36F7"/>
    <w:multiLevelType w:val="multilevel"/>
    <w:tmpl w:val="8EBC629A"/>
    <w:lvl w:ilvl="0">
      <w:start w:val="16"/>
      <w:numFmt w:val="decimal"/>
      <w:lvlText w:val="%1"/>
      <w:lvlJc w:val="left"/>
      <w:pPr>
        <w:ind w:left="942" w:hanging="456"/>
      </w:pPr>
      <w:rPr>
        <w:rFonts w:hint="default"/>
        <w:lang w:val="pt-PT" w:eastAsia="en-US" w:bidi="ar-SA"/>
      </w:rPr>
    </w:lvl>
    <w:lvl w:ilvl="1">
      <w:start w:val="1"/>
      <w:numFmt w:val="decimal"/>
      <w:lvlText w:val="%1.%2"/>
      <w:lvlJc w:val="left"/>
      <w:pPr>
        <w:ind w:left="942" w:hanging="456"/>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3)"/>
      <w:lvlJc w:val="left"/>
      <w:pPr>
        <w:ind w:left="942" w:hanging="247"/>
      </w:pPr>
      <w:rPr>
        <w:rFonts w:ascii="Arial MT" w:eastAsia="Arial MT" w:hAnsi="Arial MT" w:cs="Arial MT" w:hint="default"/>
        <w:w w:val="99"/>
        <w:sz w:val="20"/>
        <w:szCs w:val="20"/>
        <w:lang w:val="pt-PT" w:eastAsia="en-US" w:bidi="ar-SA"/>
      </w:rPr>
    </w:lvl>
    <w:lvl w:ilvl="3">
      <w:start w:val="1"/>
      <w:numFmt w:val="decimal"/>
      <w:lvlText w:val="%3.%4"/>
      <w:lvlJc w:val="left"/>
      <w:pPr>
        <w:ind w:left="942" w:hanging="348"/>
      </w:pPr>
      <w:rPr>
        <w:rFonts w:ascii="Arial" w:eastAsia="Arial" w:hAnsi="Arial" w:cs="Arial" w:hint="default"/>
        <w:b/>
        <w:bCs/>
        <w:spacing w:val="-1"/>
        <w:w w:val="99"/>
        <w:sz w:val="20"/>
        <w:szCs w:val="20"/>
        <w:lang w:val="pt-PT" w:eastAsia="en-US" w:bidi="ar-SA"/>
      </w:rPr>
    </w:lvl>
    <w:lvl w:ilvl="4">
      <w:numFmt w:val="bullet"/>
      <w:lvlText w:val="•"/>
      <w:lvlJc w:val="left"/>
      <w:pPr>
        <w:ind w:left="4950" w:hanging="348"/>
      </w:pPr>
      <w:rPr>
        <w:rFonts w:hint="default"/>
        <w:lang w:val="pt-PT" w:eastAsia="en-US" w:bidi="ar-SA"/>
      </w:rPr>
    </w:lvl>
    <w:lvl w:ilvl="5">
      <w:numFmt w:val="bullet"/>
      <w:lvlText w:val="•"/>
      <w:lvlJc w:val="left"/>
      <w:pPr>
        <w:ind w:left="5953" w:hanging="348"/>
      </w:pPr>
      <w:rPr>
        <w:rFonts w:hint="default"/>
        <w:lang w:val="pt-PT" w:eastAsia="en-US" w:bidi="ar-SA"/>
      </w:rPr>
    </w:lvl>
    <w:lvl w:ilvl="6">
      <w:numFmt w:val="bullet"/>
      <w:lvlText w:val="•"/>
      <w:lvlJc w:val="left"/>
      <w:pPr>
        <w:ind w:left="6955" w:hanging="348"/>
      </w:pPr>
      <w:rPr>
        <w:rFonts w:hint="default"/>
        <w:lang w:val="pt-PT" w:eastAsia="en-US" w:bidi="ar-SA"/>
      </w:rPr>
    </w:lvl>
    <w:lvl w:ilvl="7">
      <w:numFmt w:val="bullet"/>
      <w:lvlText w:val="•"/>
      <w:lvlJc w:val="left"/>
      <w:pPr>
        <w:ind w:left="7958" w:hanging="348"/>
      </w:pPr>
      <w:rPr>
        <w:rFonts w:hint="default"/>
        <w:lang w:val="pt-PT" w:eastAsia="en-US" w:bidi="ar-SA"/>
      </w:rPr>
    </w:lvl>
    <w:lvl w:ilvl="8">
      <w:numFmt w:val="bullet"/>
      <w:lvlText w:val="•"/>
      <w:lvlJc w:val="left"/>
      <w:pPr>
        <w:ind w:left="8961" w:hanging="348"/>
      </w:pPr>
      <w:rPr>
        <w:rFonts w:hint="default"/>
        <w:lang w:val="pt-PT" w:eastAsia="en-US" w:bidi="ar-SA"/>
      </w:rPr>
    </w:lvl>
  </w:abstractNum>
  <w:abstractNum w:abstractNumId="33" w15:restartNumberingAfterBreak="0">
    <w:nsid w:val="5B2E313C"/>
    <w:multiLevelType w:val="multilevel"/>
    <w:tmpl w:val="3C8AEB10"/>
    <w:lvl w:ilvl="0">
      <w:start w:val="5"/>
      <w:numFmt w:val="decimal"/>
      <w:lvlText w:val="%1"/>
      <w:lvlJc w:val="left"/>
      <w:pPr>
        <w:ind w:left="942" w:hanging="341"/>
      </w:pPr>
      <w:rPr>
        <w:rFonts w:hint="default"/>
        <w:lang w:val="pt-PT" w:eastAsia="en-US" w:bidi="ar-SA"/>
      </w:rPr>
    </w:lvl>
    <w:lvl w:ilvl="1">
      <w:start w:val="1"/>
      <w:numFmt w:val="decimal"/>
      <w:lvlText w:val="%1.%2"/>
      <w:lvlJc w:val="left"/>
      <w:pPr>
        <w:ind w:left="942" w:hanging="341"/>
      </w:pPr>
      <w:rPr>
        <w:rFonts w:asciiTheme="minorHAnsi" w:eastAsia="Arial MT" w:hAnsiTheme="minorHAnsi" w:cstheme="minorHAnsi" w:hint="default"/>
        <w:b/>
        <w:bCs/>
        <w:w w:val="99"/>
        <w:sz w:val="22"/>
        <w:szCs w:val="22"/>
        <w:lang w:val="pt-PT" w:eastAsia="en-US" w:bidi="ar-SA"/>
      </w:rPr>
    </w:lvl>
    <w:lvl w:ilvl="2">
      <w:start w:val="1"/>
      <w:numFmt w:val="decimal"/>
      <w:lvlText w:val="%1.%2.%3"/>
      <w:lvlJc w:val="left"/>
      <w:pPr>
        <w:ind w:left="1441" w:hanging="500"/>
      </w:pPr>
      <w:rPr>
        <w:rFonts w:asciiTheme="minorHAnsi" w:eastAsia="Arial MT" w:hAnsiTheme="minorHAnsi" w:cstheme="minorHAnsi" w:hint="default"/>
        <w:b/>
        <w:bCs/>
        <w:spacing w:val="-1"/>
        <w:w w:val="99"/>
        <w:sz w:val="22"/>
        <w:szCs w:val="22"/>
        <w:lang w:val="pt-PT" w:eastAsia="en-US" w:bidi="ar-SA"/>
      </w:rPr>
    </w:lvl>
    <w:lvl w:ilvl="3">
      <w:numFmt w:val="bullet"/>
      <w:lvlText w:val="•"/>
      <w:lvlJc w:val="left"/>
      <w:pPr>
        <w:ind w:left="3556" w:hanging="500"/>
      </w:pPr>
      <w:rPr>
        <w:rFonts w:hint="default"/>
        <w:lang w:val="pt-PT" w:eastAsia="en-US" w:bidi="ar-SA"/>
      </w:rPr>
    </w:lvl>
    <w:lvl w:ilvl="4">
      <w:numFmt w:val="bullet"/>
      <w:lvlText w:val="•"/>
      <w:lvlJc w:val="left"/>
      <w:pPr>
        <w:ind w:left="4615" w:hanging="500"/>
      </w:pPr>
      <w:rPr>
        <w:rFonts w:hint="default"/>
        <w:lang w:val="pt-PT" w:eastAsia="en-US" w:bidi="ar-SA"/>
      </w:rPr>
    </w:lvl>
    <w:lvl w:ilvl="5">
      <w:numFmt w:val="bullet"/>
      <w:lvlText w:val="•"/>
      <w:lvlJc w:val="left"/>
      <w:pPr>
        <w:ind w:left="5673" w:hanging="500"/>
      </w:pPr>
      <w:rPr>
        <w:rFonts w:hint="default"/>
        <w:lang w:val="pt-PT" w:eastAsia="en-US" w:bidi="ar-SA"/>
      </w:rPr>
    </w:lvl>
    <w:lvl w:ilvl="6">
      <w:numFmt w:val="bullet"/>
      <w:lvlText w:val="•"/>
      <w:lvlJc w:val="left"/>
      <w:pPr>
        <w:ind w:left="6732" w:hanging="500"/>
      </w:pPr>
      <w:rPr>
        <w:rFonts w:hint="default"/>
        <w:lang w:val="pt-PT" w:eastAsia="en-US" w:bidi="ar-SA"/>
      </w:rPr>
    </w:lvl>
    <w:lvl w:ilvl="7">
      <w:numFmt w:val="bullet"/>
      <w:lvlText w:val="•"/>
      <w:lvlJc w:val="left"/>
      <w:pPr>
        <w:ind w:left="7790" w:hanging="500"/>
      </w:pPr>
      <w:rPr>
        <w:rFonts w:hint="default"/>
        <w:lang w:val="pt-PT" w:eastAsia="en-US" w:bidi="ar-SA"/>
      </w:rPr>
    </w:lvl>
    <w:lvl w:ilvl="8">
      <w:numFmt w:val="bullet"/>
      <w:lvlText w:val="•"/>
      <w:lvlJc w:val="left"/>
      <w:pPr>
        <w:ind w:left="8849" w:hanging="500"/>
      </w:pPr>
      <w:rPr>
        <w:rFonts w:hint="default"/>
        <w:lang w:val="pt-PT" w:eastAsia="en-US" w:bidi="ar-SA"/>
      </w:rPr>
    </w:lvl>
  </w:abstractNum>
  <w:abstractNum w:abstractNumId="34" w15:restartNumberingAfterBreak="0">
    <w:nsid w:val="5FC969FB"/>
    <w:multiLevelType w:val="multilevel"/>
    <w:tmpl w:val="B7B2AE2A"/>
    <w:lvl w:ilvl="0">
      <w:start w:val="4"/>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Arial" w:eastAsia="Arial" w:hAnsi="Arial" w:cs="Arial" w:hint="default"/>
        <w:b/>
        <w:bCs/>
        <w:spacing w:val="-1"/>
        <w:w w:val="99"/>
        <w:sz w:val="20"/>
        <w:szCs w:val="20"/>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5" w15:restartNumberingAfterBreak="0">
    <w:nsid w:val="62DF4D02"/>
    <w:multiLevelType w:val="hybridMultilevel"/>
    <w:tmpl w:val="E8324548"/>
    <w:lvl w:ilvl="0" w:tplc="6AA0FB24">
      <w:start w:val="1"/>
      <w:numFmt w:val="lowerLetter"/>
      <w:lvlText w:val="%1)"/>
      <w:lvlJc w:val="left"/>
      <w:pPr>
        <w:ind w:left="942" w:hanging="245"/>
      </w:pPr>
      <w:rPr>
        <w:rFonts w:asciiTheme="minorHAnsi" w:eastAsia="Arial MT" w:hAnsiTheme="minorHAnsi" w:cstheme="minorHAnsi" w:hint="default"/>
        <w:b/>
        <w:bCs/>
        <w:w w:val="99"/>
        <w:sz w:val="22"/>
        <w:szCs w:val="22"/>
        <w:lang w:val="pt-PT" w:eastAsia="en-US" w:bidi="ar-SA"/>
      </w:rPr>
    </w:lvl>
    <w:lvl w:ilvl="1" w:tplc="BAEEF1DA">
      <w:numFmt w:val="bullet"/>
      <w:lvlText w:val="•"/>
      <w:lvlJc w:val="left"/>
      <w:pPr>
        <w:ind w:left="1942" w:hanging="245"/>
      </w:pPr>
      <w:rPr>
        <w:rFonts w:hint="default"/>
        <w:lang w:val="pt-PT" w:eastAsia="en-US" w:bidi="ar-SA"/>
      </w:rPr>
    </w:lvl>
    <w:lvl w:ilvl="2" w:tplc="D66CA048">
      <w:numFmt w:val="bullet"/>
      <w:lvlText w:val="•"/>
      <w:lvlJc w:val="left"/>
      <w:pPr>
        <w:ind w:left="2945" w:hanging="245"/>
      </w:pPr>
      <w:rPr>
        <w:rFonts w:hint="default"/>
        <w:lang w:val="pt-PT" w:eastAsia="en-US" w:bidi="ar-SA"/>
      </w:rPr>
    </w:lvl>
    <w:lvl w:ilvl="3" w:tplc="88C0AA62">
      <w:numFmt w:val="bullet"/>
      <w:lvlText w:val="•"/>
      <w:lvlJc w:val="left"/>
      <w:pPr>
        <w:ind w:left="3947" w:hanging="245"/>
      </w:pPr>
      <w:rPr>
        <w:rFonts w:hint="default"/>
        <w:lang w:val="pt-PT" w:eastAsia="en-US" w:bidi="ar-SA"/>
      </w:rPr>
    </w:lvl>
    <w:lvl w:ilvl="4" w:tplc="E80CBDE2">
      <w:numFmt w:val="bullet"/>
      <w:lvlText w:val="•"/>
      <w:lvlJc w:val="left"/>
      <w:pPr>
        <w:ind w:left="4950" w:hanging="245"/>
      </w:pPr>
      <w:rPr>
        <w:rFonts w:hint="default"/>
        <w:lang w:val="pt-PT" w:eastAsia="en-US" w:bidi="ar-SA"/>
      </w:rPr>
    </w:lvl>
    <w:lvl w:ilvl="5" w:tplc="2DE4E7CE">
      <w:numFmt w:val="bullet"/>
      <w:lvlText w:val="•"/>
      <w:lvlJc w:val="left"/>
      <w:pPr>
        <w:ind w:left="5953" w:hanging="245"/>
      </w:pPr>
      <w:rPr>
        <w:rFonts w:hint="default"/>
        <w:lang w:val="pt-PT" w:eastAsia="en-US" w:bidi="ar-SA"/>
      </w:rPr>
    </w:lvl>
    <w:lvl w:ilvl="6" w:tplc="658AB482">
      <w:numFmt w:val="bullet"/>
      <w:lvlText w:val="•"/>
      <w:lvlJc w:val="left"/>
      <w:pPr>
        <w:ind w:left="6955" w:hanging="245"/>
      </w:pPr>
      <w:rPr>
        <w:rFonts w:hint="default"/>
        <w:lang w:val="pt-PT" w:eastAsia="en-US" w:bidi="ar-SA"/>
      </w:rPr>
    </w:lvl>
    <w:lvl w:ilvl="7" w:tplc="8F567C44">
      <w:numFmt w:val="bullet"/>
      <w:lvlText w:val="•"/>
      <w:lvlJc w:val="left"/>
      <w:pPr>
        <w:ind w:left="7958" w:hanging="245"/>
      </w:pPr>
      <w:rPr>
        <w:rFonts w:hint="default"/>
        <w:lang w:val="pt-PT" w:eastAsia="en-US" w:bidi="ar-SA"/>
      </w:rPr>
    </w:lvl>
    <w:lvl w:ilvl="8" w:tplc="A0EC2456">
      <w:numFmt w:val="bullet"/>
      <w:lvlText w:val="•"/>
      <w:lvlJc w:val="left"/>
      <w:pPr>
        <w:ind w:left="8961" w:hanging="245"/>
      </w:pPr>
      <w:rPr>
        <w:rFonts w:hint="default"/>
        <w:lang w:val="pt-PT" w:eastAsia="en-US" w:bidi="ar-SA"/>
      </w:rPr>
    </w:lvl>
  </w:abstractNum>
  <w:abstractNum w:abstractNumId="36" w15:restartNumberingAfterBreak="0">
    <w:nsid w:val="69996A65"/>
    <w:multiLevelType w:val="hybridMultilevel"/>
    <w:tmpl w:val="A54288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CA2977"/>
    <w:multiLevelType w:val="multilevel"/>
    <w:tmpl w:val="ECBC9CFA"/>
    <w:lvl w:ilvl="0">
      <w:start w:val="9"/>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8" w15:restartNumberingAfterBreak="0">
    <w:nsid w:val="6E5C0FAC"/>
    <w:multiLevelType w:val="multilevel"/>
    <w:tmpl w:val="2160A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D47D25"/>
    <w:multiLevelType w:val="hybridMultilevel"/>
    <w:tmpl w:val="9A98607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160013">
      <w:start w:val="1"/>
      <w:numFmt w:val="upp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472D05"/>
    <w:multiLevelType w:val="multilevel"/>
    <w:tmpl w:val="87A2B9F8"/>
    <w:lvl w:ilvl="0">
      <w:start w:val="10"/>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569"/>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675"/>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385" w:hanging="675"/>
      </w:pPr>
      <w:rPr>
        <w:rFonts w:hint="default"/>
        <w:lang w:val="pt-PT" w:eastAsia="en-US" w:bidi="ar-SA"/>
      </w:rPr>
    </w:lvl>
    <w:lvl w:ilvl="4">
      <w:numFmt w:val="bullet"/>
      <w:lvlText w:val="•"/>
      <w:lvlJc w:val="left"/>
      <w:pPr>
        <w:ind w:left="4468" w:hanging="675"/>
      </w:pPr>
      <w:rPr>
        <w:rFonts w:hint="default"/>
        <w:lang w:val="pt-PT" w:eastAsia="en-US" w:bidi="ar-SA"/>
      </w:rPr>
    </w:lvl>
    <w:lvl w:ilvl="5">
      <w:numFmt w:val="bullet"/>
      <w:lvlText w:val="•"/>
      <w:lvlJc w:val="left"/>
      <w:pPr>
        <w:ind w:left="5551" w:hanging="675"/>
      </w:pPr>
      <w:rPr>
        <w:rFonts w:hint="default"/>
        <w:lang w:val="pt-PT" w:eastAsia="en-US" w:bidi="ar-SA"/>
      </w:rPr>
    </w:lvl>
    <w:lvl w:ilvl="6">
      <w:numFmt w:val="bullet"/>
      <w:lvlText w:val="•"/>
      <w:lvlJc w:val="left"/>
      <w:pPr>
        <w:ind w:left="6634" w:hanging="675"/>
      </w:pPr>
      <w:rPr>
        <w:rFonts w:hint="default"/>
        <w:lang w:val="pt-PT" w:eastAsia="en-US" w:bidi="ar-SA"/>
      </w:rPr>
    </w:lvl>
    <w:lvl w:ilvl="7">
      <w:numFmt w:val="bullet"/>
      <w:lvlText w:val="•"/>
      <w:lvlJc w:val="left"/>
      <w:pPr>
        <w:ind w:left="7717" w:hanging="675"/>
      </w:pPr>
      <w:rPr>
        <w:rFonts w:hint="default"/>
        <w:lang w:val="pt-PT" w:eastAsia="en-US" w:bidi="ar-SA"/>
      </w:rPr>
    </w:lvl>
    <w:lvl w:ilvl="8">
      <w:numFmt w:val="bullet"/>
      <w:lvlText w:val="•"/>
      <w:lvlJc w:val="left"/>
      <w:pPr>
        <w:ind w:left="8800" w:hanging="675"/>
      </w:pPr>
      <w:rPr>
        <w:rFonts w:hint="default"/>
        <w:lang w:val="pt-PT" w:eastAsia="en-US" w:bidi="ar-SA"/>
      </w:rPr>
    </w:lvl>
  </w:abstractNum>
  <w:abstractNum w:abstractNumId="41" w15:restartNumberingAfterBreak="0">
    <w:nsid w:val="71650CB5"/>
    <w:multiLevelType w:val="multilevel"/>
    <w:tmpl w:val="6130F4FC"/>
    <w:lvl w:ilvl="0">
      <w:start w:val="14"/>
      <w:numFmt w:val="decimal"/>
      <w:lvlText w:val="%1"/>
      <w:lvlJc w:val="left"/>
      <w:pPr>
        <w:ind w:left="942" w:hanging="444"/>
      </w:pPr>
      <w:rPr>
        <w:rFonts w:hint="default"/>
        <w:lang w:val="pt-PT" w:eastAsia="en-US" w:bidi="ar-SA"/>
      </w:rPr>
    </w:lvl>
    <w:lvl w:ilvl="1">
      <w:start w:val="3"/>
      <w:numFmt w:val="decimal"/>
      <w:lvlText w:val="%1.%2"/>
      <w:lvlJc w:val="left"/>
      <w:pPr>
        <w:ind w:left="942" w:hanging="444"/>
      </w:pPr>
      <w:rPr>
        <w:rFonts w:ascii="Arial" w:eastAsia="Arial" w:hAnsi="Arial" w:cs="Arial" w:hint="default"/>
        <w:b/>
        <w:bCs/>
        <w:spacing w:val="-1"/>
        <w:w w:val="99"/>
        <w:sz w:val="18"/>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42" w15:restartNumberingAfterBreak="0">
    <w:nsid w:val="7327708A"/>
    <w:multiLevelType w:val="multilevel"/>
    <w:tmpl w:val="14F420CC"/>
    <w:lvl w:ilvl="0">
      <w:start w:val="16"/>
      <w:numFmt w:val="decimal"/>
      <w:lvlText w:val="%1"/>
      <w:lvlJc w:val="left"/>
      <w:pPr>
        <w:ind w:left="942" w:hanging="459"/>
      </w:pPr>
      <w:rPr>
        <w:rFonts w:hint="default"/>
        <w:lang w:val="pt-PT" w:eastAsia="en-US" w:bidi="ar-SA"/>
      </w:rPr>
    </w:lvl>
    <w:lvl w:ilvl="1">
      <w:start w:val="1"/>
      <w:numFmt w:val="decimal"/>
      <w:lvlText w:val="%1.%2"/>
      <w:lvlJc w:val="left"/>
      <w:pPr>
        <w:ind w:left="942" w:hanging="459"/>
      </w:pPr>
      <w:rPr>
        <w:rFonts w:asciiTheme="minorHAnsi" w:eastAsia="Arial" w:hAnsiTheme="minorHAnsi" w:cstheme="minorHAnsi" w:hint="default"/>
        <w:b/>
        <w:bCs/>
        <w:spacing w:val="-1"/>
        <w:w w:val="99"/>
        <w:sz w:val="22"/>
        <w:szCs w:val="22"/>
        <w:lang w:val="pt-PT" w:eastAsia="en-US" w:bidi="ar-SA"/>
      </w:rPr>
    </w:lvl>
    <w:lvl w:ilvl="2">
      <w:start w:val="1"/>
      <w:numFmt w:val="upperRoman"/>
      <w:lvlText w:val="%3"/>
      <w:lvlJc w:val="left"/>
      <w:pPr>
        <w:ind w:left="1760" w:hanging="111"/>
      </w:pPr>
      <w:rPr>
        <w:rFonts w:asciiTheme="minorHAnsi" w:eastAsia="Arial MT" w:hAnsiTheme="minorHAnsi" w:cstheme="minorHAnsi" w:hint="default"/>
        <w:b/>
        <w:bCs/>
        <w:w w:val="99"/>
        <w:sz w:val="22"/>
        <w:szCs w:val="22"/>
        <w:lang w:val="pt-PT" w:eastAsia="en-US" w:bidi="ar-SA"/>
      </w:rPr>
    </w:lvl>
    <w:lvl w:ilvl="3">
      <w:numFmt w:val="bullet"/>
      <w:lvlText w:val="•"/>
      <w:lvlJc w:val="left"/>
      <w:pPr>
        <w:ind w:left="3805" w:hanging="111"/>
      </w:pPr>
      <w:rPr>
        <w:rFonts w:hint="default"/>
        <w:lang w:val="pt-PT" w:eastAsia="en-US" w:bidi="ar-SA"/>
      </w:rPr>
    </w:lvl>
    <w:lvl w:ilvl="4">
      <w:numFmt w:val="bullet"/>
      <w:lvlText w:val="•"/>
      <w:lvlJc w:val="left"/>
      <w:pPr>
        <w:ind w:left="4828" w:hanging="111"/>
      </w:pPr>
      <w:rPr>
        <w:rFonts w:hint="default"/>
        <w:lang w:val="pt-PT" w:eastAsia="en-US" w:bidi="ar-SA"/>
      </w:rPr>
    </w:lvl>
    <w:lvl w:ilvl="5">
      <w:numFmt w:val="bullet"/>
      <w:lvlText w:val="•"/>
      <w:lvlJc w:val="left"/>
      <w:pPr>
        <w:ind w:left="5851" w:hanging="111"/>
      </w:pPr>
      <w:rPr>
        <w:rFonts w:hint="default"/>
        <w:lang w:val="pt-PT" w:eastAsia="en-US" w:bidi="ar-SA"/>
      </w:rPr>
    </w:lvl>
    <w:lvl w:ilvl="6">
      <w:numFmt w:val="bullet"/>
      <w:lvlText w:val="•"/>
      <w:lvlJc w:val="left"/>
      <w:pPr>
        <w:ind w:left="6874" w:hanging="111"/>
      </w:pPr>
      <w:rPr>
        <w:rFonts w:hint="default"/>
        <w:lang w:val="pt-PT" w:eastAsia="en-US" w:bidi="ar-SA"/>
      </w:rPr>
    </w:lvl>
    <w:lvl w:ilvl="7">
      <w:numFmt w:val="bullet"/>
      <w:lvlText w:val="•"/>
      <w:lvlJc w:val="left"/>
      <w:pPr>
        <w:ind w:left="7897" w:hanging="111"/>
      </w:pPr>
      <w:rPr>
        <w:rFonts w:hint="default"/>
        <w:lang w:val="pt-PT" w:eastAsia="en-US" w:bidi="ar-SA"/>
      </w:rPr>
    </w:lvl>
    <w:lvl w:ilvl="8">
      <w:numFmt w:val="bullet"/>
      <w:lvlText w:val="•"/>
      <w:lvlJc w:val="left"/>
      <w:pPr>
        <w:ind w:left="8920" w:hanging="111"/>
      </w:pPr>
      <w:rPr>
        <w:rFonts w:hint="default"/>
        <w:lang w:val="pt-PT" w:eastAsia="en-US" w:bidi="ar-SA"/>
      </w:rPr>
    </w:lvl>
  </w:abstractNum>
  <w:abstractNum w:abstractNumId="43" w15:restartNumberingAfterBreak="0">
    <w:nsid w:val="7A777877"/>
    <w:multiLevelType w:val="hybridMultilevel"/>
    <w:tmpl w:val="9FBA0976"/>
    <w:lvl w:ilvl="0" w:tplc="72661A76">
      <w:start w:val="1"/>
      <w:numFmt w:val="lowerLetter"/>
      <w:lvlText w:val="%1)"/>
      <w:lvlJc w:val="left"/>
      <w:pPr>
        <w:ind w:left="942" w:hanging="233"/>
      </w:pPr>
      <w:rPr>
        <w:rFonts w:asciiTheme="minorHAnsi" w:eastAsia="Arial MT" w:hAnsiTheme="minorHAnsi" w:cstheme="minorHAnsi" w:hint="default"/>
        <w:b/>
        <w:bCs/>
        <w:w w:val="99"/>
        <w:sz w:val="22"/>
        <w:szCs w:val="22"/>
        <w:lang w:val="pt-PT" w:eastAsia="en-US" w:bidi="ar-SA"/>
      </w:rPr>
    </w:lvl>
    <w:lvl w:ilvl="1" w:tplc="6F6E7296">
      <w:numFmt w:val="bullet"/>
      <w:lvlText w:val="•"/>
      <w:lvlJc w:val="left"/>
      <w:pPr>
        <w:ind w:left="1942" w:hanging="233"/>
      </w:pPr>
      <w:rPr>
        <w:rFonts w:hint="default"/>
        <w:lang w:val="pt-PT" w:eastAsia="en-US" w:bidi="ar-SA"/>
      </w:rPr>
    </w:lvl>
    <w:lvl w:ilvl="2" w:tplc="45C29FA6">
      <w:numFmt w:val="bullet"/>
      <w:lvlText w:val="•"/>
      <w:lvlJc w:val="left"/>
      <w:pPr>
        <w:ind w:left="2945" w:hanging="233"/>
      </w:pPr>
      <w:rPr>
        <w:rFonts w:hint="default"/>
        <w:lang w:val="pt-PT" w:eastAsia="en-US" w:bidi="ar-SA"/>
      </w:rPr>
    </w:lvl>
    <w:lvl w:ilvl="3" w:tplc="4F58798E">
      <w:numFmt w:val="bullet"/>
      <w:lvlText w:val="•"/>
      <w:lvlJc w:val="left"/>
      <w:pPr>
        <w:ind w:left="3947" w:hanging="233"/>
      </w:pPr>
      <w:rPr>
        <w:rFonts w:hint="default"/>
        <w:lang w:val="pt-PT" w:eastAsia="en-US" w:bidi="ar-SA"/>
      </w:rPr>
    </w:lvl>
    <w:lvl w:ilvl="4" w:tplc="CE227234">
      <w:numFmt w:val="bullet"/>
      <w:lvlText w:val="•"/>
      <w:lvlJc w:val="left"/>
      <w:pPr>
        <w:ind w:left="4950" w:hanging="233"/>
      </w:pPr>
      <w:rPr>
        <w:rFonts w:hint="default"/>
        <w:lang w:val="pt-PT" w:eastAsia="en-US" w:bidi="ar-SA"/>
      </w:rPr>
    </w:lvl>
    <w:lvl w:ilvl="5" w:tplc="C816A9AE">
      <w:numFmt w:val="bullet"/>
      <w:lvlText w:val="•"/>
      <w:lvlJc w:val="left"/>
      <w:pPr>
        <w:ind w:left="5953" w:hanging="233"/>
      </w:pPr>
      <w:rPr>
        <w:rFonts w:hint="default"/>
        <w:lang w:val="pt-PT" w:eastAsia="en-US" w:bidi="ar-SA"/>
      </w:rPr>
    </w:lvl>
    <w:lvl w:ilvl="6" w:tplc="2D78B2CE">
      <w:numFmt w:val="bullet"/>
      <w:lvlText w:val="•"/>
      <w:lvlJc w:val="left"/>
      <w:pPr>
        <w:ind w:left="6955" w:hanging="233"/>
      </w:pPr>
      <w:rPr>
        <w:rFonts w:hint="default"/>
        <w:lang w:val="pt-PT" w:eastAsia="en-US" w:bidi="ar-SA"/>
      </w:rPr>
    </w:lvl>
    <w:lvl w:ilvl="7" w:tplc="0E66AD58">
      <w:numFmt w:val="bullet"/>
      <w:lvlText w:val="•"/>
      <w:lvlJc w:val="left"/>
      <w:pPr>
        <w:ind w:left="7958" w:hanging="233"/>
      </w:pPr>
      <w:rPr>
        <w:rFonts w:hint="default"/>
        <w:lang w:val="pt-PT" w:eastAsia="en-US" w:bidi="ar-SA"/>
      </w:rPr>
    </w:lvl>
    <w:lvl w:ilvl="8" w:tplc="A64656AA">
      <w:numFmt w:val="bullet"/>
      <w:lvlText w:val="•"/>
      <w:lvlJc w:val="left"/>
      <w:pPr>
        <w:ind w:left="8961" w:hanging="233"/>
      </w:pPr>
      <w:rPr>
        <w:rFonts w:hint="default"/>
        <w:lang w:val="pt-PT" w:eastAsia="en-US" w:bidi="ar-SA"/>
      </w:rPr>
    </w:lvl>
  </w:abstractNum>
  <w:abstractNum w:abstractNumId="44" w15:restartNumberingAfterBreak="0">
    <w:nsid w:val="7B33156A"/>
    <w:multiLevelType w:val="multilevel"/>
    <w:tmpl w:val="6F045EE6"/>
    <w:lvl w:ilvl="0">
      <w:start w:val="7"/>
      <w:numFmt w:val="decimal"/>
      <w:lvlText w:val="%1."/>
      <w:lvlJc w:val="left"/>
      <w:pPr>
        <w:ind w:left="495" w:hanging="495"/>
      </w:pPr>
      <w:rPr>
        <w:rFonts w:hint="default"/>
        <w:b/>
        <w:u w:val="thick"/>
      </w:rPr>
    </w:lvl>
    <w:lvl w:ilvl="1">
      <w:start w:val="1"/>
      <w:numFmt w:val="decimal"/>
      <w:lvlText w:val="%1.%2."/>
      <w:lvlJc w:val="left"/>
      <w:pPr>
        <w:ind w:left="495" w:hanging="495"/>
      </w:pPr>
      <w:rPr>
        <w:rFonts w:hint="default"/>
        <w:b/>
        <w:u w:val="thick"/>
      </w:rPr>
    </w:lvl>
    <w:lvl w:ilvl="2">
      <w:start w:val="5"/>
      <w:numFmt w:val="decimal"/>
      <w:lvlText w:val="%1.%2.%3."/>
      <w:lvlJc w:val="left"/>
      <w:pPr>
        <w:ind w:left="720" w:hanging="720"/>
      </w:pPr>
      <w:rPr>
        <w:rFonts w:hint="default"/>
        <w:b/>
        <w:u w:val="thick"/>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thick"/>
      </w:rPr>
    </w:lvl>
    <w:lvl w:ilvl="5">
      <w:start w:val="1"/>
      <w:numFmt w:val="decimal"/>
      <w:lvlText w:val="%1.%2.%3.%4.%5.%6."/>
      <w:lvlJc w:val="left"/>
      <w:pPr>
        <w:ind w:left="1080" w:hanging="1080"/>
      </w:pPr>
      <w:rPr>
        <w:rFonts w:hint="default"/>
        <w:b/>
        <w:u w:val="thick"/>
      </w:rPr>
    </w:lvl>
    <w:lvl w:ilvl="6">
      <w:start w:val="1"/>
      <w:numFmt w:val="decimal"/>
      <w:lvlText w:val="%1.%2.%3.%4.%5.%6.%7."/>
      <w:lvlJc w:val="left"/>
      <w:pPr>
        <w:ind w:left="1080" w:hanging="1080"/>
      </w:pPr>
      <w:rPr>
        <w:rFonts w:hint="default"/>
        <w:b/>
        <w:u w:val="thick"/>
      </w:rPr>
    </w:lvl>
    <w:lvl w:ilvl="7">
      <w:start w:val="1"/>
      <w:numFmt w:val="decimal"/>
      <w:lvlText w:val="%1.%2.%3.%4.%5.%6.%7.%8."/>
      <w:lvlJc w:val="left"/>
      <w:pPr>
        <w:ind w:left="1440" w:hanging="1440"/>
      </w:pPr>
      <w:rPr>
        <w:rFonts w:hint="default"/>
        <w:b/>
        <w:u w:val="thick"/>
      </w:rPr>
    </w:lvl>
    <w:lvl w:ilvl="8">
      <w:start w:val="1"/>
      <w:numFmt w:val="decimal"/>
      <w:lvlText w:val="%1.%2.%3.%4.%5.%6.%7.%8.%9."/>
      <w:lvlJc w:val="left"/>
      <w:pPr>
        <w:ind w:left="1440" w:hanging="1440"/>
      </w:pPr>
      <w:rPr>
        <w:rFonts w:hint="default"/>
        <w:b/>
        <w:u w:val="thick"/>
      </w:rPr>
    </w:lvl>
  </w:abstractNum>
  <w:num w:numId="1" w16cid:durableId="1601570091">
    <w:abstractNumId w:val="32"/>
  </w:num>
  <w:num w:numId="2" w16cid:durableId="969702054">
    <w:abstractNumId w:val="23"/>
  </w:num>
  <w:num w:numId="3" w16cid:durableId="435710571">
    <w:abstractNumId w:val="16"/>
  </w:num>
  <w:num w:numId="4" w16cid:durableId="991637829">
    <w:abstractNumId w:val="43"/>
  </w:num>
  <w:num w:numId="5" w16cid:durableId="501966378">
    <w:abstractNumId w:val="2"/>
  </w:num>
  <w:num w:numId="6" w16cid:durableId="1090469510">
    <w:abstractNumId w:val="17"/>
  </w:num>
  <w:num w:numId="7" w16cid:durableId="201213742">
    <w:abstractNumId w:val="37"/>
  </w:num>
  <w:num w:numId="8" w16cid:durableId="116409968">
    <w:abstractNumId w:val="29"/>
  </w:num>
  <w:num w:numId="9" w16cid:durableId="1274558395">
    <w:abstractNumId w:val="9"/>
  </w:num>
  <w:num w:numId="10" w16cid:durableId="1545364130">
    <w:abstractNumId w:val="1"/>
  </w:num>
  <w:num w:numId="11" w16cid:durableId="1476679421">
    <w:abstractNumId w:val="6"/>
  </w:num>
  <w:num w:numId="12" w16cid:durableId="149180433">
    <w:abstractNumId w:val="20"/>
  </w:num>
  <w:num w:numId="13" w16cid:durableId="497504511">
    <w:abstractNumId w:val="33"/>
  </w:num>
  <w:num w:numId="14" w16cid:durableId="232668415">
    <w:abstractNumId w:val="28"/>
  </w:num>
  <w:num w:numId="15" w16cid:durableId="1070805297">
    <w:abstractNumId w:val="21"/>
  </w:num>
  <w:num w:numId="16" w16cid:durableId="1351445876">
    <w:abstractNumId w:val="31"/>
  </w:num>
  <w:num w:numId="17" w16cid:durableId="848637165">
    <w:abstractNumId w:val="15"/>
  </w:num>
  <w:num w:numId="18" w16cid:durableId="1092699465">
    <w:abstractNumId w:val="25"/>
  </w:num>
  <w:num w:numId="19" w16cid:durableId="1517035998">
    <w:abstractNumId w:val="8"/>
  </w:num>
  <w:num w:numId="20" w16cid:durableId="1253395961">
    <w:abstractNumId w:val="34"/>
  </w:num>
  <w:num w:numId="21" w16cid:durableId="972951315">
    <w:abstractNumId w:val="30"/>
  </w:num>
  <w:num w:numId="22" w16cid:durableId="1819685633">
    <w:abstractNumId w:val="0"/>
  </w:num>
  <w:num w:numId="23" w16cid:durableId="1436287629">
    <w:abstractNumId w:val="10"/>
  </w:num>
  <w:num w:numId="24" w16cid:durableId="2122218534">
    <w:abstractNumId w:val="42"/>
  </w:num>
  <w:num w:numId="25" w16cid:durableId="388265039">
    <w:abstractNumId w:val="41"/>
  </w:num>
  <w:num w:numId="26" w16cid:durableId="1208881990">
    <w:abstractNumId w:val="14"/>
  </w:num>
  <w:num w:numId="27" w16cid:durableId="280458794">
    <w:abstractNumId w:val="24"/>
  </w:num>
  <w:num w:numId="28" w16cid:durableId="1936085215">
    <w:abstractNumId w:val="40"/>
  </w:num>
  <w:num w:numId="29" w16cid:durableId="371882934">
    <w:abstractNumId w:val="26"/>
  </w:num>
  <w:num w:numId="30" w16cid:durableId="1271160386">
    <w:abstractNumId w:val="3"/>
  </w:num>
  <w:num w:numId="31" w16cid:durableId="862325378">
    <w:abstractNumId w:val="4"/>
  </w:num>
  <w:num w:numId="32" w16cid:durableId="1118791116">
    <w:abstractNumId w:val="19"/>
  </w:num>
  <w:num w:numId="33" w16cid:durableId="341205249">
    <w:abstractNumId w:val="7"/>
  </w:num>
  <w:num w:numId="34" w16cid:durableId="868952064">
    <w:abstractNumId w:val="12"/>
  </w:num>
  <w:num w:numId="35" w16cid:durableId="1769423128">
    <w:abstractNumId w:val="13"/>
  </w:num>
  <w:num w:numId="36" w16cid:durableId="533427488">
    <w:abstractNumId w:val="35"/>
  </w:num>
  <w:num w:numId="37" w16cid:durableId="1125197970">
    <w:abstractNumId w:val="18"/>
  </w:num>
  <w:num w:numId="38" w16cid:durableId="497383852">
    <w:abstractNumId w:val="22"/>
  </w:num>
  <w:num w:numId="39" w16cid:durableId="1428889269">
    <w:abstractNumId w:val="27"/>
  </w:num>
  <w:num w:numId="40" w16cid:durableId="1306273071">
    <w:abstractNumId w:val="11"/>
  </w:num>
  <w:num w:numId="41" w16cid:durableId="114175217">
    <w:abstractNumId w:val="5"/>
  </w:num>
  <w:num w:numId="42" w16cid:durableId="2086492019">
    <w:abstractNumId w:val="44"/>
  </w:num>
  <w:num w:numId="43" w16cid:durableId="1459569683">
    <w:abstractNumId w:val="39"/>
  </w:num>
  <w:num w:numId="44" w16cid:durableId="2021006668">
    <w:abstractNumId w:val="36"/>
  </w:num>
  <w:num w:numId="45" w16cid:durableId="2046831977">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75"/>
    <w:rsid w:val="00016FCD"/>
    <w:rsid w:val="00021253"/>
    <w:rsid w:val="00030BC4"/>
    <w:rsid w:val="00032A36"/>
    <w:rsid w:val="00033795"/>
    <w:rsid w:val="00033F34"/>
    <w:rsid w:val="000423E3"/>
    <w:rsid w:val="0005109E"/>
    <w:rsid w:val="00052AB0"/>
    <w:rsid w:val="00060213"/>
    <w:rsid w:val="00074169"/>
    <w:rsid w:val="000769F4"/>
    <w:rsid w:val="00080FFB"/>
    <w:rsid w:val="0009309B"/>
    <w:rsid w:val="000A0916"/>
    <w:rsid w:val="000A5C0E"/>
    <w:rsid w:val="000C10B0"/>
    <w:rsid w:val="000D2E94"/>
    <w:rsid w:val="00104E42"/>
    <w:rsid w:val="0010702C"/>
    <w:rsid w:val="00120D81"/>
    <w:rsid w:val="001407A3"/>
    <w:rsid w:val="00156DA5"/>
    <w:rsid w:val="00190587"/>
    <w:rsid w:val="001A35B3"/>
    <w:rsid w:val="001A6CE6"/>
    <w:rsid w:val="001B2317"/>
    <w:rsid w:val="001B7A7E"/>
    <w:rsid w:val="001C392F"/>
    <w:rsid w:val="001F49BA"/>
    <w:rsid w:val="001F50DF"/>
    <w:rsid w:val="00207A23"/>
    <w:rsid w:val="00213E72"/>
    <w:rsid w:val="0022061B"/>
    <w:rsid w:val="00222764"/>
    <w:rsid w:val="00234870"/>
    <w:rsid w:val="0026031C"/>
    <w:rsid w:val="002B1AC7"/>
    <w:rsid w:val="002B1FBF"/>
    <w:rsid w:val="002C4444"/>
    <w:rsid w:val="002C6054"/>
    <w:rsid w:val="002D5E13"/>
    <w:rsid w:val="002E67A2"/>
    <w:rsid w:val="002F72D6"/>
    <w:rsid w:val="003126AE"/>
    <w:rsid w:val="00315962"/>
    <w:rsid w:val="00337300"/>
    <w:rsid w:val="00354BA3"/>
    <w:rsid w:val="00361614"/>
    <w:rsid w:val="00382846"/>
    <w:rsid w:val="003A5B64"/>
    <w:rsid w:val="003B52A8"/>
    <w:rsid w:val="003C1098"/>
    <w:rsid w:val="003E6895"/>
    <w:rsid w:val="003F32F9"/>
    <w:rsid w:val="004004AB"/>
    <w:rsid w:val="00405529"/>
    <w:rsid w:val="00433B62"/>
    <w:rsid w:val="0043410A"/>
    <w:rsid w:val="00441573"/>
    <w:rsid w:val="00441A28"/>
    <w:rsid w:val="004525E1"/>
    <w:rsid w:val="00452E86"/>
    <w:rsid w:val="0045793C"/>
    <w:rsid w:val="004920A3"/>
    <w:rsid w:val="004948B1"/>
    <w:rsid w:val="004A32C1"/>
    <w:rsid w:val="004C0A00"/>
    <w:rsid w:val="004C2F1B"/>
    <w:rsid w:val="004D7944"/>
    <w:rsid w:val="004E0318"/>
    <w:rsid w:val="004E037E"/>
    <w:rsid w:val="004E195F"/>
    <w:rsid w:val="004E3545"/>
    <w:rsid w:val="004F18F5"/>
    <w:rsid w:val="004F560F"/>
    <w:rsid w:val="0050119F"/>
    <w:rsid w:val="005169A6"/>
    <w:rsid w:val="00531A62"/>
    <w:rsid w:val="0054493D"/>
    <w:rsid w:val="00545F88"/>
    <w:rsid w:val="0055705E"/>
    <w:rsid w:val="00560BDE"/>
    <w:rsid w:val="00565654"/>
    <w:rsid w:val="005766B4"/>
    <w:rsid w:val="00580EEB"/>
    <w:rsid w:val="005B7433"/>
    <w:rsid w:val="005C3A0C"/>
    <w:rsid w:val="005C70F3"/>
    <w:rsid w:val="005D141A"/>
    <w:rsid w:val="005F0C58"/>
    <w:rsid w:val="006469E0"/>
    <w:rsid w:val="006879B8"/>
    <w:rsid w:val="006A7F10"/>
    <w:rsid w:val="006B5682"/>
    <w:rsid w:val="006E18C5"/>
    <w:rsid w:val="006E6DD5"/>
    <w:rsid w:val="006F4D4F"/>
    <w:rsid w:val="006F5FF5"/>
    <w:rsid w:val="00701F03"/>
    <w:rsid w:val="0070285B"/>
    <w:rsid w:val="0070794C"/>
    <w:rsid w:val="00736F2A"/>
    <w:rsid w:val="007478BB"/>
    <w:rsid w:val="00757739"/>
    <w:rsid w:val="00775F28"/>
    <w:rsid w:val="00782A2B"/>
    <w:rsid w:val="00784670"/>
    <w:rsid w:val="007C0D43"/>
    <w:rsid w:val="007D7EB4"/>
    <w:rsid w:val="007E695F"/>
    <w:rsid w:val="0080672E"/>
    <w:rsid w:val="008153BC"/>
    <w:rsid w:val="00820098"/>
    <w:rsid w:val="00842EE9"/>
    <w:rsid w:val="0084409F"/>
    <w:rsid w:val="00872BEB"/>
    <w:rsid w:val="00881924"/>
    <w:rsid w:val="008861AF"/>
    <w:rsid w:val="008B05AD"/>
    <w:rsid w:val="008B708C"/>
    <w:rsid w:val="008B7696"/>
    <w:rsid w:val="008E131A"/>
    <w:rsid w:val="008F26D1"/>
    <w:rsid w:val="008F2DBD"/>
    <w:rsid w:val="0092511B"/>
    <w:rsid w:val="009360CB"/>
    <w:rsid w:val="00942503"/>
    <w:rsid w:val="00944008"/>
    <w:rsid w:val="0095088F"/>
    <w:rsid w:val="00950BBA"/>
    <w:rsid w:val="00951467"/>
    <w:rsid w:val="009546C1"/>
    <w:rsid w:val="009A3F3F"/>
    <w:rsid w:val="009B2A8C"/>
    <w:rsid w:val="009B4980"/>
    <w:rsid w:val="009C0CD4"/>
    <w:rsid w:val="009D03D8"/>
    <w:rsid w:val="009E444C"/>
    <w:rsid w:val="00A023BC"/>
    <w:rsid w:val="00A1630D"/>
    <w:rsid w:val="00A27D91"/>
    <w:rsid w:val="00A44D2A"/>
    <w:rsid w:val="00A5373D"/>
    <w:rsid w:val="00AD7F4C"/>
    <w:rsid w:val="00B01340"/>
    <w:rsid w:val="00B60606"/>
    <w:rsid w:val="00B81005"/>
    <w:rsid w:val="00BB46F1"/>
    <w:rsid w:val="00BD12D7"/>
    <w:rsid w:val="00BE4FE4"/>
    <w:rsid w:val="00BF0BA8"/>
    <w:rsid w:val="00BF5A99"/>
    <w:rsid w:val="00BF73E3"/>
    <w:rsid w:val="00C47134"/>
    <w:rsid w:val="00C61B32"/>
    <w:rsid w:val="00C71E6B"/>
    <w:rsid w:val="00C77209"/>
    <w:rsid w:val="00C95AB2"/>
    <w:rsid w:val="00CB3556"/>
    <w:rsid w:val="00CB64B6"/>
    <w:rsid w:val="00D11405"/>
    <w:rsid w:val="00D2790E"/>
    <w:rsid w:val="00D31F44"/>
    <w:rsid w:val="00D44EC0"/>
    <w:rsid w:val="00D56557"/>
    <w:rsid w:val="00D60375"/>
    <w:rsid w:val="00D60BA4"/>
    <w:rsid w:val="00D96A51"/>
    <w:rsid w:val="00D97BBA"/>
    <w:rsid w:val="00DE20FC"/>
    <w:rsid w:val="00E16A90"/>
    <w:rsid w:val="00E21DA7"/>
    <w:rsid w:val="00E25109"/>
    <w:rsid w:val="00E3365F"/>
    <w:rsid w:val="00E51F95"/>
    <w:rsid w:val="00E85DFA"/>
    <w:rsid w:val="00EC6D69"/>
    <w:rsid w:val="00ED499A"/>
    <w:rsid w:val="00F23F21"/>
    <w:rsid w:val="00F34269"/>
    <w:rsid w:val="00F40107"/>
    <w:rsid w:val="00F5198B"/>
    <w:rsid w:val="00F54BBF"/>
    <w:rsid w:val="00F572E5"/>
    <w:rsid w:val="00F6770C"/>
    <w:rsid w:val="00F8574C"/>
    <w:rsid w:val="00F860BF"/>
    <w:rsid w:val="00FD17E5"/>
    <w:rsid w:val="00FF0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56C5AE4"/>
  <w15:docId w15:val="{4B4E52F7-454A-4FA2-9470-F3FABCF1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5F28"/>
    <w:rPr>
      <w:rFonts w:ascii="Arial" w:eastAsia="Arial" w:hAnsi="Arial" w:cs="Arial"/>
      <w:lang w:val="pt-PT" w:eastAsia="pt-PT" w:bidi="pt-PT"/>
    </w:rPr>
  </w:style>
  <w:style w:type="paragraph" w:styleId="Ttulo1">
    <w:name w:val="heading 1"/>
    <w:basedOn w:val="Normal"/>
    <w:uiPriority w:val="1"/>
    <w:qFormat/>
    <w:pPr>
      <w:spacing w:line="252" w:lineRule="exact"/>
      <w:ind w:left="122"/>
      <w:outlineLvl w:val="0"/>
    </w:pPr>
    <w:rPr>
      <w:b/>
      <w:bCs/>
    </w:rPr>
  </w:style>
  <w:style w:type="paragraph" w:styleId="Ttulo2">
    <w:name w:val="heading 2"/>
    <w:basedOn w:val="Normal"/>
    <w:uiPriority w:val="1"/>
    <w:qFormat/>
    <w:pPr>
      <w:ind w:left="122"/>
      <w:outlineLvl w:val="1"/>
    </w:pPr>
    <w:rPr>
      <w:b/>
      <w:bCs/>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pPr>
    <w:rPr>
      <w:sz w:val="20"/>
      <w:szCs w:val="20"/>
    </w:rPr>
  </w:style>
  <w:style w:type="paragraph" w:styleId="PargrafodaLista">
    <w:name w:val="List Paragraph"/>
    <w:basedOn w:val="Normal"/>
    <w:uiPriority w:val="1"/>
    <w:qFormat/>
    <w:pPr>
      <w:ind w:left="12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71E6B"/>
    <w:rPr>
      <w:color w:val="0000FF" w:themeColor="hyperlink"/>
      <w:u w:val="single"/>
    </w:rPr>
  </w:style>
  <w:style w:type="paragraph" w:styleId="Cabealho">
    <w:name w:val="header"/>
    <w:basedOn w:val="Normal"/>
    <w:link w:val="CabealhoChar"/>
    <w:uiPriority w:val="99"/>
    <w:unhideWhenUsed/>
    <w:rsid w:val="00A1630D"/>
    <w:pPr>
      <w:tabs>
        <w:tab w:val="center" w:pos="4252"/>
        <w:tab w:val="right" w:pos="8504"/>
      </w:tabs>
    </w:pPr>
  </w:style>
  <w:style w:type="character" w:customStyle="1" w:styleId="CabealhoChar">
    <w:name w:val="Cabeçalho Char"/>
    <w:basedOn w:val="Fontepargpadro"/>
    <w:link w:val="Cabealho"/>
    <w:uiPriority w:val="99"/>
    <w:rsid w:val="00A1630D"/>
    <w:rPr>
      <w:rFonts w:ascii="Arial" w:eastAsia="Arial" w:hAnsi="Arial" w:cs="Arial"/>
      <w:lang w:val="pt-PT" w:eastAsia="pt-PT" w:bidi="pt-PT"/>
    </w:rPr>
  </w:style>
  <w:style w:type="paragraph" w:styleId="Rodap">
    <w:name w:val="footer"/>
    <w:basedOn w:val="Normal"/>
    <w:link w:val="RodapChar"/>
    <w:uiPriority w:val="99"/>
    <w:unhideWhenUsed/>
    <w:rsid w:val="00A1630D"/>
    <w:pPr>
      <w:tabs>
        <w:tab w:val="center" w:pos="4252"/>
        <w:tab w:val="right" w:pos="8504"/>
      </w:tabs>
    </w:pPr>
  </w:style>
  <w:style w:type="character" w:customStyle="1" w:styleId="RodapChar">
    <w:name w:val="Rodapé Char"/>
    <w:basedOn w:val="Fontepargpadro"/>
    <w:link w:val="Rodap"/>
    <w:uiPriority w:val="99"/>
    <w:rsid w:val="00A1630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30BC4"/>
    <w:rPr>
      <w:rFonts w:ascii="Segoe UI" w:hAnsi="Segoe UI" w:cs="Segoe UI"/>
      <w:sz w:val="18"/>
      <w:szCs w:val="18"/>
    </w:rPr>
  </w:style>
  <w:style w:type="character" w:customStyle="1" w:styleId="TextodebaloChar">
    <w:name w:val="Texto de balão Char"/>
    <w:basedOn w:val="Fontepargpadro"/>
    <w:link w:val="Textodebalo"/>
    <w:uiPriority w:val="99"/>
    <w:semiHidden/>
    <w:rsid w:val="00030BC4"/>
    <w:rPr>
      <w:rFonts w:ascii="Segoe UI" w:eastAsia="Arial" w:hAnsi="Segoe UI" w:cs="Segoe UI"/>
      <w:sz w:val="18"/>
      <w:szCs w:val="18"/>
      <w:lang w:val="pt-PT" w:eastAsia="pt-PT" w:bidi="pt-PT"/>
    </w:rPr>
  </w:style>
  <w:style w:type="paragraph" w:customStyle="1" w:styleId="Default">
    <w:name w:val="Default"/>
    <w:rsid w:val="00F34269"/>
    <w:pPr>
      <w:widowControl/>
      <w:adjustRightInd w:val="0"/>
    </w:pPr>
    <w:rPr>
      <w:rFonts w:ascii="Arial" w:eastAsia="Times New Roman" w:hAnsi="Arial" w:cs="Arial"/>
      <w:color w:val="000000"/>
      <w:sz w:val="24"/>
      <w:szCs w:val="24"/>
      <w:lang w:val="pt-BR" w:eastAsia="pt-BR"/>
    </w:rPr>
  </w:style>
  <w:style w:type="table" w:styleId="Tabelacomgrade">
    <w:name w:val="Table Grid"/>
    <w:basedOn w:val="Tabelanormal"/>
    <w:uiPriority w:val="39"/>
    <w:rsid w:val="00F34269"/>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31F44"/>
    <w:rPr>
      <w:color w:val="605E5C"/>
      <w:shd w:val="clear" w:color="auto" w:fill="E1DFDD"/>
    </w:rPr>
  </w:style>
  <w:style w:type="paragraph" w:styleId="Ttulo">
    <w:name w:val="Title"/>
    <w:basedOn w:val="Normal"/>
    <w:link w:val="TtuloChar"/>
    <w:uiPriority w:val="1"/>
    <w:qFormat/>
    <w:rsid w:val="00C95AB2"/>
    <w:pPr>
      <w:spacing w:before="134"/>
      <w:ind w:left="2727" w:right="2735" w:firstLine="3"/>
      <w:jc w:val="center"/>
    </w:pPr>
    <w:rPr>
      <w:b/>
      <w:bCs/>
      <w:sz w:val="24"/>
      <w:szCs w:val="24"/>
      <w:lang w:eastAsia="en-US" w:bidi="ar-SA"/>
    </w:rPr>
  </w:style>
  <w:style w:type="character" w:customStyle="1" w:styleId="TtuloChar">
    <w:name w:val="Título Char"/>
    <w:basedOn w:val="Fontepargpadro"/>
    <w:link w:val="Ttulo"/>
    <w:uiPriority w:val="1"/>
    <w:rsid w:val="00C95AB2"/>
    <w:rPr>
      <w:rFonts w:ascii="Arial" w:eastAsia="Arial" w:hAnsi="Arial" w:cs="Arial"/>
      <w:b/>
      <w:bCs/>
      <w:sz w:val="24"/>
      <w:szCs w:val="24"/>
      <w:lang w:val="pt-PT"/>
    </w:rPr>
  </w:style>
  <w:style w:type="character" w:customStyle="1" w:styleId="Absatz-Standardschriftart">
    <w:name w:val="Absatz-Standardschriftart"/>
    <w:rsid w:val="00BF73E3"/>
  </w:style>
  <w:style w:type="character" w:customStyle="1" w:styleId="MenoPendente2">
    <w:name w:val="Menção Pendente2"/>
    <w:basedOn w:val="Fontepargpadro"/>
    <w:uiPriority w:val="99"/>
    <w:semiHidden/>
    <w:unhideWhenUsed/>
    <w:rsid w:val="002B1AC7"/>
    <w:rPr>
      <w:color w:val="605E5C"/>
      <w:shd w:val="clear" w:color="auto" w:fill="E1DFDD"/>
    </w:rPr>
  </w:style>
  <w:style w:type="character" w:styleId="MenoPendente">
    <w:name w:val="Unresolved Mention"/>
    <w:basedOn w:val="Fontepargpadro"/>
    <w:uiPriority w:val="99"/>
    <w:semiHidden/>
    <w:unhideWhenUsed/>
    <w:rsid w:val="00222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79588">
      <w:bodyDiv w:val="1"/>
      <w:marLeft w:val="0"/>
      <w:marRight w:val="0"/>
      <w:marTop w:val="0"/>
      <w:marBottom w:val="0"/>
      <w:divBdr>
        <w:top w:val="none" w:sz="0" w:space="0" w:color="auto"/>
        <w:left w:val="none" w:sz="0" w:space="0" w:color="auto"/>
        <w:bottom w:val="none" w:sz="0" w:space="0" w:color="auto"/>
        <w:right w:val="none" w:sz="0" w:space="0" w:color="auto"/>
      </w:divBdr>
    </w:div>
    <w:div w:id="416708681">
      <w:bodyDiv w:val="1"/>
      <w:marLeft w:val="0"/>
      <w:marRight w:val="0"/>
      <w:marTop w:val="0"/>
      <w:marBottom w:val="0"/>
      <w:divBdr>
        <w:top w:val="none" w:sz="0" w:space="0" w:color="auto"/>
        <w:left w:val="none" w:sz="0" w:space="0" w:color="auto"/>
        <w:bottom w:val="none" w:sz="0" w:space="0" w:color="auto"/>
        <w:right w:val="none" w:sz="0" w:space="0" w:color="auto"/>
      </w:divBdr>
    </w:div>
    <w:div w:id="795758787">
      <w:bodyDiv w:val="1"/>
      <w:marLeft w:val="0"/>
      <w:marRight w:val="0"/>
      <w:marTop w:val="0"/>
      <w:marBottom w:val="0"/>
      <w:divBdr>
        <w:top w:val="none" w:sz="0" w:space="0" w:color="auto"/>
        <w:left w:val="none" w:sz="0" w:space="0" w:color="auto"/>
        <w:bottom w:val="none" w:sz="0" w:space="0" w:color="auto"/>
        <w:right w:val="none" w:sz="0" w:space="0" w:color="auto"/>
      </w:divBdr>
    </w:div>
    <w:div w:id="1219509591">
      <w:bodyDiv w:val="1"/>
      <w:marLeft w:val="0"/>
      <w:marRight w:val="0"/>
      <w:marTop w:val="0"/>
      <w:marBottom w:val="0"/>
      <w:divBdr>
        <w:top w:val="none" w:sz="0" w:space="0" w:color="auto"/>
        <w:left w:val="none" w:sz="0" w:space="0" w:color="auto"/>
        <w:bottom w:val="none" w:sz="0" w:space="0" w:color="auto"/>
        <w:right w:val="none" w:sz="0" w:space="0" w:color="auto"/>
      </w:divBdr>
    </w:div>
    <w:div w:id="1267883223">
      <w:bodyDiv w:val="1"/>
      <w:marLeft w:val="0"/>
      <w:marRight w:val="0"/>
      <w:marTop w:val="0"/>
      <w:marBottom w:val="0"/>
      <w:divBdr>
        <w:top w:val="none" w:sz="0" w:space="0" w:color="auto"/>
        <w:left w:val="none" w:sz="0" w:space="0" w:color="auto"/>
        <w:bottom w:val="none" w:sz="0" w:space="0" w:color="auto"/>
        <w:right w:val="none" w:sz="0" w:space="0" w:color="auto"/>
      </w:divBdr>
    </w:div>
    <w:div w:id="1558782805">
      <w:bodyDiv w:val="1"/>
      <w:marLeft w:val="0"/>
      <w:marRight w:val="0"/>
      <w:marTop w:val="0"/>
      <w:marBottom w:val="0"/>
      <w:divBdr>
        <w:top w:val="none" w:sz="0" w:space="0" w:color="auto"/>
        <w:left w:val="none" w:sz="0" w:space="0" w:color="auto"/>
        <w:bottom w:val="none" w:sz="0" w:space="0" w:color="auto"/>
        <w:right w:val="none" w:sz="0" w:space="0" w:color="auto"/>
      </w:divBdr>
    </w:div>
    <w:div w:id="1585214905">
      <w:bodyDiv w:val="1"/>
      <w:marLeft w:val="0"/>
      <w:marRight w:val="0"/>
      <w:marTop w:val="0"/>
      <w:marBottom w:val="0"/>
      <w:divBdr>
        <w:top w:val="none" w:sz="0" w:space="0" w:color="auto"/>
        <w:left w:val="none" w:sz="0" w:space="0" w:color="auto"/>
        <w:bottom w:val="none" w:sz="0" w:space="0" w:color="auto"/>
        <w:right w:val="none" w:sz="0" w:space="0" w:color="auto"/>
      </w:divBdr>
    </w:div>
    <w:div w:id="1602496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231;&#227;o@rossihospitalar.com.br" TargetMode="External"/><Relationship Id="rId13" Type="http://schemas.openxmlformats.org/officeDocument/2006/relationships/hyperlink" Target="mailto:becajol@becajol.com.br" TargetMode="External"/><Relationship Id="rId18" Type="http://schemas.openxmlformats.org/officeDocument/2006/relationships/hyperlink" Target="mailto:tjoks@faitec.com.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tiagofritzen87@gmail.com" TargetMode="External"/><Relationship Id="rId7" Type="http://schemas.openxmlformats.org/officeDocument/2006/relationships/endnotes" Target="endnotes.xml"/><Relationship Id="rId12" Type="http://schemas.openxmlformats.org/officeDocument/2006/relationships/hyperlink" Target="mailto:tjoks@faitec.com.br" TargetMode="External"/><Relationship Id="rId17" Type="http://schemas.openxmlformats.org/officeDocument/2006/relationships/hyperlink" Target="mailto:vendas@rbdossin.com.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caravonatti_prod@pannet.com.br" TargetMode="External"/><Relationship Id="rId20" Type="http://schemas.openxmlformats.org/officeDocument/2006/relationships/hyperlink" Target="mailto:contato@grupodorame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ndas@rbdossin.com.br" TargetMode="External"/><Relationship Id="rId24" Type="http://schemas.openxmlformats.org/officeDocument/2006/relationships/hyperlink" Target="mailto:licitacao.btcomercio@gmail.com" TargetMode="External"/><Relationship Id="rId5" Type="http://schemas.openxmlformats.org/officeDocument/2006/relationships/webSettings" Target="webSettings.xml"/><Relationship Id="rId15" Type="http://schemas.openxmlformats.org/officeDocument/2006/relationships/hyperlink" Target="mailto:licita@millato.com.br" TargetMode="External"/><Relationship Id="rId23" Type="http://schemas.openxmlformats.org/officeDocument/2006/relationships/hyperlink" Target="mailto:gabriela@coremedrs.com.br" TargetMode="External"/><Relationship Id="rId28" Type="http://schemas.openxmlformats.org/officeDocument/2006/relationships/theme" Target="theme/theme1.xml"/><Relationship Id="rId10" Type="http://schemas.openxmlformats.org/officeDocument/2006/relationships/hyperlink" Target="mailto:scaravonatti_prod@pannet.com.br" TargetMode="External"/><Relationship Id="rId19" Type="http://schemas.openxmlformats.org/officeDocument/2006/relationships/hyperlink" Target="mailto:becajol@becajol.com.br" TargetMode="External"/><Relationship Id="rId4" Type="http://schemas.openxmlformats.org/officeDocument/2006/relationships/settings" Target="settings.xml"/><Relationship Id="rId9" Type="http://schemas.openxmlformats.org/officeDocument/2006/relationships/hyperlink" Target="mailto:licita@millato.com.br" TargetMode="External"/><Relationship Id="rId14" Type="http://schemas.openxmlformats.org/officeDocument/2006/relationships/hyperlink" Target="mailto:licitacao2@kcrequipamentos.com.br" TargetMode="External"/><Relationship Id="rId22" Type="http://schemas.openxmlformats.org/officeDocument/2006/relationships/hyperlink" Target="mailto:irmltda22@gmail.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santatereza.rs.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BBDA3-B410-43B5-94FA-97AAB414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8</Pages>
  <Words>3897</Words>
  <Characters>21045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julio</dc:creator>
  <cp:lastModifiedBy>Itamara Da Rosa</cp:lastModifiedBy>
  <cp:revision>38</cp:revision>
  <cp:lastPrinted>2024-12-30T17:50:00Z</cp:lastPrinted>
  <dcterms:created xsi:type="dcterms:W3CDTF">2021-01-21T14:26:00Z</dcterms:created>
  <dcterms:modified xsi:type="dcterms:W3CDTF">2025-01-22T20:09:00Z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2021-01-05T00:00:00Z</vt:filetime>
  </property>
</Properties>
</file>