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C61B32" w:rsidRDefault="00736F2A">
      <w:pPr>
        <w:tabs>
          <w:tab w:val="left" w:pos="5193"/>
        </w:tabs>
        <w:ind w:right="112"/>
        <w:jc w:val="center"/>
        <w:rPr>
          <w:b/>
          <w:sz w:val="18"/>
        </w:rPr>
      </w:pPr>
    </w:p>
    <w:p w14:paraId="51AC579E" w14:textId="02E5B87B" w:rsidR="00D60375" w:rsidRPr="00916948" w:rsidRDefault="00C71E6B">
      <w:pPr>
        <w:tabs>
          <w:tab w:val="left" w:pos="5193"/>
        </w:tabs>
        <w:ind w:right="112"/>
        <w:jc w:val="center"/>
        <w:rPr>
          <w:rFonts w:asciiTheme="minorHAnsi" w:hAnsiTheme="minorHAnsi" w:cstheme="minorHAnsi"/>
          <w:b/>
        </w:rPr>
      </w:pPr>
      <w:r w:rsidRPr="00916948">
        <w:rPr>
          <w:rFonts w:asciiTheme="minorHAnsi" w:hAnsiTheme="minorHAnsi" w:cstheme="minorHAnsi"/>
          <w:b/>
        </w:rPr>
        <w:t>ATA DE REGISTRO DE</w:t>
      </w:r>
      <w:r w:rsidRPr="00916948">
        <w:rPr>
          <w:rFonts w:asciiTheme="minorHAnsi" w:hAnsiTheme="minorHAnsi" w:cstheme="minorHAnsi"/>
          <w:b/>
          <w:spacing w:val="-12"/>
        </w:rPr>
        <w:t xml:space="preserve"> </w:t>
      </w:r>
      <w:r w:rsidRPr="00916948">
        <w:rPr>
          <w:rFonts w:asciiTheme="minorHAnsi" w:hAnsiTheme="minorHAnsi" w:cstheme="minorHAnsi"/>
          <w:b/>
        </w:rPr>
        <w:t>PREÇOS Nº.</w:t>
      </w:r>
      <w:r w:rsidR="00361614" w:rsidRPr="00916948">
        <w:rPr>
          <w:rFonts w:asciiTheme="minorHAnsi" w:hAnsiTheme="minorHAnsi" w:cstheme="minorHAnsi"/>
          <w:b/>
        </w:rPr>
        <w:t xml:space="preserve"> 00</w:t>
      </w:r>
      <w:r w:rsidR="008A0A8D" w:rsidRPr="00916948">
        <w:rPr>
          <w:rFonts w:asciiTheme="minorHAnsi" w:hAnsiTheme="minorHAnsi" w:cstheme="minorHAnsi"/>
          <w:b/>
        </w:rPr>
        <w:t>2</w:t>
      </w:r>
      <w:r w:rsidRPr="00916948">
        <w:rPr>
          <w:rFonts w:asciiTheme="minorHAnsi" w:hAnsiTheme="minorHAnsi" w:cstheme="minorHAnsi"/>
          <w:b/>
        </w:rPr>
        <w:t>/20</w:t>
      </w:r>
      <w:r w:rsidR="00080FFB" w:rsidRPr="00916948">
        <w:rPr>
          <w:rFonts w:asciiTheme="minorHAnsi" w:hAnsiTheme="minorHAnsi" w:cstheme="minorHAnsi"/>
          <w:b/>
        </w:rPr>
        <w:t>2</w:t>
      </w:r>
      <w:r w:rsidR="0057452B" w:rsidRPr="00916948">
        <w:rPr>
          <w:rFonts w:asciiTheme="minorHAnsi" w:hAnsiTheme="minorHAnsi" w:cstheme="minorHAnsi"/>
          <w:b/>
        </w:rPr>
        <w:t>5</w:t>
      </w:r>
      <w:r w:rsidRPr="00916948">
        <w:rPr>
          <w:rFonts w:asciiTheme="minorHAnsi" w:hAnsiTheme="minorHAnsi" w:cstheme="minorHAnsi"/>
          <w:b/>
        </w:rPr>
        <w:t>.</w:t>
      </w:r>
    </w:p>
    <w:p w14:paraId="5BAA2A41" w14:textId="4CA615E7" w:rsidR="00361614" w:rsidRPr="00916948" w:rsidRDefault="00361614" w:rsidP="00361614">
      <w:pPr>
        <w:spacing w:before="94" w:line="252" w:lineRule="exact"/>
        <w:ind w:left="122"/>
        <w:jc w:val="center"/>
        <w:rPr>
          <w:rFonts w:asciiTheme="minorHAnsi" w:hAnsiTheme="minorHAnsi" w:cstheme="minorHAnsi"/>
        </w:rPr>
      </w:pPr>
      <w:r w:rsidRPr="00916948">
        <w:rPr>
          <w:rFonts w:asciiTheme="minorHAnsi" w:hAnsiTheme="minorHAnsi" w:cstheme="minorHAnsi"/>
        </w:rPr>
        <w:t xml:space="preserve">PROCESSO ADMINISTRATIVO Nº </w:t>
      </w:r>
      <w:r w:rsidR="00916948" w:rsidRPr="00916948">
        <w:rPr>
          <w:rFonts w:asciiTheme="minorHAnsi" w:hAnsiTheme="minorHAnsi" w:cstheme="minorHAnsi"/>
        </w:rPr>
        <w:t>525/2024</w:t>
      </w:r>
    </w:p>
    <w:p w14:paraId="2A23E1FF" w14:textId="5455BF4A" w:rsidR="00361614" w:rsidRPr="00916948" w:rsidRDefault="00361614" w:rsidP="00361614">
      <w:pPr>
        <w:spacing w:line="252" w:lineRule="exact"/>
        <w:ind w:left="122"/>
        <w:jc w:val="center"/>
        <w:rPr>
          <w:rFonts w:asciiTheme="minorHAnsi" w:hAnsiTheme="minorHAnsi" w:cstheme="minorHAnsi"/>
        </w:rPr>
      </w:pPr>
      <w:r w:rsidRPr="00916948">
        <w:rPr>
          <w:rFonts w:asciiTheme="minorHAnsi" w:hAnsiTheme="minorHAnsi" w:cstheme="minorHAnsi"/>
        </w:rPr>
        <w:t xml:space="preserve">EDITAL DE PREGÃO Nº </w:t>
      </w:r>
      <w:r w:rsidR="00916948" w:rsidRPr="00916948">
        <w:rPr>
          <w:rFonts w:asciiTheme="minorHAnsi" w:hAnsiTheme="minorHAnsi" w:cstheme="minorHAnsi"/>
        </w:rPr>
        <w:t>066/2024</w:t>
      </w:r>
      <w:r w:rsidRPr="00916948">
        <w:rPr>
          <w:rFonts w:asciiTheme="minorHAnsi" w:hAnsiTheme="minorHAnsi" w:cstheme="minorHAnsi"/>
        </w:rPr>
        <w:t xml:space="preserve"> - SRP Nº </w:t>
      </w:r>
      <w:r w:rsidR="00916948" w:rsidRPr="00916948">
        <w:rPr>
          <w:rFonts w:asciiTheme="minorHAnsi" w:hAnsiTheme="minorHAnsi" w:cstheme="minorHAnsi"/>
        </w:rPr>
        <w:t>028/2024</w:t>
      </w:r>
      <w:r w:rsidRPr="00916948">
        <w:rPr>
          <w:rFonts w:asciiTheme="minorHAnsi" w:hAnsiTheme="minorHAnsi" w:cstheme="minorHAnsi"/>
        </w:rPr>
        <w:t xml:space="preserve"> - PRESENCIAL</w:t>
      </w:r>
    </w:p>
    <w:p w14:paraId="3DA1BA12" w14:textId="77777777" w:rsidR="00D60375" w:rsidRPr="00916948" w:rsidRDefault="00D60375">
      <w:pPr>
        <w:pStyle w:val="Corpodetexto"/>
        <w:ind w:left="0"/>
        <w:rPr>
          <w:rFonts w:asciiTheme="minorHAnsi" w:hAnsiTheme="minorHAnsi" w:cstheme="minorHAnsi"/>
          <w:b/>
          <w:sz w:val="22"/>
          <w:szCs w:val="22"/>
        </w:rPr>
      </w:pPr>
    </w:p>
    <w:p w14:paraId="24C6E094" w14:textId="2003A693" w:rsidR="00916948" w:rsidRPr="00916948" w:rsidRDefault="00916948" w:rsidP="00916948">
      <w:pPr>
        <w:widowControl/>
        <w:autoSpaceDE/>
        <w:autoSpaceDN/>
        <w:jc w:val="both"/>
        <w:rPr>
          <w:rFonts w:asciiTheme="minorHAnsi" w:eastAsia="Calibri" w:hAnsiTheme="minorHAnsi" w:cstheme="minorHAnsi"/>
          <w:lang w:val="pt-BR" w:eastAsia="en-US" w:bidi="ar-SA"/>
        </w:rPr>
      </w:pPr>
      <w:r w:rsidRPr="00916948">
        <w:rPr>
          <w:rFonts w:asciiTheme="minorHAnsi" w:eastAsia="Calibri" w:hAnsiTheme="minorHAnsi" w:cstheme="minorHAnsi"/>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ELETRÔNICO N° 0</w:t>
      </w:r>
      <w:r w:rsidR="00974CF7">
        <w:rPr>
          <w:rFonts w:asciiTheme="minorHAnsi" w:eastAsia="Calibri" w:hAnsiTheme="minorHAnsi" w:cstheme="minorHAnsi"/>
          <w:lang w:val="pt-BR" w:eastAsia="en-US" w:bidi="ar-SA"/>
        </w:rPr>
        <w:t>6</w:t>
      </w:r>
      <w:r w:rsidRPr="00916948">
        <w:rPr>
          <w:rFonts w:asciiTheme="minorHAnsi" w:eastAsia="Calibri" w:hAnsiTheme="minorHAnsi" w:cstheme="minorHAnsi"/>
          <w:lang w:val="pt-BR" w:eastAsia="en-US" w:bidi="ar-SA"/>
        </w:rPr>
        <w:t xml:space="preserve">6/2024 PARA REGISTRO DE PREÇOS PARA </w:t>
      </w:r>
      <w:r w:rsidR="00974CF7">
        <w:rPr>
          <w:rFonts w:asciiTheme="minorHAnsi" w:eastAsia="Calibri" w:hAnsiTheme="minorHAnsi" w:cstheme="minorHAnsi"/>
          <w:lang w:val="pt-BR" w:eastAsia="en-US" w:bidi="ar-SA"/>
        </w:rPr>
        <w:t>AQUISIÇÃO DE COMBUSTÍVEL PARA AS SECRETARIAS MUNICIPAIS</w:t>
      </w:r>
      <w:r w:rsidRPr="00916948">
        <w:rPr>
          <w:rFonts w:asciiTheme="minorHAnsi" w:eastAsia="Calibri" w:hAnsiTheme="minorHAnsi" w:cstheme="minorHAnsi"/>
          <w:lang w:val="pt-BR" w:eastAsia="en-US" w:bidi="ar-SA"/>
        </w:rPr>
        <w:t>, por deliberação e Adjudicação do Pregoeiro, Homologada em 06 de janeiro de 2025, resolve REGISTRAR OS PREÇOS das empresas classificadas em primeiro lugar  por item, observadas as condições do Edital que rege o Pregão e aquelas enunciadas nas Cláusulas que se seguem:</w:t>
      </w:r>
    </w:p>
    <w:p w14:paraId="7CA266A1" w14:textId="77777777" w:rsidR="00916948" w:rsidRPr="00916948" w:rsidRDefault="00916948" w:rsidP="00916948">
      <w:pPr>
        <w:widowControl/>
        <w:autoSpaceDE/>
        <w:autoSpaceDN/>
        <w:jc w:val="both"/>
        <w:rPr>
          <w:rFonts w:asciiTheme="minorHAnsi" w:eastAsia="Calibri" w:hAnsiTheme="minorHAnsi" w:cstheme="minorHAnsi"/>
          <w:lang w:val="pt-BR" w:eastAsia="en-US" w:bidi="ar-SA"/>
        </w:rPr>
      </w:pPr>
    </w:p>
    <w:p w14:paraId="7D4818A9" w14:textId="77777777" w:rsidR="00916948" w:rsidRPr="00916948" w:rsidRDefault="00916948" w:rsidP="00916948">
      <w:pPr>
        <w:widowControl/>
        <w:adjustRightInd w:val="0"/>
        <w:ind w:right="2"/>
        <w:jc w:val="both"/>
        <w:rPr>
          <w:rFonts w:asciiTheme="minorHAnsi" w:eastAsia="Calibri" w:hAnsiTheme="minorHAnsi" w:cstheme="minorHAnsi"/>
          <w:color w:val="000000"/>
          <w:lang w:val="pt-BR" w:eastAsia="en-US" w:bidi="ar-SA"/>
        </w:rPr>
      </w:pPr>
      <w:r w:rsidRPr="00916948">
        <w:rPr>
          <w:rFonts w:asciiTheme="minorHAnsi" w:eastAsia="Calibri" w:hAnsiTheme="minorHAnsi" w:cstheme="minorHAnsi"/>
          <w:b/>
          <w:bCs/>
          <w:color w:val="000000"/>
          <w:lang w:val="pt-BR" w:eastAsia="en-US" w:bidi="ar-SA"/>
        </w:rPr>
        <w:t xml:space="preserve">2 – VALIDADE </w:t>
      </w:r>
    </w:p>
    <w:p w14:paraId="51E6F412" w14:textId="77777777" w:rsidR="00916948" w:rsidRPr="00916948" w:rsidRDefault="00916948" w:rsidP="00916948">
      <w:pPr>
        <w:widowControl/>
        <w:adjustRightInd w:val="0"/>
        <w:ind w:right="2"/>
        <w:jc w:val="both"/>
        <w:rPr>
          <w:rFonts w:asciiTheme="minorHAnsi" w:eastAsia="Calibri" w:hAnsiTheme="minorHAnsi" w:cstheme="minorHAnsi"/>
          <w:color w:val="000000"/>
          <w:lang w:val="pt-BR" w:eastAsia="en-US" w:bidi="ar-SA"/>
        </w:rPr>
      </w:pPr>
      <w:r w:rsidRPr="00916948">
        <w:rPr>
          <w:rFonts w:asciiTheme="minorHAnsi" w:eastAsia="Calibri" w:hAnsiTheme="minorHAnsi" w:cstheme="minorHAns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242E26F0" w14:textId="77777777" w:rsidR="00916948" w:rsidRPr="00916948" w:rsidRDefault="00916948" w:rsidP="00916948">
      <w:pPr>
        <w:widowControl/>
        <w:adjustRightInd w:val="0"/>
        <w:ind w:right="2"/>
        <w:jc w:val="both"/>
        <w:rPr>
          <w:rFonts w:asciiTheme="minorHAnsi" w:eastAsia="Calibri" w:hAnsiTheme="minorHAnsi" w:cstheme="minorHAnsi"/>
          <w:color w:val="000000"/>
          <w:lang w:val="pt-BR" w:eastAsia="en-US" w:bidi="ar-SA"/>
        </w:rPr>
      </w:pPr>
      <w:r w:rsidRPr="00916948">
        <w:rPr>
          <w:rFonts w:asciiTheme="minorHAnsi" w:eastAsia="Calibri" w:hAnsiTheme="minorHAnsi" w:cstheme="minorHAns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62FC6C10" w14:textId="77777777" w:rsidR="00916948" w:rsidRPr="008F26D1" w:rsidRDefault="00916948" w:rsidP="00916948">
      <w:pPr>
        <w:widowControl/>
        <w:adjustRightInd w:val="0"/>
        <w:ind w:right="2"/>
        <w:jc w:val="both"/>
        <w:rPr>
          <w:rFonts w:eastAsia="Calibri"/>
          <w:color w:val="000000"/>
          <w:lang w:val="pt-BR" w:eastAsia="en-US" w:bidi="ar-SA"/>
        </w:rPr>
      </w:pPr>
    </w:p>
    <w:p w14:paraId="4BB5AF85" w14:textId="77777777" w:rsidR="00916948" w:rsidRPr="00A154A8" w:rsidRDefault="00916948" w:rsidP="00916948">
      <w:pPr>
        <w:pStyle w:val="Default"/>
        <w:ind w:right="2"/>
        <w:jc w:val="both"/>
        <w:rPr>
          <w:rFonts w:asciiTheme="minorHAnsi" w:hAnsiTheme="minorHAnsi" w:cstheme="minorHAnsi"/>
          <w:sz w:val="22"/>
          <w:szCs w:val="22"/>
        </w:rPr>
      </w:pPr>
      <w:r w:rsidRPr="00A154A8">
        <w:rPr>
          <w:rFonts w:asciiTheme="minorHAnsi" w:hAnsiTheme="minorHAnsi" w:cstheme="minorHAnsi"/>
          <w:b/>
          <w:bCs/>
          <w:sz w:val="22"/>
          <w:szCs w:val="22"/>
        </w:rPr>
        <w:t xml:space="preserve">3 – FORNECIMENTO </w:t>
      </w:r>
    </w:p>
    <w:p w14:paraId="141B5C22" w14:textId="77777777" w:rsidR="00916948" w:rsidRPr="00A154A8" w:rsidRDefault="00916948" w:rsidP="00916948">
      <w:pPr>
        <w:pStyle w:val="Default"/>
        <w:ind w:right="2"/>
        <w:jc w:val="both"/>
        <w:rPr>
          <w:rFonts w:asciiTheme="minorHAnsi" w:hAnsiTheme="minorHAnsi" w:cstheme="minorHAnsi"/>
          <w:sz w:val="22"/>
          <w:szCs w:val="22"/>
        </w:rPr>
      </w:pPr>
      <w:r w:rsidRPr="00A154A8">
        <w:rPr>
          <w:rFonts w:asciiTheme="minorHAnsi" w:hAnsiTheme="minorHAnsi" w:cstheme="minorHAnsi"/>
          <w:b/>
          <w:sz w:val="22"/>
          <w:szCs w:val="22"/>
        </w:rPr>
        <w:t>3.1</w:t>
      </w:r>
      <w:r w:rsidRPr="00A154A8">
        <w:rPr>
          <w:rFonts w:asciiTheme="minorHAnsi" w:hAnsiTheme="minorHAnsi" w:cstheme="minorHAnsi"/>
          <w:sz w:val="22"/>
          <w:szCs w:val="22"/>
        </w:rPr>
        <w:t xml:space="preserve"> Para que seja feito o fornecimento dos materiais registrados nessa Ata serão celebrados Termos Obrigacionais (Nota de empenho) específicos com as empresas. </w:t>
      </w:r>
    </w:p>
    <w:p w14:paraId="78AA3D85" w14:textId="77777777" w:rsidR="00916948" w:rsidRPr="00547740" w:rsidRDefault="00916948" w:rsidP="00916948">
      <w:pPr>
        <w:tabs>
          <w:tab w:val="left" w:pos="284"/>
        </w:tabs>
        <w:ind w:right="2"/>
        <w:rPr>
          <w:rFonts w:ascii="Calibri" w:hAnsi="Calibri" w:cs="Calibri"/>
          <w:b/>
        </w:rPr>
      </w:pPr>
      <w:r w:rsidRPr="00547740">
        <w:rPr>
          <w:rFonts w:ascii="Calibri" w:hAnsi="Calibri" w:cs="Calibri"/>
          <w:b/>
        </w:rPr>
        <w:t>2.2Para o fornecimento de gasolina comum, gasolina aditivada e óleo diesel</w:t>
      </w:r>
      <w:r w:rsidRPr="00547740">
        <w:rPr>
          <w:rFonts w:ascii="Calibri" w:hAnsi="Calibri" w:cs="Calibri"/>
          <w:b/>
          <w:spacing w:val="-8"/>
        </w:rPr>
        <w:t xml:space="preserve"> </w:t>
      </w:r>
      <w:r w:rsidRPr="00547740">
        <w:rPr>
          <w:rFonts w:ascii="Calibri" w:hAnsi="Calibri" w:cs="Calibri"/>
          <w:b/>
        </w:rPr>
        <w:t>S10:</w:t>
      </w:r>
    </w:p>
    <w:p w14:paraId="360707DC" w14:textId="77777777" w:rsidR="00916948" w:rsidRPr="00547740" w:rsidRDefault="00916948" w:rsidP="00916948">
      <w:pPr>
        <w:tabs>
          <w:tab w:val="left" w:pos="284"/>
        </w:tabs>
        <w:ind w:right="2"/>
        <w:jc w:val="both"/>
        <w:rPr>
          <w:rFonts w:ascii="Calibri" w:hAnsi="Calibri" w:cs="Calibri"/>
          <w:b/>
        </w:rPr>
      </w:pPr>
      <w:r w:rsidRPr="00547740">
        <w:rPr>
          <w:rFonts w:ascii="Calibri" w:hAnsi="Calibri" w:cs="Calibri"/>
          <w:b/>
        </w:rPr>
        <w:t xml:space="preserve">2.2.1. </w:t>
      </w:r>
      <w:r w:rsidRPr="00547740">
        <w:rPr>
          <w:rFonts w:ascii="Calibri" w:hAnsi="Calibri" w:cs="Calibri"/>
        </w:rPr>
        <w:t xml:space="preserve">O licitante deverá realizar o fornecimento no território urbano do Município de Santa Tereza-RS, diretamente no veículo, máquina ou equipamento, à disposição da municipalidade conforme necessário. </w:t>
      </w:r>
    </w:p>
    <w:p w14:paraId="46C5562B" w14:textId="77777777" w:rsidR="00916948" w:rsidRPr="00547740" w:rsidRDefault="00916948" w:rsidP="00916948">
      <w:pPr>
        <w:tabs>
          <w:tab w:val="left" w:pos="284"/>
        </w:tabs>
        <w:spacing w:line="229" w:lineRule="exact"/>
        <w:ind w:right="2"/>
        <w:rPr>
          <w:rFonts w:ascii="Calibri" w:hAnsi="Calibri" w:cs="Calibri"/>
          <w:b/>
        </w:rPr>
      </w:pPr>
    </w:p>
    <w:p w14:paraId="1B8781E5" w14:textId="77777777" w:rsidR="00916948" w:rsidRPr="00547740" w:rsidRDefault="00916948" w:rsidP="00916948">
      <w:pPr>
        <w:tabs>
          <w:tab w:val="left" w:pos="284"/>
        </w:tabs>
        <w:spacing w:line="229" w:lineRule="exact"/>
        <w:ind w:right="2"/>
        <w:rPr>
          <w:rFonts w:ascii="Calibri" w:hAnsi="Calibri" w:cs="Calibri"/>
          <w:b/>
        </w:rPr>
      </w:pPr>
      <w:r w:rsidRPr="00547740">
        <w:rPr>
          <w:rFonts w:ascii="Calibri" w:hAnsi="Calibri" w:cs="Calibri"/>
          <w:b/>
        </w:rPr>
        <w:t>2.3.</w:t>
      </w:r>
      <w:r>
        <w:rPr>
          <w:rFonts w:ascii="Calibri" w:hAnsi="Calibri" w:cs="Calibri"/>
          <w:b/>
        </w:rPr>
        <w:t xml:space="preserve"> </w:t>
      </w:r>
      <w:r w:rsidRPr="00547740">
        <w:rPr>
          <w:rFonts w:ascii="Calibri" w:hAnsi="Calibri" w:cs="Calibri"/>
          <w:b/>
        </w:rPr>
        <w:t>Para o fornecimento de óleo diesel</w:t>
      </w:r>
      <w:r w:rsidRPr="00547740">
        <w:rPr>
          <w:rFonts w:ascii="Calibri" w:hAnsi="Calibri" w:cs="Calibri"/>
          <w:b/>
          <w:spacing w:val="-2"/>
        </w:rPr>
        <w:t xml:space="preserve"> </w:t>
      </w:r>
      <w:r w:rsidRPr="00547740">
        <w:rPr>
          <w:rFonts w:ascii="Calibri" w:hAnsi="Calibri" w:cs="Calibri"/>
          <w:b/>
        </w:rPr>
        <w:t>comum:</w:t>
      </w:r>
    </w:p>
    <w:p w14:paraId="388EF29A" w14:textId="77777777" w:rsidR="00916948" w:rsidRPr="00547740" w:rsidRDefault="00916948" w:rsidP="00916948">
      <w:pPr>
        <w:numPr>
          <w:ilvl w:val="2"/>
          <w:numId w:val="25"/>
        </w:numPr>
        <w:tabs>
          <w:tab w:val="left" w:pos="284"/>
          <w:tab w:val="left" w:pos="689"/>
        </w:tabs>
        <w:spacing w:line="242" w:lineRule="auto"/>
        <w:ind w:left="0" w:right="2" w:firstLine="0"/>
        <w:jc w:val="both"/>
        <w:rPr>
          <w:rFonts w:ascii="Calibri" w:hAnsi="Calibri" w:cs="Calibri"/>
        </w:rPr>
      </w:pPr>
      <w:r w:rsidRPr="00547740">
        <w:rPr>
          <w:rFonts w:ascii="Calibri" w:hAnsi="Calibri" w:cs="Calibri"/>
        </w:rPr>
        <w:t xml:space="preserve">Será com cessão de uso em comodato de equipamentos, conforme segue abaixo, para serem entregues </w:t>
      </w:r>
    </w:p>
    <w:p w14:paraId="5EFDD190" w14:textId="77777777" w:rsidR="00916948" w:rsidRPr="00547740" w:rsidRDefault="00916948" w:rsidP="00916948">
      <w:pPr>
        <w:tabs>
          <w:tab w:val="left" w:pos="284"/>
          <w:tab w:val="left" w:pos="689"/>
        </w:tabs>
        <w:spacing w:line="242" w:lineRule="auto"/>
        <w:ind w:right="2"/>
        <w:jc w:val="both"/>
        <w:rPr>
          <w:rFonts w:ascii="Calibri" w:hAnsi="Calibri" w:cs="Calibri"/>
        </w:rPr>
      </w:pPr>
      <w:r w:rsidRPr="00547740">
        <w:rPr>
          <w:rFonts w:ascii="Calibri" w:hAnsi="Calibri" w:cs="Calibri"/>
        </w:rPr>
        <w:t>de forma parcelada, no pátio da Prefeitura</w:t>
      </w:r>
      <w:r w:rsidRPr="00547740">
        <w:rPr>
          <w:rFonts w:ascii="Calibri" w:hAnsi="Calibri" w:cs="Calibri"/>
          <w:spacing w:val="-4"/>
        </w:rPr>
        <w:t xml:space="preserve"> </w:t>
      </w:r>
      <w:r w:rsidRPr="00547740">
        <w:rPr>
          <w:rFonts w:ascii="Calibri" w:hAnsi="Calibri" w:cs="Calibri"/>
        </w:rPr>
        <w:t>Municipal.</w:t>
      </w:r>
    </w:p>
    <w:p w14:paraId="4A5D766D" w14:textId="77777777" w:rsidR="00916948" w:rsidRPr="00547740" w:rsidRDefault="00916948" w:rsidP="00916948">
      <w:pPr>
        <w:tabs>
          <w:tab w:val="left" w:pos="284"/>
        </w:tabs>
        <w:spacing w:line="226" w:lineRule="exact"/>
        <w:ind w:right="2"/>
        <w:rPr>
          <w:rFonts w:ascii="Calibri" w:hAnsi="Calibri" w:cs="Calibri"/>
        </w:rPr>
      </w:pPr>
      <w:r w:rsidRPr="00547740">
        <w:rPr>
          <w:rFonts w:ascii="Calibri" w:hAnsi="Calibri" w:cs="Calibri"/>
          <w:b/>
        </w:rPr>
        <w:t xml:space="preserve">2.3.2. </w:t>
      </w:r>
      <w:r w:rsidRPr="00547740">
        <w:rPr>
          <w:rFonts w:ascii="Calibri" w:hAnsi="Calibri" w:cs="Calibri"/>
        </w:rPr>
        <w:t>Dos equipamentos necessários para fornecimento de óleo diesel:</w:t>
      </w:r>
    </w:p>
    <w:p w14:paraId="7E9509C3" w14:textId="77777777" w:rsidR="00916948" w:rsidRPr="00547740" w:rsidRDefault="00916948" w:rsidP="00916948">
      <w:pPr>
        <w:tabs>
          <w:tab w:val="left" w:pos="284"/>
          <w:tab w:val="left" w:pos="355"/>
        </w:tabs>
        <w:spacing w:before="11"/>
        <w:ind w:right="2"/>
        <w:jc w:val="both"/>
        <w:rPr>
          <w:rFonts w:ascii="Calibri" w:hAnsi="Calibri" w:cs="Calibri"/>
        </w:rPr>
      </w:pPr>
      <w:r w:rsidRPr="00547740">
        <w:rPr>
          <w:rFonts w:ascii="Calibri" w:hAnsi="Calibri" w:cs="Calibri"/>
        </w:rPr>
        <w:t>a) Tanques de armazenamento do combustível, bomba de abastecimento e filtro, deverão ser</w:t>
      </w:r>
      <w:r w:rsidRPr="00547740">
        <w:rPr>
          <w:rFonts w:ascii="Calibri" w:hAnsi="Calibri" w:cs="Calibri"/>
          <w:spacing w:val="-2"/>
        </w:rPr>
        <w:t xml:space="preserve"> </w:t>
      </w:r>
      <w:r w:rsidRPr="00547740">
        <w:rPr>
          <w:rFonts w:ascii="Calibri" w:hAnsi="Calibri" w:cs="Calibri"/>
        </w:rPr>
        <w:t>cedidos em comodato pela empresa vencedora da licitação, sendo que a mesma deverá comprovar a propriedade dos equipamentos;</w:t>
      </w:r>
    </w:p>
    <w:p w14:paraId="36A479B2" w14:textId="77777777" w:rsidR="00916948" w:rsidRPr="00547740" w:rsidRDefault="00916948" w:rsidP="00916948">
      <w:pPr>
        <w:tabs>
          <w:tab w:val="left" w:pos="284"/>
          <w:tab w:val="left" w:pos="355"/>
        </w:tabs>
        <w:spacing w:before="11"/>
        <w:ind w:right="2"/>
        <w:jc w:val="both"/>
        <w:rPr>
          <w:rFonts w:ascii="Calibri" w:hAnsi="Calibri" w:cs="Calibri"/>
        </w:rPr>
      </w:pPr>
      <w:r w:rsidRPr="00547740">
        <w:rPr>
          <w:rFonts w:ascii="Calibri" w:hAnsi="Calibri" w:cs="Calibri"/>
        </w:rPr>
        <w:t>b)</w:t>
      </w:r>
      <w:r>
        <w:rPr>
          <w:rFonts w:ascii="Calibri" w:hAnsi="Calibri" w:cs="Calibri"/>
        </w:rPr>
        <w:t xml:space="preserve"> </w:t>
      </w:r>
      <w:r w:rsidRPr="00547740">
        <w:rPr>
          <w:rFonts w:ascii="Calibri" w:hAnsi="Calibri" w:cs="Calibri"/>
        </w:rPr>
        <w:t xml:space="preserve">Será disponibilizado pelo Município toda a estrutura de sustentação, para instalação do tanque de armazenamento aéreo, da </w:t>
      </w:r>
      <w:proofErr w:type="spellStart"/>
      <w:r w:rsidRPr="00547740">
        <w:rPr>
          <w:rFonts w:ascii="Calibri" w:hAnsi="Calibri" w:cs="Calibri"/>
        </w:rPr>
        <w:t>respectiva</w:t>
      </w:r>
      <w:proofErr w:type="spellEnd"/>
      <w:r w:rsidRPr="00547740">
        <w:rPr>
          <w:rFonts w:ascii="Calibri" w:hAnsi="Calibri" w:cs="Calibri"/>
        </w:rPr>
        <w:t xml:space="preserve"> bomba de abastecimento e filtro. OS EQUIPAMENTOS DEVERÃO SER CEDIDOS PELO LICITANTE VENCEDOR, NO PRAZO DE 5 (CINCO) DIAS, A CONTAR DA HOMOLOGAÇÃO DA</w:t>
      </w:r>
      <w:r w:rsidRPr="00547740">
        <w:rPr>
          <w:rFonts w:ascii="Calibri" w:hAnsi="Calibri" w:cs="Calibri"/>
          <w:spacing w:val="-4"/>
        </w:rPr>
        <w:t xml:space="preserve"> </w:t>
      </w:r>
      <w:r w:rsidRPr="00547740">
        <w:rPr>
          <w:rFonts w:ascii="Calibri" w:hAnsi="Calibri" w:cs="Calibri"/>
        </w:rPr>
        <w:t>LICITAÇÃO;</w:t>
      </w:r>
    </w:p>
    <w:p w14:paraId="5EDD853E" w14:textId="77777777" w:rsidR="00916948" w:rsidRPr="00547740" w:rsidRDefault="00916948" w:rsidP="00916948">
      <w:pPr>
        <w:tabs>
          <w:tab w:val="left" w:pos="355"/>
        </w:tabs>
        <w:spacing w:before="11"/>
        <w:ind w:right="2"/>
        <w:jc w:val="both"/>
        <w:rPr>
          <w:rFonts w:ascii="Calibri" w:hAnsi="Calibri" w:cs="Calibri"/>
        </w:rPr>
      </w:pPr>
      <w:r w:rsidRPr="00547740">
        <w:rPr>
          <w:rFonts w:ascii="Calibri" w:hAnsi="Calibri" w:cs="Calibri"/>
        </w:rPr>
        <w:t>c)A bomba medidora de combustível deverá apresentar marca de fabricação, número de série, placa de identificação, sistema de selagem com eliminador de ar e gás, tudo em conformidade com as exigências do</w:t>
      </w:r>
      <w:r w:rsidRPr="00547740">
        <w:rPr>
          <w:rFonts w:ascii="Calibri" w:hAnsi="Calibri" w:cs="Calibri"/>
          <w:spacing w:val="-2"/>
        </w:rPr>
        <w:t xml:space="preserve"> </w:t>
      </w:r>
      <w:r w:rsidRPr="00547740">
        <w:rPr>
          <w:rFonts w:ascii="Calibri" w:hAnsi="Calibri" w:cs="Calibri"/>
        </w:rPr>
        <w:t>INMETRO;</w:t>
      </w:r>
    </w:p>
    <w:p w14:paraId="734D84B8" w14:textId="77777777" w:rsidR="00916948" w:rsidRPr="00547740" w:rsidRDefault="00916948" w:rsidP="00916948">
      <w:pPr>
        <w:tabs>
          <w:tab w:val="left" w:pos="382"/>
        </w:tabs>
        <w:ind w:right="2"/>
        <w:jc w:val="both"/>
        <w:rPr>
          <w:rFonts w:ascii="Calibri" w:hAnsi="Calibri" w:cs="Calibri"/>
        </w:rPr>
      </w:pPr>
      <w:r w:rsidRPr="00547740">
        <w:rPr>
          <w:rFonts w:ascii="Calibri" w:hAnsi="Calibri" w:cs="Calibri"/>
        </w:rPr>
        <w:t>d) Os equipamentos poderão ser novos ou seminovos, porém, em perfeitas condições de uso, os quais serão vistoriados pela Comissão de Recebimento no ato da instalação, podendo solicitar sua substituição no caso de apresentarem defeitos que comprometam seu uso. A bomba deverá contar com medidor de quantidade em litros e o tanque deverá ter capacidade mínima de 10.000 litros e máxima de 14.000</w:t>
      </w:r>
      <w:r w:rsidRPr="00547740">
        <w:rPr>
          <w:rFonts w:ascii="Calibri" w:hAnsi="Calibri" w:cs="Calibri"/>
          <w:spacing w:val="-4"/>
        </w:rPr>
        <w:t xml:space="preserve"> </w:t>
      </w:r>
      <w:r w:rsidRPr="00547740">
        <w:rPr>
          <w:rFonts w:ascii="Calibri" w:hAnsi="Calibri" w:cs="Calibri"/>
        </w:rPr>
        <w:t>litros;</w:t>
      </w:r>
    </w:p>
    <w:p w14:paraId="7FE987F1" w14:textId="77777777" w:rsidR="00916948" w:rsidRPr="00547740" w:rsidRDefault="00916948" w:rsidP="00916948">
      <w:pPr>
        <w:tabs>
          <w:tab w:val="left" w:pos="434"/>
        </w:tabs>
        <w:ind w:right="2"/>
        <w:jc w:val="both"/>
        <w:rPr>
          <w:rFonts w:ascii="Calibri" w:hAnsi="Calibri" w:cs="Calibri"/>
        </w:rPr>
      </w:pPr>
      <w:r w:rsidRPr="00547740">
        <w:rPr>
          <w:rFonts w:ascii="Calibri" w:hAnsi="Calibri" w:cs="Calibri"/>
        </w:rPr>
        <w:t>e) A manutenção e o aferimento dos equipamentos deverá estar à cargo do licitante vencedor, sem qualquer ônus ao</w:t>
      </w:r>
      <w:r w:rsidRPr="00547740">
        <w:rPr>
          <w:rFonts w:ascii="Calibri" w:hAnsi="Calibri" w:cs="Calibri"/>
          <w:spacing w:val="-1"/>
        </w:rPr>
        <w:t xml:space="preserve"> </w:t>
      </w:r>
      <w:r w:rsidRPr="00547740">
        <w:rPr>
          <w:rFonts w:ascii="Calibri" w:hAnsi="Calibri" w:cs="Calibri"/>
        </w:rPr>
        <w:t>Município;</w:t>
      </w:r>
    </w:p>
    <w:p w14:paraId="3D11278E" w14:textId="77777777" w:rsidR="00916948" w:rsidRDefault="00916948" w:rsidP="00916948">
      <w:pPr>
        <w:tabs>
          <w:tab w:val="left" w:pos="396"/>
        </w:tabs>
        <w:ind w:right="2"/>
        <w:jc w:val="both"/>
        <w:rPr>
          <w:rFonts w:ascii="Calibri" w:hAnsi="Calibri" w:cs="Calibri"/>
        </w:rPr>
      </w:pPr>
      <w:r w:rsidRPr="00547740">
        <w:rPr>
          <w:rFonts w:ascii="Calibri" w:hAnsi="Calibri" w:cs="Calibri"/>
        </w:rPr>
        <w:lastRenderedPageBreak/>
        <w:t>f) O Município possui área adequada para a instalação dos equipamentos necessários ao fornecimento do</w:t>
      </w:r>
      <w:r w:rsidRPr="00547740">
        <w:rPr>
          <w:rFonts w:ascii="Calibri" w:hAnsi="Calibri" w:cs="Calibri"/>
          <w:spacing w:val="-3"/>
        </w:rPr>
        <w:t xml:space="preserve"> </w:t>
      </w:r>
      <w:r w:rsidRPr="00547740">
        <w:rPr>
          <w:rFonts w:ascii="Calibri" w:hAnsi="Calibri" w:cs="Calibri"/>
        </w:rPr>
        <w:t>diesel.</w:t>
      </w:r>
    </w:p>
    <w:p w14:paraId="562747EE" w14:textId="77777777" w:rsidR="00916948" w:rsidRPr="00BE339B" w:rsidRDefault="00916948" w:rsidP="00916948">
      <w:pPr>
        <w:pStyle w:val="PargrafodaLista"/>
        <w:ind w:left="0" w:right="2"/>
        <w:rPr>
          <w:rFonts w:cstheme="minorHAnsi"/>
        </w:rPr>
      </w:pPr>
      <w:r>
        <w:rPr>
          <w:rFonts w:cstheme="minorHAnsi"/>
        </w:rPr>
        <w:t>g) Os demais produtos serão retirados pelo Município, conforme necessidade.</w:t>
      </w:r>
    </w:p>
    <w:p w14:paraId="3BFF4B08" w14:textId="77777777" w:rsidR="00916948" w:rsidRPr="00547740" w:rsidRDefault="00916948" w:rsidP="00916948">
      <w:pPr>
        <w:tabs>
          <w:tab w:val="left" w:pos="521"/>
        </w:tabs>
        <w:spacing w:line="242" w:lineRule="auto"/>
        <w:ind w:right="2"/>
        <w:jc w:val="both"/>
        <w:rPr>
          <w:rFonts w:ascii="Calibri" w:hAnsi="Calibri" w:cs="Calibri"/>
        </w:rPr>
      </w:pPr>
      <w:r w:rsidRPr="00547740">
        <w:rPr>
          <w:rFonts w:ascii="Calibri" w:hAnsi="Calibri" w:cs="Calibri"/>
          <w:b/>
        </w:rPr>
        <w:t>2.4.</w:t>
      </w:r>
      <w:r w:rsidRPr="00547740">
        <w:rPr>
          <w:rFonts w:ascii="Calibri" w:hAnsi="Calibri" w:cs="Calibri"/>
        </w:rPr>
        <w:t xml:space="preserve"> O Município se reserva o direito de exigir outras licenças ou requisitos não discriminados para o perfeito funcionamento da atividade, que decorram de determinação legal.</w:t>
      </w:r>
    </w:p>
    <w:p w14:paraId="4BEE3604" w14:textId="77777777" w:rsidR="00916948" w:rsidRPr="00547740" w:rsidRDefault="00916948" w:rsidP="00916948">
      <w:pPr>
        <w:tabs>
          <w:tab w:val="left" w:pos="528"/>
        </w:tabs>
        <w:spacing w:line="242" w:lineRule="auto"/>
        <w:ind w:right="2"/>
        <w:jc w:val="both"/>
        <w:rPr>
          <w:rFonts w:ascii="Calibri" w:hAnsi="Calibri" w:cs="Calibri"/>
        </w:rPr>
      </w:pPr>
      <w:r w:rsidRPr="00547740">
        <w:rPr>
          <w:rFonts w:ascii="Calibri" w:hAnsi="Calibri" w:cs="Calibri"/>
          <w:b/>
        </w:rPr>
        <w:t>2.5.</w:t>
      </w:r>
      <w:r w:rsidRPr="00547740">
        <w:rPr>
          <w:rFonts w:ascii="Calibri" w:hAnsi="Calibri" w:cs="Calibri"/>
        </w:rPr>
        <w:t xml:space="preserve"> A empresa licitante vencedora ficará obrigada a trocar a suas expensas os produtos que vier a ser recusado, sendo que o recebimento não importará sua</w:t>
      </w:r>
      <w:r w:rsidRPr="00547740">
        <w:rPr>
          <w:rFonts w:ascii="Calibri" w:hAnsi="Calibri" w:cs="Calibri"/>
          <w:spacing w:val="-4"/>
        </w:rPr>
        <w:t xml:space="preserve"> </w:t>
      </w:r>
      <w:r w:rsidRPr="00547740">
        <w:rPr>
          <w:rFonts w:ascii="Calibri" w:hAnsi="Calibri" w:cs="Calibri"/>
        </w:rPr>
        <w:t>aceitação.</w:t>
      </w:r>
    </w:p>
    <w:p w14:paraId="0C9B1591" w14:textId="77777777" w:rsidR="00916948" w:rsidRPr="00547740" w:rsidRDefault="00916948" w:rsidP="00916948">
      <w:pPr>
        <w:tabs>
          <w:tab w:val="left" w:pos="533"/>
        </w:tabs>
        <w:spacing w:line="242" w:lineRule="auto"/>
        <w:ind w:right="2"/>
        <w:jc w:val="both"/>
        <w:rPr>
          <w:rFonts w:ascii="Calibri" w:hAnsi="Calibri" w:cs="Calibri"/>
        </w:rPr>
      </w:pPr>
      <w:r w:rsidRPr="00547740">
        <w:rPr>
          <w:rFonts w:ascii="Calibri" w:hAnsi="Calibri" w:cs="Calibri"/>
          <w:b/>
        </w:rPr>
        <w:t>2.6.</w:t>
      </w:r>
      <w:r w:rsidRPr="00547740">
        <w:rPr>
          <w:rFonts w:ascii="Calibri" w:hAnsi="Calibri" w:cs="Calibri"/>
        </w:rPr>
        <w:t xml:space="preserve"> Os produtos deverão ser de primeira qualidade, e estarem de acordo com as normas técnicas vigentes.</w:t>
      </w:r>
    </w:p>
    <w:p w14:paraId="3497148C" w14:textId="77777777" w:rsidR="00916948" w:rsidRPr="00547740" w:rsidRDefault="00916948" w:rsidP="00916948">
      <w:pPr>
        <w:tabs>
          <w:tab w:val="left" w:pos="511"/>
        </w:tabs>
        <w:ind w:right="2"/>
        <w:jc w:val="both"/>
        <w:rPr>
          <w:rFonts w:ascii="Calibri" w:hAnsi="Calibri" w:cs="Calibri"/>
        </w:rPr>
      </w:pPr>
      <w:r w:rsidRPr="00547740">
        <w:rPr>
          <w:rFonts w:ascii="Calibri" w:hAnsi="Calibri" w:cs="Calibri"/>
          <w:b/>
        </w:rPr>
        <w:t>2.7.</w:t>
      </w:r>
      <w:r w:rsidRPr="00547740">
        <w:rPr>
          <w:rFonts w:ascii="Calibri" w:hAnsi="Calibri" w:cs="Calibri"/>
        </w:rPr>
        <w:t xml:space="preserve"> O fornecedor deverá apresentar, quando solicitado pela administração municipal laudo de análise completa dos combustíveis (responsabilidade técnica), sendo as suas despesas realizadas com a análise por conta da empresa</w:t>
      </w:r>
      <w:r w:rsidRPr="00547740">
        <w:rPr>
          <w:rFonts w:ascii="Calibri" w:hAnsi="Calibri" w:cs="Calibri"/>
          <w:spacing w:val="-3"/>
        </w:rPr>
        <w:t xml:space="preserve"> </w:t>
      </w:r>
      <w:r w:rsidRPr="00547740">
        <w:rPr>
          <w:rFonts w:ascii="Calibri" w:hAnsi="Calibri" w:cs="Calibri"/>
        </w:rPr>
        <w:t>fornecedora.</w:t>
      </w:r>
    </w:p>
    <w:p w14:paraId="22FC1388" w14:textId="77777777" w:rsidR="00916948" w:rsidRPr="00547740" w:rsidRDefault="00916948" w:rsidP="00916948">
      <w:pPr>
        <w:pStyle w:val="Default"/>
        <w:ind w:right="2"/>
        <w:jc w:val="both"/>
        <w:rPr>
          <w:rFonts w:asciiTheme="minorHAnsi" w:hAnsiTheme="minorHAnsi" w:cstheme="minorHAnsi"/>
          <w:sz w:val="22"/>
          <w:szCs w:val="22"/>
          <w:lang w:val="pt-PT"/>
        </w:rPr>
      </w:pPr>
    </w:p>
    <w:p w14:paraId="3B8605A0" w14:textId="77777777" w:rsidR="00916948" w:rsidRPr="00A154A8" w:rsidRDefault="00916948" w:rsidP="00916948">
      <w:pPr>
        <w:pStyle w:val="Corpodetexto"/>
        <w:ind w:left="0" w:right="2"/>
        <w:jc w:val="both"/>
        <w:rPr>
          <w:rFonts w:cstheme="minorHAnsi"/>
          <w:b/>
        </w:rPr>
      </w:pPr>
      <w:r w:rsidRPr="00A154A8">
        <w:rPr>
          <w:rFonts w:cstheme="minorHAnsi"/>
          <w:b/>
          <w:bCs/>
        </w:rPr>
        <w:t xml:space="preserve">4 – PREÇOS </w:t>
      </w:r>
    </w:p>
    <w:p w14:paraId="68F52855" w14:textId="447F87BB" w:rsidR="00361614" w:rsidRPr="00341D3B" w:rsidRDefault="00916948" w:rsidP="00341D3B">
      <w:pPr>
        <w:pStyle w:val="Corpodetexto"/>
        <w:ind w:left="0" w:right="2"/>
        <w:jc w:val="both"/>
        <w:rPr>
          <w:rFonts w:cstheme="minorHAnsi"/>
        </w:rPr>
      </w:pPr>
      <w:r w:rsidRPr="00A154A8">
        <w:rPr>
          <w:rFonts w:cstheme="minorHAnsi"/>
          <w:b/>
        </w:rPr>
        <w:t xml:space="preserve">4.1 </w:t>
      </w:r>
      <w:r w:rsidRPr="00A154A8">
        <w:rPr>
          <w:rFonts w:cstheme="minorHAnsi"/>
        </w:rPr>
        <w:t>Os preços ofertados pelas empresas na licitação serão devidamente registrados conforme demonstrativo abaixo:</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736F2A" w14:paraId="300CAA7F" w14:textId="77777777" w:rsidTr="00C61B32">
        <w:trPr>
          <w:trHeight w:val="460"/>
        </w:trPr>
        <w:tc>
          <w:tcPr>
            <w:tcW w:w="9781" w:type="dxa"/>
            <w:vAlign w:val="center"/>
          </w:tcPr>
          <w:tbl>
            <w:tblPr>
              <w:tblW w:w="9776" w:type="dxa"/>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587"/>
            </w:tblGrid>
            <w:tr w:rsidR="00341D3B" w14:paraId="60DF234E" w14:textId="77777777" w:rsidTr="00341D3B">
              <w:tc>
                <w:tcPr>
                  <w:tcW w:w="496" w:type="dxa"/>
                  <w:tcBorders>
                    <w:top w:val="none" w:sz="1" w:space="0" w:color="000000"/>
                    <w:left w:val="none" w:sz="1" w:space="0" w:color="000000"/>
                    <w:bottom w:val="none" w:sz="1" w:space="0" w:color="000000"/>
                    <w:right w:val="none" w:sz="1" w:space="0" w:color="000000"/>
                  </w:tcBorders>
                  <w:shd w:val="clear" w:color="auto" w:fill="C0C0C0"/>
                </w:tcPr>
                <w:p w14:paraId="2934F5D3" w14:textId="77777777" w:rsidR="00341D3B" w:rsidRDefault="00341D3B" w:rsidP="00341D3B">
                  <w:pPr>
                    <w:jc w:val="center"/>
                  </w:pPr>
                  <w:r>
                    <w:rPr>
                      <w:b/>
                      <w:sz w:val="16"/>
                      <w:szCs w:val="16"/>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6FC75D8A" w14:textId="77777777" w:rsidR="00341D3B" w:rsidRDefault="00341D3B" w:rsidP="00341D3B">
                  <w:r>
                    <w:rPr>
                      <w:b/>
                      <w:sz w:val="16"/>
                      <w:szCs w:val="16"/>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4E5C78AF" w14:textId="77777777" w:rsidR="00341D3B" w:rsidRDefault="00341D3B" w:rsidP="00341D3B">
                  <w:pPr>
                    <w:jc w:val="center"/>
                  </w:pPr>
                  <w:proofErr w:type="spellStart"/>
                  <w:r>
                    <w:rPr>
                      <w:b/>
                      <w:sz w:val="16"/>
                      <w:szCs w:val="16"/>
                    </w:rPr>
                    <w:t>Unid</w:t>
                  </w:r>
                  <w:proofErr w:type="spellEnd"/>
                  <w:r>
                    <w:rPr>
                      <w:b/>
                      <w:sz w:val="16"/>
                      <w:szCs w:val="16"/>
                    </w:rPr>
                    <w: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4C8EADA9" w14:textId="77777777" w:rsidR="00341D3B" w:rsidRDefault="00341D3B" w:rsidP="00341D3B">
                  <w:r>
                    <w:rPr>
                      <w:b/>
                      <w:sz w:val="16"/>
                      <w:szCs w:val="16"/>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18A90F4D" w14:textId="77777777" w:rsidR="00341D3B" w:rsidRDefault="00341D3B" w:rsidP="00341D3B">
                  <w:pPr>
                    <w:jc w:val="right"/>
                  </w:pPr>
                  <w:proofErr w:type="spellStart"/>
                  <w:r>
                    <w:rPr>
                      <w:b/>
                      <w:sz w:val="16"/>
                      <w:szCs w:val="16"/>
                    </w:rPr>
                    <w:t>Quant</w:t>
                  </w:r>
                  <w:proofErr w:type="spellEnd"/>
                  <w:r>
                    <w:rPr>
                      <w:b/>
                      <w:sz w:val="16"/>
                      <w:szCs w:val="16"/>
                    </w:rPr>
                    <w: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28BCCDD2" w14:textId="77777777" w:rsidR="00341D3B" w:rsidRDefault="00341D3B" w:rsidP="00341D3B">
                  <w:pPr>
                    <w:jc w:val="right"/>
                  </w:pPr>
                  <w:r>
                    <w:rPr>
                      <w:b/>
                      <w:sz w:val="16"/>
                      <w:szCs w:val="16"/>
                    </w:rPr>
                    <w:t>Valor Unitário.</w:t>
                  </w:r>
                </w:p>
              </w:tc>
              <w:tc>
                <w:tcPr>
                  <w:tcW w:w="1587" w:type="dxa"/>
                  <w:tcBorders>
                    <w:top w:val="none" w:sz="1" w:space="0" w:color="000000"/>
                    <w:left w:val="none" w:sz="1" w:space="0" w:color="000000"/>
                    <w:bottom w:val="none" w:sz="1" w:space="0" w:color="000000"/>
                    <w:right w:val="none" w:sz="1" w:space="0" w:color="000000"/>
                  </w:tcBorders>
                  <w:shd w:val="clear" w:color="auto" w:fill="C0C0C0"/>
                </w:tcPr>
                <w:p w14:paraId="6E30CAC0" w14:textId="77777777" w:rsidR="00341D3B" w:rsidRDefault="00341D3B" w:rsidP="00341D3B">
                  <w:pPr>
                    <w:jc w:val="right"/>
                  </w:pPr>
                  <w:r>
                    <w:rPr>
                      <w:b/>
                      <w:sz w:val="16"/>
                      <w:szCs w:val="16"/>
                    </w:rPr>
                    <w:t>Valor Total.</w:t>
                  </w:r>
                </w:p>
              </w:tc>
            </w:tr>
            <w:tr w:rsidR="00341D3B" w14:paraId="787CCA55" w14:textId="77777777" w:rsidTr="00341D3B">
              <w:tc>
                <w:tcPr>
                  <w:tcW w:w="496" w:type="dxa"/>
                  <w:tcBorders>
                    <w:top w:val="none" w:sz="1" w:space="0" w:color="000000"/>
                    <w:left w:val="none" w:sz="1" w:space="0" w:color="000000"/>
                    <w:bottom w:val="none" w:sz="1" w:space="0" w:color="000000"/>
                    <w:right w:val="none" w:sz="1" w:space="0" w:color="000000"/>
                  </w:tcBorders>
                  <w:shd w:val="clear" w:color="auto" w:fill="auto"/>
                </w:tcPr>
                <w:p w14:paraId="6B5A5567" w14:textId="77777777" w:rsidR="00341D3B" w:rsidRDefault="00341D3B" w:rsidP="00341D3B">
                  <w:pPr>
                    <w:jc w:val="center"/>
                  </w:pPr>
                  <w:r>
                    <w:rPr>
                      <w:sz w:val="16"/>
                      <w:szCs w:val="16"/>
                    </w:rPr>
                    <w:t>1</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038B4A1B" w14:textId="77777777" w:rsidR="00341D3B" w:rsidRDefault="00341D3B" w:rsidP="00341D3B">
                  <w:r>
                    <w:rPr>
                      <w:sz w:val="16"/>
                      <w:szCs w:val="16"/>
                    </w:rPr>
                    <w:t xml:space="preserve">GASOLINA COMUM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1A6A0B0" w14:textId="77777777" w:rsidR="00341D3B" w:rsidRDefault="00341D3B" w:rsidP="00341D3B">
                  <w:pPr>
                    <w:jc w:val="center"/>
                  </w:pPr>
                  <w:r>
                    <w:rPr>
                      <w:sz w:val="16"/>
                      <w:szCs w:val="16"/>
                    </w:rPr>
                    <w:t>LT</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406F403A" w14:textId="77777777" w:rsidR="00341D3B" w:rsidRDefault="00341D3B" w:rsidP="00341D3B">
                  <w:pPr>
                    <w:rPr>
                      <w:sz w:val="16"/>
                      <w:szCs w:val="16"/>
                    </w:rPr>
                  </w:pP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6FFC512" w14:textId="77777777" w:rsidR="00341D3B" w:rsidRDefault="00341D3B" w:rsidP="00341D3B">
                  <w:pPr>
                    <w:jc w:val="right"/>
                  </w:pPr>
                  <w:r>
                    <w:rPr>
                      <w:sz w:val="16"/>
                      <w:szCs w:val="16"/>
                    </w:rPr>
                    <w:t>35.000,0000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D37E868" w14:textId="77777777" w:rsidR="00341D3B" w:rsidRDefault="00341D3B" w:rsidP="00341D3B">
                  <w:pPr>
                    <w:jc w:val="right"/>
                  </w:pPr>
                  <w:r>
                    <w:rPr>
                      <w:sz w:val="16"/>
                      <w:szCs w:val="16"/>
                    </w:rPr>
                    <w:t>6,2900</w:t>
                  </w:r>
                </w:p>
              </w:tc>
              <w:tc>
                <w:tcPr>
                  <w:tcW w:w="1587" w:type="dxa"/>
                  <w:tcBorders>
                    <w:top w:val="none" w:sz="1" w:space="0" w:color="000000"/>
                    <w:left w:val="none" w:sz="1" w:space="0" w:color="000000"/>
                    <w:bottom w:val="none" w:sz="1" w:space="0" w:color="000000"/>
                    <w:right w:val="none" w:sz="1" w:space="0" w:color="000000"/>
                  </w:tcBorders>
                  <w:shd w:val="clear" w:color="auto" w:fill="auto"/>
                </w:tcPr>
                <w:p w14:paraId="04DB9F59" w14:textId="77777777" w:rsidR="00341D3B" w:rsidRDefault="00341D3B" w:rsidP="00341D3B">
                  <w:pPr>
                    <w:jc w:val="right"/>
                  </w:pPr>
                  <w:r>
                    <w:rPr>
                      <w:sz w:val="16"/>
                      <w:szCs w:val="16"/>
                    </w:rPr>
                    <w:t>220.150,00</w:t>
                  </w:r>
                </w:p>
              </w:tc>
            </w:tr>
            <w:tr w:rsidR="00341D3B" w14:paraId="1D6866E7" w14:textId="77777777" w:rsidTr="00341D3B">
              <w:tc>
                <w:tcPr>
                  <w:tcW w:w="496" w:type="dxa"/>
                  <w:tcBorders>
                    <w:top w:val="none" w:sz="1" w:space="0" w:color="000000"/>
                    <w:left w:val="none" w:sz="1" w:space="0" w:color="000000"/>
                    <w:bottom w:val="none" w:sz="1" w:space="0" w:color="000000"/>
                    <w:right w:val="none" w:sz="1" w:space="0" w:color="000000"/>
                  </w:tcBorders>
                  <w:shd w:val="clear" w:color="auto" w:fill="auto"/>
                </w:tcPr>
                <w:p w14:paraId="666B1723" w14:textId="77777777" w:rsidR="00341D3B" w:rsidRDefault="00341D3B" w:rsidP="00341D3B">
                  <w:pPr>
                    <w:jc w:val="center"/>
                  </w:pPr>
                  <w:r>
                    <w:rPr>
                      <w:sz w:val="16"/>
                      <w:szCs w:val="16"/>
                    </w:rPr>
                    <w:t>2</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35638816" w14:textId="77777777" w:rsidR="00341D3B" w:rsidRDefault="00341D3B" w:rsidP="00341D3B">
                  <w:r>
                    <w:rPr>
                      <w:sz w:val="16"/>
                      <w:szCs w:val="16"/>
                    </w:rPr>
                    <w:t xml:space="preserve">GASOLINA ADITIVADA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46687CD3" w14:textId="77777777" w:rsidR="00341D3B" w:rsidRDefault="00341D3B" w:rsidP="00341D3B">
                  <w:pPr>
                    <w:jc w:val="center"/>
                  </w:pPr>
                  <w:r>
                    <w:rPr>
                      <w:sz w:val="16"/>
                      <w:szCs w:val="16"/>
                    </w:rPr>
                    <w:t>LT</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31897369" w14:textId="77777777" w:rsidR="00341D3B" w:rsidRDefault="00341D3B" w:rsidP="00341D3B">
                  <w:pPr>
                    <w:rPr>
                      <w:sz w:val="16"/>
                      <w:szCs w:val="16"/>
                    </w:rPr>
                  </w:pP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11D44F0" w14:textId="77777777" w:rsidR="00341D3B" w:rsidRDefault="00341D3B" w:rsidP="00341D3B">
                  <w:pPr>
                    <w:jc w:val="right"/>
                  </w:pPr>
                  <w:r>
                    <w:rPr>
                      <w:sz w:val="16"/>
                      <w:szCs w:val="16"/>
                    </w:rPr>
                    <w:t>50.000,0000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5AEA4ABB" w14:textId="77777777" w:rsidR="00341D3B" w:rsidRDefault="00341D3B" w:rsidP="00341D3B">
                  <w:pPr>
                    <w:jc w:val="right"/>
                  </w:pPr>
                  <w:r>
                    <w:rPr>
                      <w:sz w:val="16"/>
                      <w:szCs w:val="16"/>
                    </w:rPr>
                    <w:t>6,5400</w:t>
                  </w:r>
                </w:p>
              </w:tc>
              <w:tc>
                <w:tcPr>
                  <w:tcW w:w="1587" w:type="dxa"/>
                  <w:tcBorders>
                    <w:top w:val="none" w:sz="1" w:space="0" w:color="000000"/>
                    <w:left w:val="none" w:sz="1" w:space="0" w:color="000000"/>
                    <w:bottom w:val="none" w:sz="1" w:space="0" w:color="000000"/>
                    <w:right w:val="none" w:sz="1" w:space="0" w:color="000000"/>
                  </w:tcBorders>
                  <w:shd w:val="clear" w:color="auto" w:fill="auto"/>
                </w:tcPr>
                <w:p w14:paraId="6941D3D4" w14:textId="77777777" w:rsidR="00341D3B" w:rsidRDefault="00341D3B" w:rsidP="00341D3B">
                  <w:pPr>
                    <w:jc w:val="right"/>
                  </w:pPr>
                  <w:r>
                    <w:rPr>
                      <w:sz w:val="16"/>
                      <w:szCs w:val="16"/>
                    </w:rPr>
                    <w:t>327.000,00</w:t>
                  </w:r>
                </w:p>
              </w:tc>
            </w:tr>
            <w:tr w:rsidR="00341D3B" w14:paraId="2DC017BD" w14:textId="77777777" w:rsidTr="00341D3B">
              <w:tc>
                <w:tcPr>
                  <w:tcW w:w="496" w:type="dxa"/>
                  <w:tcBorders>
                    <w:top w:val="none" w:sz="1" w:space="0" w:color="000000"/>
                    <w:left w:val="none" w:sz="1" w:space="0" w:color="000000"/>
                    <w:bottom w:val="none" w:sz="1" w:space="0" w:color="000000"/>
                    <w:right w:val="none" w:sz="1" w:space="0" w:color="000000"/>
                  </w:tcBorders>
                  <w:shd w:val="clear" w:color="auto" w:fill="auto"/>
                </w:tcPr>
                <w:p w14:paraId="49405B33" w14:textId="77777777" w:rsidR="00341D3B" w:rsidRDefault="00341D3B" w:rsidP="00341D3B">
                  <w:pPr>
                    <w:jc w:val="center"/>
                  </w:pPr>
                  <w:r>
                    <w:rPr>
                      <w:sz w:val="16"/>
                      <w:szCs w:val="16"/>
                    </w:rPr>
                    <w:t>4</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44F77E9B" w14:textId="77777777" w:rsidR="00341D3B" w:rsidRDefault="00341D3B" w:rsidP="00341D3B">
                  <w:r>
                    <w:rPr>
                      <w:sz w:val="16"/>
                      <w:szCs w:val="16"/>
                    </w:rPr>
                    <w:t xml:space="preserve">OLEO DIESEL S10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65C0DA4C" w14:textId="77777777" w:rsidR="00341D3B" w:rsidRDefault="00341D3B" w:rsidP="00341D3B">
                  <w:pPr>
                    <w:jc w:val="center"/>
                  </w:pPr>
                  <w:r>
                    <w:rPr>
                      <w:sz w:val="16"/>
                      <w:szCs w:val="16"/>
                    </w:rPr>
                    <w:t>LT</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32837538" w14:textId="77777777" w:rsidR="00341D3B" w:rsidRDefault="00341D3B" w:rsidP="00341D3B">
                  <w:pPr>
                    <w:rPr>
                      <w:sz w:val="16"/>
                      <w:szCs w:val="16"/>
                    </w:rPr>
                  </w:pP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7834B67D" w14:textId="77777777" w:rsidR="00341D3B" w:rsidRDefault="00341D3B" w:rsidP="00341D3B">
                  <w:pPr>
                    <w:jc w:val="right"/>
                  </w:pPr>
                  <w:r>
                    <w:rPr>
                      <w:sz w:val="16"/>
                      <w:szCs w:val="16"/>
                    </w:rPr>
                    <w:t>50.000,0000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949CEC0" w14:textId="77777777" w:rsidR="00341D3B" w:rsidRDefault="00341D3B" w:rsidP="00341D3B">
                  <w:pPr>
                    <w:jc w:val="right"/>
                  </w:pPr>
                  <w:r>
                    <w:rPr>
                      <w:sz w:val="16"/>
                      <w:szCs w:val="16"/>
                    </w:rPr>
                    <w:t>6,5900</w:t>
                  </w:r>
                </w:p>
              </w:tc>
              <w:tc>
                <w:tcPr>
                  <w:tcW w:w="1587" w:type="dxa"/>
                  <w:tcBorders>
                    <w:top w:val="none" w:sz="1" w:space="0" w:color="000000"/>
                    <w:left w:val="none" w:sz="1" w:space="0" w:color="000000"/>
                    <w:bottom w:val="none" w:sz="1" w:space="0" w:color="000000"/>
                    <w:right w:val="none" w:sz="1" w:space="0" w:color="000000"/>
                  </w:tcBorders>
                  <w:shd w:val="clear" w:color="auto" w:fill="auto"/>
                </w:tcPr>
                <w:p w14:paraId="3F8D609C" w14:textId="77777777" w:rsidR="00341D3B" w:rsidRDefault="00341D3B" w:rsidP="00341D3B">
                  <w:pPr>
                    <w:jc w:val="right"/>
                  </w:pPr>
                  <w:r>
                    <w:rPr>
                      <w:sz w:val="16"/>
                      <w:szCs w:val="16"/>
                    </w:rPr>
                    <w:t>329.500,00</w:t>
                  </w:r>
                </w:p>
              </w:tc>
            </w:tr>
            <w:tr w:rsidR="00341D3B" w14:paraId="5FF899A9" w14:textId="77777777" w:rsidTr="00341D3B">
              <w:tc>
                <w:tcPr>
                  <w:tcW w:w="496" w:type="dxa"/>
                  <w:tcBorders>
                    <w:top w:val="none" w:sz="1" w:space="0" w:color="000000"/>
                    <w:left w:val="none" w:sz="1" w:space="0" w:color="000000"/>
                    <w:bottom w:val="none" w:sz="1" w:space="0" w:color="000000"/>
                    <w:right w:val="none" w:sz="1" w:space="0" w:color="000000"/>
                  </w:tcBorders>
                  <w:shd w:val="clear" w:color="auto" w:fill="auto"/>
                </w:tcPr>
                <w:p w14:paraId="3D5B8A0C" w14:textId="77777777" w:rsidR="00341D3B" w:rsidRDefault="00341D3B" w:rsidP="00341D3B">
                  <w:pPr>
                    <w:jc w:val="center"/>
                  </w:pPr>
                  <w:r>
                    <w:rPr>
                      <w:sz w:val="16"/>
                      <w:szCs w:val="16"/>
                    </w:rPr>
                    <w:t>5</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7BCBC6C5" w14:textId="77777777" w:rsidR="00341D3B" w:rsidRDefault="00341D3B" w:rsidP="00341D3B">
                  <w:r>
                    <w:rPr>
                      <w:sz w:val="16"/>
                      <w:szCs w:val="16"/>
                    </w:rPr>
                    <w:t xml:space="preserve">FLUIDO ESCAPE ARLA 32 - 20L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39580A8" w14:textId="77777777" w:rsidR="00341D3B" w:rsidRDefault="00341D3B" w:rsidP="00341D3B">
                  <w:pPr>
                    <w:jc w:val="center"/>
                  </w:pPr>
                  <w:r>
                    <w:rPr>
                      <w:sz w:val="16"/>
                      <w:szCs w:val="16"/>
                    </w:rPr>
                    <w:t>UN</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29758812" w14:textId="77777777" w:rsidR="00341D3B" w:rsidRDefault="00341D3B" w:rsidP="00341D3B">
                  <w:pPr>
                    <w:rPr>
                      <w:sz w:val="16"/>
                      <w:szCs w:val="16"/>
                    </w:rPr>
                  </w:pP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1CF1E89E" w14:textId="77777777" w:rsidR="00341D3B" w:rsidRDefault="00341D3B" w:rsidP="00341D3B">
                  <w:pPr>
                    <w:jc w:val="right"/>
                  </w:pPr>
                  <w:r>
                    <w:rPr>
                      <w:sz w:val="16"/>
                      <w:szCs w:val="16"/>
                    </w:rPr>
                    <w:t>60,0000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775B338" w14:textId="77777777" w:rsidR="00341D3B" w:rsidRDefault="00341D3B" w:rsidP="00341D3B">
                  <w:pPr>
                    <w:jc w:val="right"/>
                  </w:pPr>
                  <w:r>
                    <w:rPr>
                      <w:sz w:val="16"/>
                      <w:szCs w:val="16"/>
                    </w:rPr>
                    <w:t>100,0000</w:t>
                  </w:r>
                </w:p>
              </w:tc>
              <w:tc>
                <w:tcPr>
                  <w:tcW w:w="1587" w:type="dxa"/>
                  <w:tcBorders>
                    <w:top w:val="none" w:sz="1" w:space="0" w:color="000000"/>
                    <w:left w:val="none" w:sz="1" w:space="0" w:color="000000"/>
                    <w:bottom w:val="none" w:sz="1" w:space="0" w:color="000000"/>
                    <w:right w:val="none" w:sz="1" w:space="0" w:color="000000"/>
                  </w:tcBorders>
                  <w:shd w:val="clear" w:color="auto" w:fill="auto"/>
                </w:tcPr>
                <w:p w14:paraId="49691933" w14:textId="77777777" w:rsidR="00341D3B" w:rsidRDefault="00341D3B" w:rsidP="00341D3B">
                  <w:pPr>
                    <w:jc w:val="right"/>
                  </w:pPr>
                  <w:r>
                    <w:rPr>
                      <w:sz w:val="16"/>
                      <w:szCs w:val="16"/>
                    </w:rPr>
                    <w:t>6.000,00</w:t>
                  </w:r>
                </w:p>
              </w:tc>
            </w:tr>
            <w:tr w:rsidR="00341D3B" w14:paraId="21E02990" w14:textId="77777777" w:rsidTr="00341D3B">
              <w:tc>
                <w:tcPr>
                  <w:tcW w:w="496" w:type="dxa"/>
                  <w:tcBorders>
                    <w:top w:val="none" w:sz="1" w:space="0" w:color="000000"/>
                    <w:left w:val="none" w:sz="1" w:space="0" w:color="000000"/>
                    <w:bottom w:val="none" w:sz="1" w:space="0" w:color="000000"/>
                    <w:right w:val="none" w:sz="1" w:space="0" w:color="000000"/>
                  </w:tcBorders>
                  <w:shd w:val="clear" w:color="auto" w:fill="auto"/>
                </w:tcPr>
                <w:p w14:paraId="5F2BC3F5" w14:textId="77777777" w:rsidR="00341D3B" w:rsidRDefault="00341D3B" w:rsidP="00341D3B">
                  <w:pPr>
                    <w:jc w:val="center"/>
                  </w:pPr>
                  <w:r>
                    <w:rPr>
                      <w:sz w:val="16"/>
                      <w:szCs w:val="16"/>
                    </w:rPr>
                    <w:t>6</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2D09667F" w14:textId="77777777" w:rsidR="00341D3B" w:rsidRDefault="00341D3B" w:rsidP="00341D3B">
                  <w:r>
                    <w:rPr>
                      <w:sz w:val="16"/>
                      <w:szCs w:val="16"/>
                    </w:rPr>
                    <w:t xml:space="preserve">OLEO 2 TEMPOS 200M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5CADDD78" w14:textId="77777777" w:rsidR="00341D3B" w:rsidRDefault="00341D3B" w:rsidP="00341D3B">
                  <w:pPr>
                    <w:jc w:val="center"/>
                  </w:pPr>
                  <w:r>
                    <w:rPr>
                      <w:sz w:val="16"/>
                      <w:szCs w:val="16"/>
                    </w:rPr>
                    <w:t>ML</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15161B70" w14:textId="77777777" w:rsidR="00341D3B" w:rsidRDefault="00341D3B" w:rsidP="00341D3B">
                  <w:pPr>
                    <w:rPr>
                      <w:sz w:val="16"/>
                      <w:szCs w:val="16"/>
                    </w:rPr>
                  </w:pP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0C275F2C" w14:textId="77777777" w:rsidR="00341D3B" w:rsidRDefault="00341D3B" w:rsidP="00341D3B">
                  <w:pPr>
                    <w:jc w:val="right"/>
                  </w:pPr>
                  <w:r>
                    <w:rPr>
                      <w:sz w:val="16"/>
                      <w:szCs w:val="16"/>
                    </w:rPr>
                    <w:t>150,0000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5D7AD966" w14:textId="77777777" w:rsidR="00341D3B" w:rsidRDefault="00341D3B" w:rsidP="00341D3B">
                  <w:pPr>
                    <w:jc w:val="right"/>
                  </w:pPr>
                  <w:r>
                    <w:rPr>
                      <w:sz w:val="16"/>
                      <w:szCs w:val="16"/>
                    </w:rPr>
                    <w:t>14,4900</w:t>
                  </w:r>
                </w:p>
              </w:tc>
              <w:tc>
                <w:tcPr>
                  <w:tcW w:w="1587" w:type="dxa"/>
                  <w:tcBorders>
                    <w:top w:val="none" w:sz="1" w:space="0" w:color="000000"/>
                    <w:left w:val="none" w:sz="1" w:space="0" w:color="000000"/>
                    <w:bottom w:val="none" w:sz="1" w:space="0" w:color="000000"/>
                    <w:right w:val="none" w:sz="1" w:space="0" w:color="000000"/>
                  </w:tcBorders>
                  <w:shd w:val="clear" w:color="auto" w:fill="auto"/>
                </w:tcPr>
                <w:p w14:paraId="4CF303A8" w14:textId="77777777" w:rsidR="00341D3B" w:rsidRDefault="00341D3B" w:rsidP="00341D3B">
                  <w:pPr>
                    <w:jc w:val="right"/>
                  </w:pPr>
                  <w:r>
                    <w:rPr>
                      <w:sz w:val="16"/>
                      <w:szCs w:val="16"/>
                    </w:rPr>
                    <w:t>2.173,50</w:t>
                  </w:r>
                </w:p>
              </w:tc>
            </w:tr>
            <w:tr w:rsidR="00341D3B" w14:paraId="2C31E897" w14:textId="77777777" w:rsidTr="00341D3B">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2FA73183" w14:textId="77777777" w:rsidR="00341D3B" w:rsidRDefault="00341D3B" w:rsidP="00341D3B">
                  <w:pPr>
                    <w:jc w:val="right"/>
                  </w:pPr>
                  <w:r>
                    <w:rPr>
                      <w:sz w:val="16"/>
                      <w:szCs w:val="16"/>
                    </w:rPr>
                    <w:t>Total do Fornecedor:</w:t>
                  </w:r>
                </w:p>
              </w:tc>
              <w:tc>
                <w:tcPr>
                  <w:tcW w:w="1587" w:type="dxa"/>
                  <w:tcBorders>
                    <w:top w:val="none" w:sz="1" w:space="0" w:color="000000"/>
                    <w:left w:val="none" w:sz="1" w:space="0" w:color="000000"/>
                    <w:bottom w:val="none" w:sz="1" w:space="0" w:color="000000"/>
                    <w:right w:val="none" w:sz="1" w:space="0" w:color="000000"/>
                  </w:tcBorders>
                  <w:shd w:val="clear" w:color="auto" w:fill="auto"/>
                </w:tcPr>
                <w:p w14:paraId="3C232AE8" w14:textId="77777777" w:rsidR="00341D3B" w:rsidRDefault="00341D3B" w:rsidP="00341D3B">
                  <w:pPr>
                    <w:jc w:val="right"/>
                  </w:pPr>
                  <w:r>
                    <w:rPr>
                      <w:sz w:val="16"/>
                      <w:szCs w:val="16"/>
                    </w:rPr>
                    <w:t>884.823,50</w:t>
                  </w:r>
                </w:p>
              </w:tc>
            </w:tr>
          </w:tbl>
          <w:p w14:paraId="6082DDA0" w14:textId="7AB24A62" w:rsidR="005F2547" w:rsidRPr="00341D3B" w:rsidRDefault="00736F2A" w:rsidP="00736F2A">
            <w:pPr>
              <w:pStyle w:val="TableParagraph"/>
              <w:jc w:val="both"/>
              <w:rPr>
                <w:sz w:val="18"/>
                <w:szCs w:val="18"/>
              </w:rPr>
            </w:pPr>
            <w:r w:rsidRPr="00341D3B">
              <w:rPr>
                <w:sz w:val="18"/>
                <w:szCs w:val="18"/>
              </w:rPr>
              <w:t>FORNECEDOR: COMÉRCIO DE COMB</w:t>
            </w:r>
            <w:r w:rsidR="005F2547" w:rsidRPr="00341D3B">
              <w:rPr>
                <w:sz w:val="18"/>
                <w:szCs w:val="18"/>
              </w:rPr>
              <w:t>USTÍVEIS COLOSSO DO VALE LTDA.</w:t>
            </w:r>
          </w:p>
          <w:p w14:paraId="372E917F" w14:textId="77777777" w:rsidR="005F2547" w:rsidRPr="00341D3B" w:rsidRDefault="00736F2A" w:rsidP="00736F2A">
            <w:pPr>
              <w:pStyle w:val="TableParagraph"/>
              <w:jc w:val="both"/>
              <w:rPr>
                <w:sz w:val="18"/>
                <w:szCs w:val="18"/>
              </w:rPr>
            </w:pPr>
            <w:r w:rsidRPr="00341D3B">
              <w:rPr>
                <w:sz w:val="18"/>
                <w:szCs w:val="18"/>
              </w:rPr>
              <w:t xml:space="preserve"> CNPJ nº 72.536.543/0001-39, </w:t>
            </w:r>
          </w:p>
          <w:p w14:paraId="54348D13" w14:textId="77777777" w:rsidR="00DB21E0" w:rsidRPr="00341D3B" w:rsidRDefault="00DB21E0" w:rsidP="00736F2A">
            <w:pPr>
              <w:pStyle w:val="TableParagraph"/>
              <w:jc w:val="both"/>
              <w:rPr>
                <w:rFonts w:eastAsia="Calibri"/>
                <w:b/>
                <w:sz w:val="18"/>
                <w:szCs w:val="18"/>
                <w:lang w:val="pt-BR" w:eastAsia="en-US" w:bidi="ar-SA"/>
              </w:rPr>
            </w:pPr>
            <w:r w:rsidRPr="00341D3B">
              <w:rPr>
                <w:sz w:val="18"/>
                <w:szCs w:val="18"/>
              </w:rPr>
              <w:t xml:space="preserve"> Endereço:</w:t>
            </w:r>
            <w:r w:rsidR="00736F2A" w:rsidRPr="00341D3B">
              <w:rPr>
                <w:sz w:val="18"/>
                <w:szCs w:val="18"/>
              </w:rPr>
              <w:t xml:space="preserve"> Rua José Francisco De Nadal, nº 546, Bairro Centro, Santa Tereza/RS, CEP 95715-000, </w:t>
            </w:r>
          </w:p>
          <w:p w14:paraId="1CEF2192" w14:textId="643AB6AD" w:rsidR="00DB21E0" w:rsidRPr="00341D3B" w:rsidRDefault="00DB21E0" w:rsidP="00736F2A">
            <w:pPr>
              <w:pStyle w:val="TableParagraph"/>
              <w:jc w:val="both"/>
              <w:rPr>
                <w:rFonts w:eastAsia="Calibri"/>
                <w:sz w:val="18"/>
                <w:szCs w:val="18"/>
                <w:lang w:val="pt-BR" w:eastAsia="en-US" w:bidi="ar-SA"/>
              </w:rPr>
            </w:pPr>
            <w:r w:rsidRPr="00341D3B">
              <w:rPr>
                <w:rFonts w:eastAsia="Calibri"/>
                <w:sz w:val="18"/>
                <w:szCs w:val="18"/>
                <w:lang w:val="pt-BR" w:eastAsia="en-US" w:bidi="ar-SA"/>
              </w:rPr>
              <w:t xml:space="preserve"> CONTATO: (54) 3456-1051 ou (54) 996267463</w:t>
            </w:r>
          </w:p>
          <w:p w14:paraId="15030612" w14:textId="161950BA" w:rsidR="00736F2A" w:rsidRPr="00361614" w:rsidRDefault="00DB21E0" w:rsidP="00736F2A">
            <w:pPr>
              <w:pStyle w:val="TableParagraph"/>
              <w:jc w:val="both"/>
              <w:rPr>
                <w:sz w:val="20"/>
              </w:rPr>
            </w:pPr>
            <w:r w:rsidRPr="00341D3B">
              <w:rPr>
                <w:sz w:val="18"/>
                <w:szCs w:val="18"/>
              </w:rPr>
              <w:t xml:space="preserve"> </w:t>
            </w:r>
            <w:r w:rsidR="00736F2A" w:rsidRPr="00341D3B">
              <w:rPr>
                <w:sz w:val="18"/>
                <w:szCs w:val="18"/>
              </w:rPr>
              <w:t xml:space="preserve">DADOS BANCÁRIOS: Banco </w:t>
            </w:r>
            <w:proofErr w:type="spellStart"/>
            <w:r w:rsidR="00736F2A" w:rsidRPr="00341D3B">
              <w:rPr>
                <w:sz w:val="18"/>
                <w:szCs w:val="18"/>
              </w:rPr>
              <w:t>Sicredi</w:t>
            </w:r>
            <w:proofErr w:type="spellEnd"/>
            <w:r w:rsidR="00736F2A" w:rsidRPr="00341D3B">
              <w:rPr>
                <w:sz w:val="18"/>
                <w:szCs w:val="18"/>
              </w:rPr>
              <w:t xml:space="preserve"> – Agência: 0167 – Conta Corrente: 547425</w:t>
            </w:r>
          </w:p>
        </w:tc>
      </w:tr>
    </w:tbl>
    <w:p w14:paraId="70F58853" w14:textId="77777777" w:rsidR="00D60375" w:rsidRDefault="00D60375">
      <w:pPr>
        <w:pStyle w:val="Corpodetexto"/>
        <w:spacing w:before="5"/>
        <w:ind w:left="0"/>
        <w:rPr>
          <w:sz w:val="11"/>
        </w:rPr>
      </w:pPr>
    </w:p>
    <w:p w14:paraId="167BCF37" w14:textId="77777777" w:rsidR="00C61B32" w:rsidRDefault="00C61B32">
      <w:pPr>
        <w:pStyle w:val="Corpodetexto"/>
        <w:spacing w:before="5"/>
        <w:ind w:left="0"/>
        <w:rPr>
          <w:sz w:val="11"/>
        </w:rPr>
      </w:pPr>
    </w:p>
    <w:p w14:paraId="26C93C96" w14:textId="77777777" w:rsidR="00736F2A" w:rsidRDefault="00736F2A">
      <w:pPr>
        <w:pStyle w:val="Corpodetexto"/>
        <w:spacing w:before="5"/>
        <w:ind w:left="0"/>
        <w:rPr>
          <w:sz w:val="11"/>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1"/>
      </w:tblGrid>
      <w:tr w:rsidR="00736F2A" w14:paraId="3D0B8A55" w14:textId="77777777" w:rsidTr="00C61B32">
        <w:trPr>
          <w:trHeight w:val="460"/>
        </w:trPr>
        <w:tc>
          <w:tcPr>
            <w:tcW w:w="9781" w:type="dxa"/>
            <w:vAlign w:val="center"/>
          </w:tcPr>
          <w:tbl>
            <w:tblPr>
              <w:tblW w:w="9776" w:type="dxa"/>
              <w:tblInd w:w="1" w:type="dxa"/>
              <w:tblLayout w:type="fixed"/>
              <w:tblCellMar>
                <w:left w:w="0" w:type="dxa"/>
                <w:right w:w="0" w:type="dxa"/>
              </w:tblCellMar>
              <w:tblLook w:val="0000" w:firstRow="0" w:lastRow="0" w:firstColumn="0" w:lastColumn="0" w:noHBand="0" w:noVBand="0"/>
            </w:tblPr>
            <w:tblGrid>
              <w:gridCol w:w="496"/>
              <w:gridCol w:w="2865"/>
              <w:gridCol w:w="970"/>
              <w:gridCol w:w="1444"/>
              <w:gridCol w:w="970"/>
              <w:gridCol w:w="1444"/>
              <w:gridCol w:w="1587"/>
            </w:tblGrid>
            <w:tr w:rsidR="00341D3B" w14:paraId="4A06CE97" w14:textId="77777777" w:rsidTr="00341D3B">
              <w:tc>
                <w:tcPr>
                  <w:tcW w:w="496" w:type="dxa"/>
                  <w:tcBorders>
                    <w:top w:val="none" w:sz="1" w:space="0" w:color="000000"/>
                    <w:left w:val="none" w:sz="1" w:space="0" w:color="000000"/>
                    <w:bottom w:val="none" w:sz="1" w:space="0" w:color="000000"/>
                    <w:right w:val="none" w:sz="1" w:space="0" w:color="000000"/>
                  </w:tcBorders>
                  <w:shd w:val="clear" w:color="auto" w:fill="C0C0C0"/>
                </w:tcPr>
                <w:p w14:paraId="11C3E440" w14:textId="77777777" w:rsidR="00341D3B" w:rsidRDefault="00341D3B" w:rsidP="00341D3B">
                  <w:pPr>
                    <w:jc w:val="center"/>
                  </w:pPr>
                  <w:r>
                    <w:rPr>
                      <w:b/>
                      <w:sz w:val="16"/>
                      <w:szCs w:val="16"/>
                    </w:rPr>
                    <w:t>Item</w:t>
                  </w:r>
                </w:p>
              </w:tc>
              <w:tc>
                <w:tcPr>
                  <w:tcW w:w="2865" w:type="dxa"/>
                  <w:tcBorders>
                    <w:top w:val="none" w:sz="1" w:space="0" w:color="000000"/>
                    <w:left w:val="none" w:sz="1" w:space="0" w:color="000000"/>
                    <w:bottom w:val="none" w:sz="1" w:space="0" w:color="000000"/>
                    <w:right w:val="none" w:sz="1" w:space="0" w:color="000000"/>
                  </w:tcBorders>
                  <w:shd w:val="clear" w:color="auto" w:fill="C0C0C0"/>
                </w:tcPr>
                <w:p w14:paraId="23181CDB" w14:textId="77777777" w:rsidR="00341D3B" w:rsidRDefault="00341D3B" w:rsidP="00341D3B">
                  <w:r>
                    <w:rPr>
                      <w:b/>
                      <w:sz w:val="16"/>
                      <w:szCs w:val="16"/>
                    </w:rPr>
                    <w:t>Produto</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6F17BA79" w14:textId="77777777" w:rsidR="00341D3B" w:rsidRDefault="00341D3B" w:rsidP="00341D3B">
                  <w:pPr>
                    <w:jc w:val="center"/>
                  </w:pPr>
                  <w:proofErr w:type="spellStart"/>
                  <w:r>
                    <w:rPr>
                      <w:b/>
                      <w:sz w:val="16"/>
                      <w:szCs w:val="16"/>
                    </w:rPr>
                    <w:t>Unid</w:t>
                  </w:r>
                  <w:proofErr w:type="spellEnd"/>
                  <w:r>
                    <w:rPr>
                      <w:b/>
                      <w:sz w:val="16"/>
                      <w:szCs w:val="16"/>
                    </w:rPr>
                    <w: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7C59A7A5" w14:textId="77777777" w:rsidR="00341D3B" w:rsidRDefault="00341D3B" w:rsidP="00341D3B">
                  <w:r>
                    <w:rPr>
                      <w:b/>
                      <w:sz w:val="16"/>
                      <w:szCs w:val="16"/>
                    </w:rPr>
                    <w:t>Marca</w:t>
                  </w:r>
                </w:p>
              </w:tc>
              <w:tc>
                <w:tcPr>
                  <w:tcW w:w="970" w:type="dxa"/>
                  <w:tcBorders>
                    <w:top w:val="none" w:sz="1" w:space="0" w:color="000000"/>
                    <w:left w:val="none" w:sz="1" w:space="0" w:color="000000"/>
                    <w:bottom w:val="none" w:sz="1" w:space="0" w:color="000000"/>
                    <w:right w:val="none" w:sz="1" w:space="0" w:color="000000"/>
                  </w:tcBorders>
                  <w:shd w:val="clear" w:color="auto" w:fill="C0C0C0"/>
                </w:tcPr>
                <w:p w14:paraId="1681502B" w14:textId="77777777" w:rsidR="00341D3B" w:rsidRDefault="00341D3B" w:rsidP="00341D3B">
                  <w:pPr>
                    <w:jc w:val="right"/>
                  </w:pPr>
                  <w:proofErr w:type="spellStart"/>
                  <w:r>
                    <w:rPr>
                      <w:b/>
                      <w:sz w:val="16"/>
                      <w:szCs w:val="16"/>
                    </w:rPr>
                    <w:t>Quant</w:t>
                  </w:r>
                  <w:proofErr w:type="spellEnd"/>
                  <w:r>
                    <w:rPr>
                      <w:b/>
                      <w:sz w:val="16"/>
                      <w:szCs w:val="16"/>
                    </w:rPr>
                    <w:t>.</w:t>
                  </w:r>
                </w:p>
              </w:tc>
              <w:tc>
                <w:tcPr>
                  <w:tcW w:w="1444" w:type="dxa"/>
                  <w:tcBorders>
                    <w:top w:val="none" w:sz="1" w:space="0" w:color="000000"/>
                    <w:left w:val="none" w:sz="1" w:space="0" w:color="000000"/>
                    <w:bottom w:val="none" w:sz="1" w:space="0" w:color="000000"/>
                    <w:right w:val="none" w:sz="1" w:space="0" w:color="000000"/>
                  </w:tcBorders>
                  <w:shd w:val="clear" w:color="auto" w:fill="C0C0C0"/>
                </w:tcPr>
                <w:p w14:paraId="79ED3265" w14:textId="77777777" w:rsidR="00341D3B" w:rsidRDefault="00341D3B" w:rsidP="00341D3B">
                  <w:pPr>
                    <w:jc w:val="right"/>
                  </w:pPr>
                  <w:r>
                    <w:rPr>
                      <w:b/>
                      <w:sz w:val="16"/>
                      <w:szCs w:val="16"/>
                    </w:rPr>
                    <w:t>Valor Unitário.</w:t>
                  </w:r>
                </w:p>
              </w:tc>
              <w:tc>
                <w:tcPr>
                  <w:tcW w:w="1587" w:type="dxa"/>
                  <w:tcBorders>
                    <w:top w:val="none" w:sz="1" w:space="0" w:color="000000"/>
                    <w:left w:val="none" w:sz="1" w:space="0" w:color="000000"/>
                    <w:bottom w:val="none" w:sz="1" w:space="0" w:color="000000"/>
                    <w:right w:val="none" w:sz="1" w:space="0" w:color="000000"/>
                  </w:tcBorders>
                  <w:shd w:val="clear" w:color="auto" w:fill="C0C0C0"/>
                </w:tcPr>
                <w:p w14:paraId="1BB3566A" w14:textId="77777777" w:rsidR="00341D3B" w:rsidRDefault="00341D3B" w:rsidP="00341D3B">
                  <w:pPr>
                    <w:jc w:val="right"/>
                  </w:pPr>
                  <w:r>
                    <w:rPr>
                      <w:b/>
                      <w:sz w:val="16"/>
                      <w:szCs w:val="16"/>
                    </w:rPr>
                    <w:t>Valor Total.</w:t>
                  </w:r>
                </w:p>
              </w:tc>
            </w:tr>
            <w:tr w:rsidR="00341D3B" w14:paraId="0E905AC0" w14:textId="77777777" w:rsidTr="00341D3B">
              <w:tc>
                <w:tcPr>
                  <w:tcW w:w="496" w:type="dxa"/>
                  <w:tcBorders>
                    <w:top w:val="none" w:sz="1" w:space="0" w:color="000000"/>
                    <w:left w:val="none" w:sz="1" w:space="0" w:color="000000"/>
                    <w:bottom w:val="none" w:sz="1" w:space="0" w:color="000000"/>
                    <w:right w:val="none" w:sz="1" w:space="0" w:color="000000"/>
                  </w:tcBorders>
                  <w:shd w:val="clear" w:color="auto" w:fill="auto"/>
                </w:tcPr>
                <w:p w14:paraId="02304589" w14:textId="77777777" w:rsidR="00341D3B" w:rsidRDefault="00341D3B" w:rsidP="00341D3B">
                  <w:pPr>
                    <w:jc w:val="center"/>
                  </w:pPr>
                  <w:r>
                    <w:rPr>
                      <w:sz w:val="16"/>
                      <w:szCs w:val="16"/>
                    </w:rPr>
                    <w:t>3</w:t>
                  </w:r>
                </w:p>
              </w:tc>
              <w:tc>
                <w:tcPr>
                  <w:tcW w:w="2865" w:type="dxa"/>
                  <w:tcBorders>
                    <w:top w:val="none" w:sz="1" w:space="0" w:color="000000"/>
                    <w:left w:val="none" w:sz="1" w:space="0" w:color="000000"/>
                    <w:bottom w:val="none" w:sz="1" w:space="0" w:color="000000"/>
                    <w:right w:val="none" w:sz="1" w:space="0" w:color="000000"/>
                  </w:tcBorders>
                  <w:shd w:val="clear" w:color="auto" w:fill="auto"/>
                </w:tcPr>
                <w:p w14:paraId="10E8419C" w14:textId="77777777" w:rsidR="00341D3B" w:rsidRDefault="00341D3B" w:rsidP="00341D3B">
                  <w:r>
                    <w:rPr>
                      <w:sz w:val="16"/>
                      <w:szCs w:val="16"/>
                    </w:rPr>
                    <w:t xml:space="preserve">OLEO DIESEL COMUM </w:t>
                  </w: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3929B0ED" w14:textId="77777777" w:rsidR="00341D3B" w:rsidRDefault="00341D3B" w:rsidP="00341D3B">
                  <w:pPr>
                    <w:jc w:val="center"/>
                  </w:pPr>
                  <w:r>
                    <w:rPr>
                      <w:sz w:val="16"/>
                      <w:szCs w:val="16"/>
                    </w:rPr>
                    <w:t>LT</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F7547DF" w14:textId="77777777" w:rsidR="00341D3B" w:rsidRDefault="00341D3B" w:rsidP="00341D3B">
                  <w:pPr>
                    <w:rPr>
                      <w:sz w:val="16"/>
                      <w:szCs w:val="16"/>
                    </w:rPr>
                  </w:pPr>
                </w:p>
              </w:tc>
              <w:tc>
                <w:tcPr>
                  <w:tcW w:w="970" w:type="dxa"/>
                  <w:tcBorders>
                    <w:top w:val="none" w:sz="1" w:space="0" w:color="000000"/>
                    <w:left w:val="none" w:sz="1" w:space="0" w:color="000000"/>
                    <w:bottom w:val="none" w:sz="1" w:space="0" w:color="000000"/>
                    <w:right w:val="none" w:sz="1" w:space="0" w:color="000000"/>
                  </w:tcBorders>
                  <w:shd w:val="clear" w:color="auto" w:fill="auto"/>
                </w:tcPr>
                <w:p w14:paraId="2152EC56" w14:textId="77777777" w:rsidR="00341D3B" w:rsidRDefault="00341D3B" w:rsidP="00341D3B">
                  <w:pPr>
                    <w:jc w:val="right"/>
                  </w:pPr>
                  <w:r>
                    <w:rPr>
                      <w:sz w:val="16"/>
                      <w:szCs w:val="16"/>
                    </w:rPr>
                    <w:t>90.000,0000</w:t>
                  </w:r>
                </w:p>
              </w:tc>
              <w:tc>
                <w:tcPr>
                  <w:tcW w:w="1444" w:type="dxa"/>
                  <w:tcBorders>
                    <w:top w:val="none" w:sz="1" w:space="0" w:color="000000"/>
                    <w:left w:val="none" w:sz="1" w:space="0" w:color="000000"/>
                    <w:bottom w:val="none" w:sz="1" w:space="0" w:color="000000"/>
                    <w:right w:val="none" w:sz="1" w:space="0" w:color="000000"/>
                  </w:tcBorders>
                  <w:shd w:val="clear" w:color="auto" w:fill="auto"/>
                </w:tcPr>
                <w:p w14:paraId="05416D2C" w14:textId="77777777" w:rsidR="00341D3B" w:rsidRDefault="00341D3B" w:rsidP="00341D3B">
                  <w:pPr>
                    <w:jc w:val="right"/>
                  </w:pPr>
                  <w:r>
                    <w:rPr>
                      <w:sz w:val="16"/>
                      <w:szCs w:val="16"/>
                    </w:rPr>
                    <w:t>5,2300</w:t>
                  </w:r>
                </w:p>
              </w:tc>
              <w:tc>
                <w:tcPr>
                  <w:tcW w:w="1587" w:type="dxa"/>
                  <w:tcBorders>
                    <w:top w:val="none" w:sz="1" w:space="0" w:color="000000"/>
                    <w:left w:val="none" w:sz="1" w:space="0" w:color="000000"/>
                    <w:bottom w:val="none" w:sz="1" w:space="0" w:color="000000"/>
                    <w:right w:val="none" w:sz="1" w:space="0" w:color="000000"/>
                  </w:tcBorders>
                  <w:shd w:val="clear" w:color="auto" w:fill="auto"/>
                </w:tcPr>
                <w:p w14:paraId="3A05E0DD" w14:textId="77777777" w:rsidR="00341D3B" w:rsidRDefault="00341D3B" w:rsidP="00341D3B">
                  <w:pPr>
                    <w:jc w:val="right"/>
                  </w:pPr>
                  <w:r>
                    <w:rPr>
                      <w:sz w:val="16"/>
                      <w:szCs w:val="16"/>
                    </w:rPr>
                    <w:t>470.700,00</w:t>
                  </w:r>
                </w:p>
              </w:tc>
            </w:tr>
            <w:tr w:rsidR="00341D3B" w14:paraId="79A6EB52" w14:textId="77777777" w:rsidTr="00341D3B">
              <w:tc>
                <w:tcPr>
                  <w:tcW w:w="8189" w:type="dxa"/>
                  <w:gridSpan w:val="6"/>
                  <w:tcBorders>
                    <w:top w:val="none" w:sz="1" w:space="0" w:color="000000"/>
                    <w:left w:val="none" w:sz="1" w:space="0" w:color="000000"/>
                    <w:bottom w:val="none" w:sz="1" w:space="0" w:color="000000"/>
                    <w:right w:val="none" w:sz="1" w:space="0" w:color="000000"/>
                  </w:tcBorders>
                  <w:shd w:val="clear" w:color="auto" w:fill="auto"/>
                </w:tcPr>
                <w:p w14:paraId="52F630C5" w14:textId="77777777" w:rsidR="00341D3B" w:rsidRDefault="00341D3B" w:rsidP="00341D3B">
                  <w:pPr>
                    <w:jc w:val="right"/>
                  </w:pPr>
                  <w:r>
                    <w:rPr>
                      <w:sz w:val="16"/>
                      <w:szCs w:val="16"/>
                    </w:rPr>
                    <w:t>Total do Fornecedor:</w:t>
                  </w:r>
                </w:p>
              </w:tc>
              <w:tc>
                <w:tcPr>
                  <w:tcW w:w="1587" w:type="dxa"/>
                  <w:tcBorders>
                    <w:top w:val="none" w:sz="1" w:space="0" w:color="000000"/>
                    <w:left w:val="none" w:sz="1" w:space="0" w:color="000000"/>
                    <w:bottom w:val="none" w:sz="1" w:space="0" w:color="000000"/>
                    <w:right w:val="none" w:sz="1" w:space="0" w:color="000000"/>
                  </w:tcBorders>
                  <w:shd w:val="clear" w:color="auto" w:fill="auto"/>
                </w:tcPr>
                <w:p w14:paraId="49B9D82C" w14:textId="77777777" w:rsidR="00341D3B" w:rsidRDefault="00341D3B" w:rsidP="00341D3B">
                  <w:pPr>
                    <w:jc w:val="right"/>
                  </w:pPr>
                  <w:r>
                    <w:rPr>
                      <w:sz w:val="16"/>
                      <w:szCs w:val="16"/>
                    </w:rPr>
                    <w:t>470.700,00</w:t>
                  </w:r>
                </w:p>
              </w:tc>
            </w:tr>
          </w:tbl>
          <w:p w14:paraId="05FA2C06" w14:textId="4D439D73" w:rsidR="00DB21E0" w:rsidRPr="00341D3B" w:rsidRDefault="00736F2A" w:rsidP="00736F2A">
            <w:pPr>
              <w:pStyle w:val="TableParagraph"/>
              <w:jc w:val="both"/>
              <w:rPr>
                <w:sz w:val="18"/>
                <w:szCs w:val="18"/>
              </w:rPr>
            </w:pPr>
            <w:r w:rsidRPr="00341D3B">
              <w:rPr>
                <w:sz w:val="18"/>
                <w:szCs w:val="18"/>
              </w:rPr>
              <w:t>FORNECEDOR: SAFRA DIESEL LTDA</w:t>
            </w:r>
            <w:r w:rsidR="00DB21E0" w:rsidRPr="00341D3B">
              <w:rPr>
                <w:sz w:val="18"/>
                <w:szCs w:val="18"/>
              </w:rPr>
              <w:t>.</w:t>
            </w:r>
          </w:p>
          <w:p w14:paraId="25938B54" w14:textId="42D9484C" w:rsidR="00DB21E0" w:rsidRPr="00341D3B" w:rsidRDefault="00736F2A" w:rsidP="00736F2A">
            <w:pPr>
              <w:pStyle w:val="TableParagraph"/>
              <w:jc w:val="both"/>
              <w:rPr>
                <w:sz w:val="18"/>
                <w:szCs w:val="18"/>
              </w:rPr>
            </w:pPr>
            <w:r w:rsidRPr="00341D3B">
              <w:rPr>
                <w:sz w:val="18"/>
                <w:szCs w:val="18"/>
              </w:rPr>
              <w:t>CNPJ nº 76.578.202/0001-87</w:t>
            </w:r>
          </w:p>
          <w:p w14:paraId="76E3B307" w14:textId="77777777" w:rsidR="00DB21E0" w:rsidRPr="00341D3B" w:rsidRDefault="00DB21E0" w:rsidP="00DB21E0">
            <w:pPr>
              <w:pStyle w:val="TableParagraph"/>
              <w:jc w:val="both"/>
              <w:rPr>
                <w:sz w:val="18"/>
                <w:szCs w:val="18"/>
              </w:rPr>
            </w:pPr>
            <w:r w:rsidRPr="00341D3B">
              <w:rPr>
                <w:sz w:val="18"/>
                <w:szCs w:val="18"/>
              </w:rPr>
              <w:t>ENDEREÇO:</w:t>
            </w:r>
            <w:r w:rsidR="00736F2A" w:rsidRPr="00341D3B">
              <w:rPr>
                <w:sz w:val="18"/>
                <w:szCs w:val="18"/>
              </w:rPr>
              <w:t xml:space="preserve"> Rodovia Acesso SC 480 </w:t>
            </w:r>
            <w:r w:rsidRPr="00341D3B">
              <w:rPr>
                <w:sz w:val="18"/>
                <w:szCs w:val="18"/>
              </w:rPr>
              <w:t>941E Chapecó/SC, CEP 89801-970</w:t>
            </w:r>
          </w:p>
          <w:p w14:paraId="04A72766" w14:textId="3A514886" w:rsidR="00DB21E0" w:rsidRPr="00341D3B" w:rsidRDefault="00DB21E0" w:rsidP="00DB21E0">
            <w:pPr>
              <w:pStyle w:val="TableParagraph"/>
              <w:jc w:val="both"/>
              <w:rPr>
                <w:sz w:val="18"/>
                <w:szCs w:val="18"/>
              </w:rPr>
            </w:pPr>
            <w:r w:rsidRPr="00341D3B">
              <w:rPr>
                <w:sz w:val="18"/>
                <w:szCs w:val="18"/>
              </w:rPr>
              <w:t>CONTATO: (49) 2049 6000</w:t>
            </w:r>
          </w:p>
          <w:p w14:paraId="3E39735D" w14:textId="1D5B06A4" w:rsidR="00736F2A" w:rsidRPr="00361614" w:rsidRDefault="00736F2A" w:rsidP="00DB21E0">
            <w:pPr>
              <w:pStyle w:val="TableParagraph"/>
              <w:jc w:val="both"/>
              <w:rPr>
                <w:sz w:val="20"/>
              </w:rPr>
            </w:pPr>
            <w:r w:rsidRPr="00341D3B">
              <w:rPr>
                <w:sz w:val="18"/>
                <w:szCs w:val="18"/>
              </w:rPr>
              <w:t xml:space="preserve">DADOS BANCÁRIOS: Banco </w:t>
            </w:r>
            <w:proofErr w:type="spellStart"/>
            <w:r w:rsidR="00DB21E0" w:rsidRPr="00341D3B">
              <w:rPr>
                <w:sz w:val="18"/>
                <w:szCs w:val="18"/>
              </w:rPr>
              <w:t>Unicred</w:t>
            </w:r>
            <w:proofErr w:type="spellEnd"/>
            <w:r w:rsidRPr="00341D3B">
              <w:rPr>
                <w:sz w:val="18"/>
                <w:szCs w:val="18"/>
              </w:rPr>
              <w:t xml:space="preserve"> – Agência: </w:t>
            </w:r>
            <w:r w:rsidR="00DB21E0" w:rsidRPr="00341D3B">
              <w:rPr>
                <w:sz w:val="18"/>
                <w:szCs w:val="18"/>
              </w:rPr>
              <w:t>1601-2</w:t>
            </w:r>
            <w:r w:rsidRPr="00341D3B">
              <w:rPr>
                <w:sz w:val="18"/>
                <w:szCs w:val="18"/>
              </w:rPr>
              <w:t xml:space="preserve"> – Conta Corrente: </w:t>
            </w:r>
            <w:r w:rsidR="00DB21E0" w:rsidRPr="00341D3B">
              <w:rPr>
                <w:sz w:val="18"/>
                <w:szCs w:val="18"/>
              </w:rPr>
              <w:t>220448-7</w:t>
            </w:r>
          </w:p>
        </w:tc>
      </w:tr>
    </w:tbl>
    <w:p w14:paraId="7EC6A6A8" w14:textId="77777777" w:rsidR="00736F2A" w:rsidRDefault="00736F2A">
      <w:pPr>
        <w:pStyle w:val="Corpodetexto"/>
        <w:spacing w:before="5"/>
        <w:ind w:left="0"/>
        <w:rPr>
          <w:sz w:val="11"/>
        </w:rPr>
      </w:pPr>
    </w:p>
    <w:p w14:paraId="1EBCB420"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 xml:space="preserve">CLÁUSULA QUINTA - </w:t>
      </w:r>
      <w:r w:rsidRPr="00341D3B">
        <w:rPr>
          <w:rFonts w:ascii="Calibri" w:eastAsia="Times New Roman" w:hAnsi="Calibri" w:cs="Calibri"/>
          <w:b/>
          <w:bCs/>
          <w:lang w:val="pt-BR" w:eastAsia="en-US" w:bidi="ar-SA"/>
        </w:rPr>
        <w:t>DO CONTROLE E ATUALIZAÇÃO DOS PREÇOS REGISTRADOS</w:t>
      </w:r>
    </w:p>
    <w:p w14:paraId="4856F861" w14:textId="77777777" w:rsidR="00341D3B" w:rsidRPr="00341D3B" w:rsidRDefault="00341D3B" w:rsidP="00341D3B">
      <w:pPr>
        <w:widowControl/>
        <w:adjustRightInd w:val="0"/>
        <w:ind w:right="-140"/>
        <w:jc w:val="both"/>
        <w:rPr>
          <w:rFonts w:ascii="Calibri" w:eastAsia="Times New Roman" w:hAnsi="Calibri" w:cs="Calibri"/>
          <w:color w:val="000000"/>
          <w:lang w:val="pt-BR" w:eastAsia="pt-BR" w:bidi="ar-SA"/>
        </w:rPr>
      </w:pPr>
      <w:r w:rsidRPr="00341D3B">
        <w:rPr>
          <w:rFonts w:ascii="Calibri" w:eastAsia="Times New Roman" w:hAnsi="Calibri" w:cs="Calibri"/>
          <w:b/>
          <w:color w:val="000000"/>
          <w:lang w:val="pt-BR" w:eastAsia="pt-BR" w:bidi="ar-SA"/>
        </w:rPr>
        <w:t>5.1</w:t>
      </w:r>
      <w:r w:rsidRPr="00341D3B">
        <w:rPr>
          <w:rFonts w:ascii="Calibri" w:eastAsia="Times New Roman" w:hAnsi="Calibri" w:cs="Calibri"/>
          <w:color w:val="000000"/>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4B838963" w14:textId="77777777" w:rsidR="00341D3B" w:rsidRPr="00341D3B" w:rsidRDefault="00341D3B" w:rsidP="00341D3B">
      <w:pPr>
        <w:widowControl/>
        <w:adjustRightInd w:val="0"/>
        <w:ind w:right="-140"/>
        <w:jc w:val="both"/>
        <w:rPr>
          <w:rFonts w:ascii="Calibri" w:eastAsia="Times New Roman" w:hAnsi="Calibri" w:cs="Calibri"/>
          <w:color w:val="000000"/>
          <w:lang w:val="pt-BR" w:eastAsia="pt-BR" w:bidi="ar-SA"/>
        </w:rPr>
      </w:pPr>
      <w:r w:rsidRPr="00341D3B">
        <w:rPr>
          <w:rFonts w:ascii="Calibri" w:eastAsia="Times New Roman" w:hAnsi="Calibri" w:cs="Calibri"/>
          <w:b/>
          <w:color w:val="000000"/>
          <w:lang w:val="pt-BR" w:eastAsia="pt-BR" w:bidi="ar-SA"/>
        </w:rPr>
        <w:t>5.2</w:t>
      </w:r>
      <w:r w:rsidRPr="00341D3B">
        <w:rPr>
          <w:rFonts w:ascii="Calibri" w:eastAsia="Times New Roman" w:hAnsi="Calibri" w:cs="Calibri"/>
          <w:color w:val="000000"/>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103A873D" w14:textId="77777777" w:rsidR="00341D3B" w:rsidRPr="00341D3B" w:rsidRDefault="00341D3B" w:rsidP="00341D3B">
      <w:pPr>
        <w:widowControl/>
        <w:adjustRightInd w:val="0"/>
        <w:ind w:right="-140"/>
        <w:jc w:val="both"/>
        <w:rPr>
          <w:rFonts w:ascii="Calibri" w:eastAsia="Times New Roman" w:hAnsi="Calibri" w:cs="Calibri"/>
          <w:color w:val="000000"/>
          <w:lang w:val="pt-BR" w:eastAsia="pt-BR" w:bidi="ar-SA"/>
        </w:rPr>
      </w:pPr>
      <w:r w:rsidRPr="00341D3B">
        <w:rPr>
          <w:rFonts w:ascii="Calibri" w:eastAsia="Times New Roman" w:hAnsi="Calibri" w:cs="Calibri"/>
          <w:b/>
          <w:color w:val="000000"/>
          <w:lang w:val="pt-BR" w:eastAsia="pt-BR" w:bidi="ar-SA"/>
        </w:rPr>
        <w:t>5.3</w:t>
      </w:r>
      <w:r w:rsidRPr="00341D3B">
        <w:rPr>
          <w:rFonts w:ascii="Calibri" w:eastAsia="Times New Roman" w:hAnsi="Calibri" w:cs="Calibri"/>
          <w:color w:val="000000"/>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3062F4B2" w14:textId="77777777" w:rsidR="00341D3B" w:rsidRPr="00341D3B" w:rsidRDefault="00341D3B" w:rsidP="00341D3B">
      <w:pPr>
        <w:widowControl/>
        <w:adjustRightInd w:val="0"/>
        <w:ind w:right="-140"/>
        <w:jc w:val="both"/>
        <w:rPr>
          <w:rFonts w:ascii="Calibri" w:eastAsia="Times New Roman" w:hAnsi="Calibri" w:cs="Calibri"/>
          <w:color w:val="000000"/>
          <w:lang w:val="pt-BR" w:eastAsia="pt-BR" w:bidi="ar-SA"/>
        </w:rPr>
      </w:pPr>
      <w:r w:rsidRPr="00341D3B">
        <w:rPr>
          <w:rFonts w:ascii="Calibri" w:eastAsia="Times New Roman" w:hAnsi="Calibri" w:cs="Calibri"/>
          <w:b/>
          <w:color w:val="000000"/>
          <w:lang w:val="pt-BR" w:eastAsia="pt-BR" w:bidi="ar-SA"/>
        </w:rPr>
        <w:t>5.4</w:t>
      </w:r>
      <w:r w:rsidRPr="00341D3B">
        <w:rPr>
          <w:rFonts w:ascii="Calibri" w:eastAsia="Times New Roman" w:hAnsi="Calibri" w:cs="Calibri"/>
          <w:color w:val="000000"/>
          <w:lang w:val="pt-BR" w:eastAsia="pt-BR" w:bidi="ar-SA"/>
        </w:rPr>
        <w:t xml:space="preserve"> Caso a negociação seja frustrada, o fornecedor será liberado do compromisso assumido, cabendo o Município convocar os demais fornecedores, visando a igual oportunidade de negociação. </w:t>
      </w:r>
    </w:p>
    <w:p w14:paraId="5F5219B8" w14:textId="77777777" w:rsidR="00341D3B" w:rsidRPr="00341D3B" w:rsidRDefault="00341D3B" w:rsidP="00341D3B">
      <w:pPr>
        <w:widowControl/>
        <w:adjustRightInd w:val="0"/>
        <w:ind w:right="-140"/>
        <w:jc w:val="both"/>
        <w:rPr>
          <w:rFonts w:ascii="Calibri" w:eastAsia="Times New Roman" w:hAnsi="Calibri" w:cs="Calibri"/>
          <w:color w:val="000000"/>
          <w:lang w:val="pt-BR" w:eastAsia="pt-BR" w:bidi="ar-SA"/>
        </w:rPr>
      </w:pPr>
      <w:r w:rsidRPr="00341D3B">
        <w:rPr>
          <w:rFonts w:ascii="Calibri" w:eastAsia="Times New Roman" w:hAnsi="Calibri" w:cs="Calibri"/>
          <w:b/>
          <w:color w:val="000000"/>
          <w:lang w:val="pt-BR" w:eastAsia="pt-BR" w:bidi="ar-SA"/>
        </w:rPr>
        <w:t>5.5</w:t>
      </w:r>
      <w:r w:rsidRPr="00341D3B">
        <w:rPr>
          <w:rFonts w:ascii="Calibri" w:eastAsia="Times New Roman" w:hAnsi="Calibri" w:cs="Calibri"/>
          <w:color w:val="000000"/>
          <w:lang w:val="pt-BR" w:eastAsia="pt-BR" w:bidi="ar-SA"/>
        </w:rPr>
        <w:t xml:space="preserve"> Quando o preço de mercado se tornar superior aos preços registrados e o fornecedor, mediante requerimento devidamente comprovado, não puder cumprir o compromisso, a administração poderá: </w:t>
      </w:r>
    </w:p>
    <w:p w14:paraId="6BB18580" w14:textId="77777777" w:rsidR="00341D3B" w:rsidRPr="00341D3B" w:rsidRDefault="00341D3B" w:rsidP="00341D3B">
      <w:pPr>
        <w:widowControl/>
        <w:adjustRightInd w:val="0"/>
        <w:ind w:right="-140"/>
        <w:jc w:val="both"/>
        <w:rPr>
          <w:rFonts w:ascii="Calibri" w:eastAsia="Times New Roman" w:hAnsi="Calibri" w:cs="Calibri"/>
          <w:color w:val="000000"/>
          <w:lang w:val="pt-BR" w:eastAsia="pt-BR" w:bidi="ar-SA"/>
        </w:rPr>
      </w:pPr>
      <w:r w:rsidRPr="00341D3B">
        <w:rPr>
          <w:rFonts w:ascii="Calibri" w:eastAsia="Times New Roman" w:hAnsi="Calibri" w:cs="Calibri"/>
          <w:color w:val="000000"/>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341D3B">
        <w:rPr>
          <w:rFonts w:ascii="Calibri" w:eastAsia="Times New Roman" w:hAnsi="Calibri" w:cs="Calibri"/>
          <w:color w:val="000000"/>
          <w:lang w:val="pt-BR" w:eastAsia="pt-BR" w:bidi="ar-SA"/>
        </w:rPr>
        <w:t>fornecimento;e</w:t>
      </w:r>
      <w:proofErr w:type="spellEnd"/>
      <w:proofErr w:type="gramEnd"/>
      <w:r w:rsidRPr="00341D3B">
        <w:rPr>
          <w:rFonts w:ascii="Calibri" w:eastAsia="Times New Roman" w:hAnsi="Calibri" w:cs="Calibri"/>
          <w:color w:val="000000"/>
          <w:lang w:val="pt-BR" w:eastAsia="pt-BR" w:bidi="ar-SA"/>
        </w:rPr>
        <w:t xml:space="preserve"> </w:t>
      </w:r>
    </w:p>
    <w:p w14:paraId="145B81A7" w14:textId="77777777" w:rsidR="00341D3B" w:rsidRPr="00341D3B" w:rsidRDefault="00341D3B" w:rsidP="00341D3B">
      <w:pPr>
        <w:widowControl/>
        <w:adjustRightInd w:val="0"/>
        <w:ind w:right="-140"/>
        <w:jc w:val="both"/>
        <w:rPr>
          <w:rFonts w:ascii="Calibri" w:eastAsia="Times New Roman" w:hAnsi="Calibri" w:cs="Calibri"/>
          <w:color w:val="000000"/>
          <w:lang w:val="pt-BR" w:eastAsia="pt-BR" w:bidi="ar-SA"/>
        </w:rPr>
      </w:pPr>
      <w:r w:rsidRPr="00341D3B">
        <w:rPr>
          <w:rFonts w:ascii="Calibri" w:eastAsia="Times New Roman" w:hAnsi="Calibri" w:cs="Calibri"/>
          <w:color w:val="000000"/>
          <w:lang w:val="pt-BR" w:eastAsia="pt-BR" w:bidi="ar-SA"/>
        </w:rPr>
        <w:t xml:space="preserve">b) convocar os demais fornecedores visando igual oportunidade de negociação. </w:t>
      </w:r>
    </w:p>
    <w:p w14:paraId="1589AAC7" w14:textId="77777777" w:rsidR="00341D3B" w:rsidRPr="00341D3B" w:rsidRDefault="00341D3B" w:rsidP="00341D3B">
      <w:pPr>
        <w:widowControl/>
        <w:adjustRightInd w:val="0"/>
        <w:ind w:right="-140"/>
        <w:jc w:val="both"/>
        <w:rPr>
          <w:rFonts w:ascii="Calibri" w:eastAsia="Times New Roman" w:hAnsi="Calibri" w:cs="Calibri"/>
          <w:color w:val="000000"/>
          <w:lang w:val="pt-BR" w:eastAsia="pt-BR" w:bidi="ar-SA"/>
        </w:rPr>
      </w:pPr>
      <w:r w:rsidRPr="00341D3B">
        <w:rPr>
          <w:rFonts w:ascii="Calibri" w:eastAsia="Times New Roman" w:hAnsi="Calibri" w:cs="Calibri"/>
          <w:b/>
          <w:color w:val="000000"/>
          <w:lang w:val="pt-BR" w:eastAsia="pt-BR" w:bidi="ar-SA"/>
        </w:rPr>
        <w:t>5.6</w:t>
      </w:r>
      <w:r w:rsidRPr="00341D3B">
        <w:rPr>
          <w:rFonts w:ascii="Calibri" w:eastAsia="Times New Roman" w:hAnsi="Calibri" w:cs="Calibri"/>
          <w:color w:val="000000"/>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5D69563A"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2D1DE948"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lastRenderedPageBreak/>
        <w:t>CLÁUSULA SEXTA – DO GERENCIAMENTO DA ATA</w:t>
      </w:r>
    </w:p>
    <w:p w14:paraId="6F8B2C72"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6.1 O gerenciamento da presente ata caberá à Secretaria Municipal de Administração, através do Secretário Municipal Luiz Carlos </w:t>
      </w:r>
      <w:proofErr w:type="spellStart"/>
      <w:r w:rsidRPr="00341D3B">
        <w:rPr>
          <w:rFonts w:ascii="Calibri" w:eastAsia="Times New Roman" w:hAnsi="Calibri" w:cs="Calibri"/>
          <w:lang w:val="pt-BR" w:eastAsia="en-US" w:bidi="ar-SA"/>
        </w:rPr>
        <w:t>Riboldi</w:t>
      </w:r>
      <w:proofErr w:type="spellEnd"/>
      <w:r w:rsidRPr="00341D3B">
        <w:rPr>
          <w:rFonts w:ascii="Calibri" w:eastAsia="Times New Roman" w:hAnsi="Calibri" w:cs="Calibri"/>
          <w:lang w:val="pt-BR" w:eastAsia="en-US" w:bidi="ar-SA"/>
        </w:rPr>
        <w:t>.</w:t>
      </w:r>
    </w:p>
    <w:p w14:paraId="49350195"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118A87D3"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CLÁUSULA SÉTIMA – DA UTILIZAÇÃO DA ATA DE REGISTRO DE PREÇOS</w:t>
      </w:r>
    </w:p>
    <w:p w14:paraId="0A896333" w14:textId="77777777" w:rsidR="00341D3B" w:rsidRPr="00341D3B" w:rsidRDefault="00341D3B" w:rsidP="00341D3B">
      <w:pPr>
        <w:widowControl/>
        <w:tabs>
          <w:tab w:val="left" w:pos="284"/>
        </w:tabs>
        <w:autoSpaceDE/>
        <w:autoSpaceDN/>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53AF622F" w14:textId="77777777" w:rsidR="00341D3B" w:rsidRPr="00341D3B" w:rsidRDefault="00341D3B" w:rsidP="00341D3B">
      <w:pPr>
        <w:widowControl/>
        <w:tabs>
          <w:tab w:val="left" w:pos="284"/>
        </w:tabs>
        <w:autoSpaceDE/>
        <w:autoSpaceDN/>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a) quando o fornecedor não cumprir as obrigações constantes na presente Ata; </w:t>
      </w:r>
    </w:p>
    <w:p w14:paraId="0A5689EE" w14:textId="77777777" w:rsidR="00341D3B" w:rsidRPr="00341D3B" w:rsidRDefault="00341D3B" w:rsidP="00341D3B">
      <w:pPr>
        <w:widowControl/>
        <w:tabs>
          <w:tab w:val="left" w:pos="284"/>
        </w:tabs>
        <w:autoSpaceDE/>
        <w:autoSpaceDN/>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b) quando, convocado, o fornecedor não assinar o contrato, sem justificativa aceitável; </w:t>
      </w:r>
    </w:p>
    <w:p w14:paraId="34F635AB" w14:textId="77777777" w:rsidR="00341D3B" w:rsidRPr="00341D3B" w:rsidRDefault="00341D3B" w:rsidP="00341D3B">
      <w:pPr>
        <w:widowControl/>
        <w:tabs>
          <w:tab w:val="left" w:pos="284"/>
        </w:tabs>
        <w:autoSpaceDE/>
        <w:autoSpaceDN/>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c) quando o fornecedor não realizar a entrega do item no prazo estabelecido, sem justificativa aceitável; </w:t>
      </w:r>
    </w:p>
    <w:p w14:paraId="6475C287" w14:textId="77777777" w:rsidR="00341D3B" w:rsidRPr="00341D3B" w:rsidRDefault="00341D3B" w:rsidP="00341D3B">
      <w:pPr>
        <w:widowControl/>
        <w:tabs>
          <w:tab w:val="left" w:pos="284"/>
        </w:tabs>
        <w:autoSpaceDE/>
        <w:autoSpaceDN/>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d) quando, solicitado o reequilíbrio econômico-financeiro pela Administração, o fornecedor não aceitar reduzir o seu preço registrado, e esse se ornar superior ao praticado no mercado;</w:t>
      </w:r>
    </w:p>
    <w:p w14:paraId="14B493FB" w14:textId="77777777" w:rsidR="00341D3B" w:rsidRPr="00341D3B" w:rsidRDefault="00341D3B" w:rsidP="00341D3B">
      <w:pPr>
        <w:widowControl/>
        <w:tabs>
          <w:tab w:val="left" w:pos="284"/>
        </w:tabs>
        <w:autoSpaceDE/>
        <w:autoSpaceDN/>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6E9DBCFA" w14:textId="77777777" w:rsidR="00341D3B" w:rsidRPr="00341D3B" w:rsidRDefault="00341D3B" w:rsidP="00341D3B">
      <w:pPr>
        <w:widowControl/>
        <w:tabs>
          <w:tab w:val="left" w:pos="284"/>
        </w:tabs>
        <w:autoSpaceDE/>
        <w:autoSpaceDN/>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3467B6E3" w14:textId="77777777" w:rsidR="00341D3B" w:rsidRPr="00341D3B" w:rsidRDefault="00341D3B" w:rsidP="00341D3B">
      <w:pPr>
        <w:widowControl/>
        <w:tabs>
          <w:tab w:val="left" w:pos="284"/>
        </w:tabs>
        <w:autoSpaceDE/>
        <w:autoSpaceDN/>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09DFE3E2"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6D35F82A"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CLÁUSULA OITAVA - DOS RECURSOS ORÇAMENTÁRIOS</w:t>
      </w:r>
    </w:p>
    <w:p w14:paraId="4A7E63C2"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8.1. Os recursos orçamentários, para fazer frente às despesas da presente licitação, serão alocados quando da emissão do Contrato Simplificado e das Notas de Empenho de Despesa.</w:t>
      </w:r>
    </w:p>
    <w:p w14:paraId="6DC5F718"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5EA549F4"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CLÁUSULA NONA – DO PAGAMENTO</w:t>
      </w:r>
    </w:p>
    <w:p w14:paraId="061307C3"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b/>
          <w:bCs/>
          <w:lang w:val="pt-BR" w:eastAsia="en-US" w:bidi="ar-SA"/>
        </w:rPr>
        <w:t>9.1.</w:t>
      </w:r>
      <w:r w:rsidRPr="00341D3B">
        <w:rPr>
          <w:rFonts w:ascii="Calibri" w:eastAsia="Times New Roman" w:hAnsi="Calibri" w:cs="Calibri"/>
          <w:lang w:val="pt-BR" w:eastAsia="en-US" w:bidi="ar-SA"/>
        </w:rPr>
        <w:t xml:space="preserve"> O pagamento será efetuado no prazo máximo de até 10 (dez) dias úteis após a entrega. </w:t>
      </w:r>
    </w:p>
    <w:p w14:paraId="231D6975"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b/>
          <w:bCs/>
          <w:lang w:val="pt-BR" w:eastAsia="en-US" w:bidi="ar-SA"/>
        </w:rPr>
        <w:t>9.2</w:t>
      </w:r>
      <w:r w:rsidRPr="00341D3B">
        <w:rPr>
          <w:rFonts w:ascii="Calibri" w:eastAsia="Times New Roman" w:hAnsi="Calibri" w:cs="Calibri"/>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3A636806"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129A82B4"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CLÁUSULA DÉCIMA – DA GARANTIA DA EXECUÇÃO DA ATA</w:t>
      </w:r>
    </w:p>
    <w:p w14:paraId="4C94E2AC"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10.1 - A empresa garante que o objeto será executado na forma, prazo e qualidade contidos no processo licitatório, nas quantidades solicitadas na respectiva nota de empenho.</w:t>
      </w:r>
    </w:p>
    <w:p w14:paraId="06C8AB91"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5B6A8D4D"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CLÁUSULA DÉCIMA PRIMEIRA – DOS DIREITOS E DAS OBRIGAÇÕES</w:t>
      </w:r>
    </w:p>
    <w:p w14:paraId="21BBA295"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11.1</w:t>
      </w:r>
      <w:r w:rsidRPr="00341D3B">
        <w:rPr>
          <w:rFonts w:ascii="Calibri" w:eastAsia="Times New Roman" w:hAnsi="Calibri" w:cs="Calibri"/>
          <w:lang w:val="pt-BR" w:eastAsia="en-US" w:bidi="ar-SA"/>
        </w:rPr>
        <w:tab/>
        <w:t>DOS DIREITOS</w:t>
      </w:r>
    </w:p>
    <w:p w14:paraId="3658FF47"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11.1.1</w:t>
      </w:r>
      <w:r w:rsidRPr="00341D3B">
        <w:rPr>
          <w:rFonts w:ascii="Calibri" w:eastAsia="Times New Roman" w:hAnsi="Calibri" w:cs="Calibri"/>
          <w:lang w:val="pt-BR" w:eastAsia="en-US" w:bidi="ar-SA"/>
        </w:rPr>
        <w:tab/>
        <w:t>Constitui direito de o Município receber o objeto desta ata quando for solicitado, nas condições avençadas, e da Fornecedora perceber o valor ajustado na forma e no prazo convencionados.</w:t>
      </w:r>
    </w:p>
    <w:p w14:paraId="0F4615C5"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11.2</w:t>
      </w:r>
      <w:r w:rsidRPr="00341D3B">
        <w:rPr>
          <w:rFonts w:ascii="Calibri" w:eastAsia="Times New Roman" w:hAnsi="Calibri" w:cs="Calibri"/>
          <w:lang w:val="pt-BR" w:eastAsia="en-US" w:bidi="ar-SA"/>
        </w:rPr>
        <w:tab/>
        <w:t>DAS OBRIGAÇÕES</w:t>
      </w:r>
    </w:p>
    <w:p w14:paraId="0EBDEB47"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11.2.1</w:t>
      </w:r>
      <w:r w:rsidRPr="00341D3B">
        <w:rPr>
          <w:rFonts w:ascii="Calibri" w:eastAsia="Times New Roman" w:hAnsi="Calibri" w:cs="Calibri"/>
          <w:lang w:val="pt-BR" w:eastAsia="en-US" w:bidi="ar-SA"/>
        </w:rPr>
        <w:tab/>
        <w:t>- Constituem obrigações do Município:</w:t>
      </w:r>
    </w:p>
    <w:p w14:paraId="26F7CBED"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a) efetuar o pagamento ajustado; e</w:t>
      </w:r>
    </w:p>
    <w:p w14:paraId="0B57015E"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b) dar à Fornecedora as condições necessárias a regular execução das obrigações assumidas.</w:t>
      </w:r>
    </w:p>
    <w:p w14:paraId="23DC2474"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 11.2.2</w:t>
      </w:r>
      <w:r w:rsidRPr="00341D3B">
        <w:rPr>
          <w:rFonts w:ascii="Calibri" w:eastAsia="Times New Roman" w:hAnsi="Calibri" w:cs="Calibri"/>
          <w:lang w:val="pt-BR" w:eastAsia="en-US" w:bidi="ar-SA"/>
        </w:rPr>
        <w:tab/>
        <w:t>- Constituem obrigações da Fornecedora:</w:t>
      </w:r>
    </w:p>
    <w:p w14:paraId="4F6F3D8C"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a) manter toda a execução da ata, em compatibilidade com as obrigações assumidas, todas as condições de habilitação e qualificação exigidas na licitação;</w:t>
      </w:r>
    </w:p>
    <w:p w14:paraId="799901AB"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lastRenderedPageBreak/>
        <w:t>b) assumir inteira responsabilidade pelas obrigações fiscais decorrentes da execução da presente ata;</w:t>
      </w:r>
    </w:p>
    <w:p w14:paraId="7DE1E6D7"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c) entregar o objeto desta ata, conforme convencionado, sem qualquer encargo ou despesa para o Município.</w:t>
      </w:r>
    </w:p>
    <w:p w14:paraId="5E61D1B2"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69B682C9"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e) Assumir o compromisso formal de executar todas as tarefas, objeto do presente contrato, com perfeição e acuidade, mobilizando, para tanto, profissionais capacitados.</w:t>
      </w:r>
    </w:p>
    <w:p w14:paraId="19C45328"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1BB6DBDB"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g) Prestar todos os esclarecimentos que forem solicitados pelo município, e cujas reclamações se obriga a atender prontamente.</w:t>
      </w:r>
    </w:p>
    <w:p w14:paraId="511D2E7C"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h) A fornecedora se obriga a manter, durante toda a execução do contrato, em compatibilidade com as obrigações por ela assumidas, todas as condições da habilitação e qualificação exigidas na licitação.</w:t>
      </w:r>
    </w:p>
    <w:p w14:paraId="678D214A"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i) Nos valores, referidos na cláusula primeira, estão incluídas todas as despesas de fretes, bem como taxas, impostos e seguros que incidam ou venham a incidir sobre as mercadorias contrata- das.</w:t>
      </w:r>
    </w:p>
    <w:p w14:paraId="2C42F059"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j) Sempre que houver necessidade, o município reserva-se o direito de exigir da fornecedora, aná- lise ou parecer técnico, indicando ausência de sujidade, parasitas e larvas ou outro idôneo.</w:t>
      </w:r>
    </w:p>
    <w:p w14:paraId="1F0B3F5B"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0D8A424E"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0C1E5F50"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043B43A7"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CLÁUSULA DÉCIMA SEGUNDA – DAS PENALIDADES</w:t>
      </w:r>
    </w:p>
    <w:p w14:paraId="709F0AFF"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b/>
          <w:lang w:val="pt-BR" w:eastAsia="en-US" w:bidi="ar-SA"/>
        </w:rPr>
        <w:t>12.1</w:t>
      </w:r>
      <w:r w:rsidRPr="00341D3B">
        <w:rPr>
          <w:rFonts w:ascii="Calibri" w:eastAsia="Times New Roman" w:hAnsi="Calibri" w:cs="Calibri"/>
          <w:lang w:val="pt-BR" w:eastAsia="en-US" w:bidi="ar-SA"/>
        </w:rPr>
        <w:t xml:space="preserve"> Os bens cujos fornecimentos vierem a ser contratados deverão ser entregues em até 05 (cinco) dias após o envio da Nota de Empenho, sob pena de: </w:t>
      </w:r>
    </w:p>
    <w:p w14:paraId="2075D4B8"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a) multa de 0,5% (meio por cento) por dia de atraso, limitado este a 10 (dez) dias, após o qual será considerado inexecução contratual; </w:t>
      </w:r>
    </w:p>
    <w:p w14:paraId="636E68E3"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b) multa de 8% (oito por cento) no caso de inexecução parcial do contrato, cumulada com a pena de suspensão do direito de licitar e o impedimento de contratar com a Administração pelo prazo de 01 (um) ano; </w:t>
      </w:r>
    </w:p>
    <w:p w14:paraId="1DBAC8B3"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lang w:val="pt-BR" w:eastAsia="en-US" w:bidi="ar-SA"/>
        </w:rPr>
        <w:t xml:space="preserve">c) multa de 10% (dez por cento) no caso de inexecução total do contrato, cumulada com a pena de suspensão do direito de licitar e o impedimento de contratar com a Administração pelo prazo de 02 (dois) anos. </w:t>
      </w:r>
    </w:p>
    <w:p w14:paraId="21B234A6"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b/>
          <w:lang w:val="pt-BR" w:eastAsia="en-US" w:bidi="ar-SA"/>
        </w:rPr>
        <w:t>12.2</w:t>
      </w:r>
      <w:r w:rsidRPr="00341D3B">
        <w:rPr>
          <w:rFonts w:ascii="Calibri" w:eastAsia="Times New Roman" w:hAnsi="Calibri" w:cs="Calibri"/>
          <w:lang w:val="pt-BR" w:eastAsia="en-US" w:bidi="ar-SA"/>
        </w:rPr>
        <w:t xml:space="preserve"> As multas serão calculadas sobre o valor total do contrato, e caso não tenha sido formalizado, sobre o valor da Nota de Empenho.</w:t>
      </w:r>
    </w:p>
    <w:p w14:paraId="4C9A91EE"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60DD3831"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CLÁUSULA DÉCIMA TERCEIRA – DO FORO</w:t>
      </w:r>
    </w:p>
    <w:p w14:paraId="21C19CC0"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b/>
          <w:lang w:val="pt-BR" w:eastAsia="en-US" w:bidi="ar-SA"/>
        </w:rPr>
        <w:t>13.1</w:t>
      </w:r>
      <w:r w:rsidRPr="00341D3B">
        <w:rPr>
          <w:rFonts w:ascii="Calibri" w:eastAsia="Times New Roman" w:hAnsi="Calibri" w:cs="Calibri"/>
          <w:lang w:val="pt-BR" w:eastAsia="en-US" w:bidi="ar-SA"/>
        </w:rPr>
        <w:t xml:space="preserve"> - Fica eleito o foro de Bento Gonçalves/ RS, para dirimir dúvidas ou questões oriundas da presente ata.</w:t>
      </w:r>
    </w:p>
    <w:p w14:paraId="1BA72946"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p>
    <w:p w14:paraId="76E72CC1" w14:textId="77777777" w:rsidR="00341D3B" w:rsidRPr="00341D3B" w:rsidRDefault="00341D3B" w:rsidP="00341D3B">
      <w:pPr>
        <w:widowControl/>
        <w:autoSpaceDE/>
        <w:autoSpaceDN/>
        <w:ind w:right="-140"/>
        <w:jc w:val="both"/>
        <w:rPr>
          <w:rFonts w:ascii="Calibri" w:eastAsia="Times New Roman" w:hAnsi="Calibri" w:cs="Calibri"/>
          <w:b/>
          <w:lang w:val="pt-BR" w:eastAsia="en-US" w:bidi="ar-SA"/>
        </w:rPr>
      </w:pPr>
      <w:r w:rsidRPr="00341D3B">
        <w:rPr>
          <w:rFonts w:ascii="Calibri" w:eastAsia="Times New Roman" w:hAnsi="Calibri" w:cs="Calibri"/>
          <w:b/>
          <w:lang w:val="pt-BR" w:eastAsia="en-US" w:bidi="ar-SA"/>
        </w:rPr>
        <w:t>CLÁUSULA DÉCIMA QUARTA - DAS DISPOSIÇOES GERAIS</w:t>
      </w:r>
    </w:p>
    <w:p w14:paraId="1DACEF83" w14:textId="77777777" w:rsidR="00341D3B" w:rsidRPr="00341D3B" w:rsidRDefault="00341D3B" w:rsidP="00341D3B">
      <w:pPr>
        <w:widowControl/>
        <w:autoSpaceDE/>
        <w:autoSpaceDN/>
        <w:ind w:right="-140"/>
        <w:jc w:val="both"/>
        <w:rPr>
          <w:rFonts w:ascii="Calibri" w:eastAsia="Times New Roman" w:hAnsi="Calibri" w:cs="Calibri"/>
          <w:lang w:val="pt-BR" w:eastAsia="en-US" w:bidi="ar-SA"/>
        </w:rPr>
      </w:pPr>
      <w:r w:rsidRPr="00341D3B">
        <w:rPr>
          <w:rFonts w:ascii="Calibri" w:eastAsia="Times New Roman" w:hAnsi="Calibri" w:cs="Calibri"/>
          <w:b/>
          <w:lang w:val="pt-BR" w:eastAsia="en-US" w:bidi="ar-SA"/>
        </w:rPr>
        <w:t>14.1</w:t>
      </w:r>
      <w:r w:rsidRPr="00341D3B">
        <w:rPr>
          <w:rFonts w:ascii="Calibri" w:eastAsia="Times New Roman" w:hAnsi="Calibri" w:cs="Calibri"/>
          <w:lang w:val="pt-BR" w:eastAsia="en-US" w:bidi="ar-SA"/>
        </w:rPr>
        <w:tab/>
        <w:t>- Firmam a presente ata em 03 (três) vias de igual teor e forma, na presença de duas testemunhas.</w:t>
      </w:r>
    </w:p>
    <w:p w14:paraId="0289F2F9" w14:textId="77777777" w:rsidR="00D60375" w:rsidRPr="00341D3B" w:rsidRDefault="00D60375">
      <w:pPr>
        <w:pStyle w:val="Corpodetexto"/>
        <w:ind w:left="0"/>
        <w:rPr>
          <w:sz w:val="22"/>
          <w:lang w:val="pt-BR"/>
        </w:rPr>
      </w:pPr>
    </w:p>
    <w:p w14:paraId="013AFD5F" w14:textId="77777777" w:rsidR="00D60375" w:rsidRDefault="00D60375">
      <w:pPr>
        <w:pStyle w:val="Corpodetexto"/>
        <w:spacing w:before="4"/>
        <w:ind w:left="0"/>
        <w:rPr>
          <w:sz w:val="18"/>
        </w:rPr>
      </w:pPr>
    </w:p>
    <w:p w14:paraId="4F16E0DB" w14:textId="161BD322" w:rsidR="00D60375" w:rsidRPr="00736F2A" w:rsidRDefault="00C71E6B" w:rsidP="00736F2A">
      <w:pPr>
        <w:pStyle w:val="Corpodetexto"/>
        <w:tabs>
          <w:tab w:val="left" w:pos="5985"/>
          <w:tab w:val="left" w:pos="7986"/>
        </w:tabs>
        <w:ind w:left="4289" w:right="216"/>
        <w:jc w:val="right"/>
      </w:pPr>
      <w:r w:rsidRPr="00736F2A">
        <w:t>Santa</w:t>
      </w:r>
      <w:r w:rsidRPr="00736F2A">
        <w:rPr>
          <w:spacing w:val="-1"/>
        </w:rPr>
        <w:t xml:space="preserve"> </w:t>
      </w:r>
      <w:r w:rsidRPr="00736F2A">
        <w:t>Tereza</w:t>
      </w:r>
      <w:r w:rsidR="00736F2A">
        <w:t>/RS</w:t>
      </w:r>
      <w:r w:rsidRPr="00736F2A">
        <w:t>,</w:t>
      </w:r>
      <w:r w:rsidR="00736F2A">
        <w:t xml:space="preserve"> </w:t>
      </w:r>
      <w:r w:rsidR="00F4531F">
        <w:t>0</w:t>
      </w:r>
      <w:r w:rsidR="00341D3B">
        <w:t>8</w:t>
      </w:r>
      <w:r w:rsidR="00736F2A" w:rsidRPr="00736F2A">
        <w:t xml:space="preserve"> </w:t>
      </w:r>
      <w:r w:rsidRPr="00736F2A">
        <w:t>de</w:t>
      </w:r>
      <w:r w:rsidR="00736F2A" w:rsidRPr="00736F2A">
        <w:t xml:space="preserve"> janeiro d</w:t>
      </w:r>
      <w:r w:rsidRPr="00736F2A">
        <w:t>e</w:t>
      </w:r>
      <w:r w:rsidRPr="00736F2A">
        <w:rPr>
          <w:spacing w:val="-2"/>
        </w:rPr>
        <w:t xml:space="preserve"> </w:t>
      </w:r>
      <w:r w:rsidRPr="00736F2A">
        <w:t>20</w:t>
      </w:r>
      <w:r w:rsidR="002D5E13" w:rsidRPr="00736F2A">
        <w:t>2</w:t>
      </w:r>
      <w:r w:rsidR="00341D3B">
        <w:t>5</w:t>
      </w:r>
      <w:r w:rsidRPr="00736F2A">
        <w:t>.</w:t>
      </w:r>
    </w:p>
    <w:p w14:paraId="3BBD1D00" w14:textId="77777777" w:rsidR="00D60375" w:rsidRDefault="00D60375">
      <w:pPr>
        <w:pStyle w:val="Corpodetexto"/>
        <w:ind w:left="0"/>
      </w:pPr>
    </w:p>
    <w:p w14:paraId="610E61DD" w14:textId="77777777" w:rsidR="00D60375" w:rsidRDefault="00D60375">
      <w:pPr>
        <w:pStyle w:val="Corpodetexto"/>
        <w:ind w:left="0"/>
      </w:pPr>
    </w:p>
    <w:p w14:paraId="7FCD4574" w14:textId="77777777" w:rsidR="00D60375" w:rsidRDefault="00D60375">
      <w:pPr>
        <w:pStyle w:val="Corpodetexto"/>
        <w:ind w:left="0"/>
      </w:pPr>
    </w:p>
    <w:p w14:paraId="00EE821C" w14:textId="77777777" w:rsidR="00C61B32" w:rsidRDefault="00C61B32" w:rsidP="00C61B32">
      <w:pPr>
        <w:pStyle w:val="Corpodetexto"/>
        <w:spacing w:before="3"/>
        <w:ind w:left="0"/>
        <w:rPr>
          <w:sz w:val="15"/>
        </w:rPr>
      </w:pPr>
      <w:r>
        <w:rPr>
          <w:sz w:val="15"/>
        </w:rPr>
        <w:t xml:space="preserve">      ____________________________________________________                       ____________________________________________________</w:t>
      </w:r>
    </w:p>
    <w:p w14:paraId="59020F2A" w14:textId="77777777" w:rsidR="00736F2A" w:rsidRDefault="00C61B32" w:rsidP="00C61B32">
      <w:pPr>
        <w:pStyle w:val="Corpodetexto"/>
        <w:tabs>
          <w:tab w:val="left" w:pos="5290"/>
        </w:tabs>
        <w:spacing w:line="201" w:lineRule="exact"/>
      </w:pPr>
      <w:r>
        <w:t xml:space="preserve">           </w:t>
      </w:r>
      <w:r w:rsidR="00736F2A">
        <w:t xml:space="preserve">MUNICÍPIO DE SANTA TEREZA/RS </w:t>
      </w:r>
      <w:r w:rsidR="00736F2A">
        <w:tab/>
      </w:r>
      <w:r>
        <w:t xml:space="preserve">                           </w:t>
      </w:r>
      <w:r w:rsidR="00736F2A">
        <w:t xml:space="preserve">SAFRA DIESEL LTDA </w:t>
      </w:r>
    </w:p>
    <w:p w14:paraId="3F0C916E" w14:textId="796E839D" w:rsidR="00736F2A" w:rsidRDefault="00C61B32">
      <w:pPr>
        <w:pStyle w:val="Corpodetexto"/>
        <w:tabs>
          <w:tab w:val="left" w:pos="5290"/>
        </w:tabs>
        <w:spacing w:line="201" w:lineRule="exact"/>
        <w:ind w:left="676"/>
      </w:pPr>
      <w:r>
        <w:t xml:space="preserve">                </w:t>
      </w:r>
      <w:r w:rsidR="00736F2A">
        <w:t xml:space="preserve">Gisele </w:t>
      </w:r>
      <w:proofErr w:type="spellStart"/>
      <w:r w:rsidR="00736F2A">
        <w:t>Caumo</w:t>
      </w:r>
      <w:proofErr w:type="spellEnd"/>
      <w:r w:rsidR="00736F2A">
        <w:t xml:space="preserve"> </w:t>
      </w:r>
      <w:r w:rsidR="00736F2A">
        <w:tab/>
        <w:t xml:space="preserve"> </w:t>
      </w:r>
    </w:p>
    <w:p w14:paraId="6033FFBA" w14:textId="77777777" w:rsidR="00D60375" w:rsidRDefault="00C61B32">
      <w:pPr>
        <w:pStyle w:val="Corpodetexto"/>
        <w:tabs>
          <w:tab w:val="left" w:pos="5290"/>
        </w:tabs>
        <w:spacing w:line="201" w:lineRule="exact"/>
        <w:ind w:left="676"/>
      </w:pPr>
      <w:r>
        <w:t xml:space="preserve">             </w:t>
      </w:r>
      <w:proofErr w:type="spellStart"/>
      <w:r w:rsidR="00736F2A">
        <w:t>Prefeita</w:t>
      </w:r>
      <w:proofErr w:type="spellEnd"/>
      <w:r w:rsidR="00736F2A">
        <w:t xml:space="preserve"> Municipal </w:t>
      </w:r>
      <w:r w:rsidR="00C71E6B">
        <w:tab/>
      </w:r>
    </w:p>
    <w:p w14:paraId="45E66972" w14:textId="77777777" w:rsidR="00D60375" w:rsidRDefault="00D60375">
      <w:pPr>
        <w:pStyle w:val="Corpodetexto"/>
        <w:ind w:left="0"/>
        <w:rPr>
          <w:sz w:val="22"/>
        </w:rPr>
      </w:pPr>
    </w:p>
    <w:p w14:paraId="33682351" w14:textId="77777777" w:rsidR="00D60375" w:rsidRDefault="00D60375">
      <w:pPr>
        <w:pStyle w:val="Corpodetexto"/>
        <w:ind w:left="0"/>
        <w:rPr>
          <w:sz w:val="22"/>
        </w:rPr>
      </w:pPr>
    </w:p>
    <w:p w14:paraId="3D1F994B" w14:textId="77777777" w:rsidR="00736F2A" w:rsidRDefault="00736F2A">
      <w:pPr>
        <w:pStyle w:val="Corpodetexto"/>
        <w:ind w:left="0"/>
      </w:pPr>
    </w:p>
    <w:p w14:paraId="004894F0" w14:textId="77777777" w:rsidR="00736F2A" w:rsidRDefault="00736F2A" w:rsidP="00C61B32">
      <w:pPr>
        <w:pStyle w:val="Corpodetexto"/>
        <w:ind w:left="0"/>
        <w:jc w:val="center"/>
      </w:pPr>
      <w:r>
        <w:t>___________________________________________________</w:t>
      </w:r>
    </w:p>
    <w:p w14:paraId="7B86619F" w14:textId="77777777" w:rsidR="00736F2A" w:rsidRDefault="00736F2A" w:rsidP="00C61B32">
      <w:pPr>
        <w:pStyle w:val="Corpodetexto"/>
        <w:ind w:left="0"/>
        <w:jc w:val="center"/>
      </w:pPr>
      <w:r>
        <w:t>COMÉRCIO DE COMBUSTÍVEIS COLOSSO DO VALE LTDA.</w:t>
      </w:r>
    </w:p>
    <w:p w14:paraId="010F07C4" w14:textId="77777777" w:rsidR="00D60375" w:rsidRDefault="00D60375">
      <w:pPr>
        <w:pStyle w:val="Corpodetexto"/>
        <w:ind w:left="0"/>
        <w:rPr>
          <w:sz w:val="22"/>
        </w:rPr>
      </w:pPr>
    </w:p>
    <w:p w14:paraId="38A998E2" w14:textId="77777777" w:rsidR="00C61B32" w:rsidRDefault="00C61B32">
      <w:pPr>
        <w:pStyle w:val="Corpodetexto"/>
        <w:ind w:left="0"/>
        <w:rPr>
          <w:sz w:val="22"/>
        </w:rPr>
      </w:pPr>
    </w:p>
    <w:p w14:paraId="5D5AF629" w14:textId="0C98A05D" w:rsidR="00C61B32" w:rsidRDefault="00C61B32">
      <w:pPr>
        <w:pStyle w:val="Corpodetexto"/>
        <w:ind w:left="0"/>
        <w:rPr>
          <w:sz w:val="22"/>
        </w:rPr>
      </w:pPr>
    </w:p>
    <w:p w14:paraId="05A262F5" w14:textId="5B073CED" w:rsidR="00D60375" w:rsidRDefault="00D60375">
      <w:pPr>
        <w:pStyle w:val="Corpodetexto"/>
        <w:ind w:left="0"/>
        <w:rPr>
          <w:sz w:val="22"/>
        </w:rPr>
      </w:pPr>
    </w:p>
    <w:p w14:paraId="5ACC87EE" w14:textId="026B5ED0" w:rsidR="00C61B32" w:rsidRPr="00E22E68" w:rsidRDefault="00052AB0" w:rsidP="00E22E68">
      <w:pPr>
        <w:pStyle w:val="Corpodetexto"/>
        <w:spacing w:before="163"/>
        <w:ind w:left="0"/>
      </w:pPr>
      <w:r>
        <w:rPr>
          <w:noProof/>
          <w:sz w:val="22"/>
          <w:lang w:val="pt-BR" w:eastAsia="pt-BR" w:bidi="ar-SA"/>
        </w:rPr>
        <mc:AlternateContent>
          <mc:Choice Requires="wps">
            <w:drawing>
              <wp:anchor distT="0" distB="0" distL="114300" distR="114300" simplePos="0" relativeHeight="251659264" behindDoc="0" locked="0" layoutInCell="1" allowOverlap="1" wp14:anchorId="03AEBEBD" wp14:editId="4CB4B814">
                <wp:simplePos x="0" y="0"/>
                <wp:positionH relativeFrom="column">
                  <wp:posOffset>4212590</wp:posOffset>
                </wp:positionH>
                <wp:positionV relativeFrom="paragraph">
                  <wp:posOffset>93980</wp:posOffset>
                </wp:positionV>
                <wp:extent cx="2381250" cy="809625"/>
                <wp:effectExtent l="0" t="0" r="0" b="9525"/>
                <wp:wrapNone/>
                <wp:docPr id="1" name="Caixa de Texto 1"/>
                <wp:cNvGraphicFramePr/>
                <a:graphic xmlns:a="http://schemas.openxmlformats.org/drawingml/2006/main">
                  <a:graphicData uri="http://schemas.microsoft.com/office/word/2010/wordprocessingShape">
                    <wps:wsp>
                      <wps:cNvSpPr txBox="1"/>
                      <wps:spPr>
                        <a:xfrm>
                          <a:off x="0" y="0"/>
                          <a:ext cx="2381250" cy="809625"/>
                        </a:xfrm>
                        <a:prstGeom prst="rect">
                          <a:avLst/>
                        </a:prstGeom>
                        <a:solidFill>
                          <a:schemeClr val="lt1"/>
                        </a:solidFill>
                        <a:ln w="6350">
                          <a:noFill/>
                        </a:ln>
                      </wps:spPr>
                      <wps:txbx>
                        <w:txbxContent>
                          <w:p w14:paraId="13222EB0" w14:textId="613D88D8" w:rsidR="00052AB0" w:rsidRPr="00A42F21" w:rsidRDefault="00F4531F" w:rsidP="00052AB0">
                            <w:pPr>
                              <w:pStyle w:val="Corpodetexto"/>
                              <w:tabs>
                                <w:tab w:val="left" w:pos="5880"/>
                              </w:tabs>
                              <w:ind w:left="0"/>
                              <w:rPr>
                                <w:rFonts w:asciiTheme="minorHAnsi" w:hAnsiTheme="minorHAnsi" w:cstheme="minorHAnsi"/>
                                <w:b/>
                                <w:bCs/>
                              </w:rPr>
                            </w:pPr>
                            <w:r>
                              <w:rPr>
                                <w:rFonts w:asciiTheme="minorHAnsi" w:hAnsiTheme="minorHAnsi" w:cstheme="minorHAnsi"/>
                                <w:b/>
                                <w:bCs/>
                              </w:rPr>
                              <w:t xml:space="preserve">   </w:t>
                            </w:r>
                            <w:r w:rsidR="00052AB0" w:rsidRPr="00A42F21">
                              <w:rPr>
                                <w:rFonts w:asciiTheme="minorHAnsi" w:hAnsiTheme="minorHAnsi" w:cstheme="minorHAnsi"/>
                                <w:b/>
                                <w:bCs/>
                              </w:rPr>
                              <w:t>Aprovado:</w:t>
                            </w:r>
                          </w:p>
                          <w:p w14:paraId="2165D913" w14:textId="77777777" w:rsidR="00052AB0" w:rsidRPr="00A42F21" w:rsidRDefault="00052AB0" w:rsidP="00052AB0">
                            <w:pPr>
                              <w:pStyle w:val="Corpodetexto"/>
                              <w:tabs>
                                <w:tab w:val="left" w:pos="5880"/>
                              </w:tabs>
                              <w:rPr>
                                <w:rFonts w:asciiTheme="minorHAnsi" w:hAnsiTheme="minorHAnsi" w:cstheme="minorHAnsi"/>
                                <w:b/>
                                <w:bCs/>
                              </w:rPr>
                            </w:pPr>
                            <w:r w:rsidRPr="00A42F21">
                              <w:rPr>
                                <w:rFonts w:asciiTheme="minorHAnsi" w:hAnsiTheme="minorHAnsi" w:cstheme="minorHAnsi"/>
                                <w:b/>
                                <w:bCs/>
                              </w:rPr>
                              <w:t>Procurador Jurídico</w:t>
                            </w:r>
                          </w:p>
                          <w:p w14:paraId="5B457E26" w14:textId="77777777" w:rsidR="00052AB0" w:rsidRDefault="00052AB0" w:rsidP="00052AB0">
                            <w:pPr>
                              <w:pStyle w:val="Corpodetexto"/>
                              <w:tabs>
                                <w:tab w:val="left" w:pos="5880"/>
                              </w:tabs>
                              <w:rPr>
                                <w:rFonts w:asciiTheme="minorHAnsi" w:hAnsiTheme="minorHAnsi" w:cstheme="minorHAnsi"/>
                                <w:b/>
                                <w:bCs/>
                              </w:rPr>
                            </w:pPr>
                            <w:r w:rsidRPr="00A42F21">
                              <w:rPr>
                                <w:rFonts w:asciiTheme="minorHAnsi" w:hAnsiTheme="minorHAnsi" w:cstheme="minorHAnsi"/>
                                <w:b/>
                                <w:bCs/>
                              </w:rPr>
                              <w:t>Cassiano Scandolara Rodrigues</w:t>
                            </w:r>
                          </w:p>
                          <w:p w14:paraId="14056641" w14:textId="2CF41D81" w:rsidR="00052AB0" w:rsidRPr="00AC3470" w:rsidRDefault="00052AB0" w:rsidP="00052AB0">
                            <w:pPr>
                              <w:pStyle w:val="Corpodetexto"/>
                              <w:tabs>
                                <w:tab w:val="left" w:pos="5880"/>
                              </w:tabs>
                              <w:rPr>
                                <w:rFonts w:asciiTheme="minorHAnsi" w:hAnsiTheme="minorHAnsi" w:cstheme="minorHAnsi"/>
                                <w:b/>
                                <w:bCs/>
                              </w:rPr>
                            </w:pPr>
                            <w:r w:rsidRPr="00A42F21">
                              <w:rPr>
                                <w:rFonts w:asciiTheme="minorHAnsi" w:hAnsiTheme="minorHAnsi" w:cstheme="minorHAnsi"/>
                              </w:rPr>
                              <w:t>OAB/RS. 102.42</w:t>
                            </w:r>
                            <w:r w:rsidR="007B78D5">
                              <w:rPr>
                                <w:rFonts w:asciiTheme="minorHAnsi" w:hAnsiTheme="minorHAnsi" w:cstheme="minorHAnsi"/>
                              </w:rPr>
                              <w:t>8</w:t>
                            </w:r>
                          </w:p>
                          <w:p w14:paraId="2E30750D" w14:textId="77777777" w:rsidR="00052AB0" w:rsidRPr="009329BD" w:rsidRDefault="00052AB0" w:rsidP="00052AB0">
                            <w:pPr>
                              <w:tabs>
                                <w:tab w:val="left" w:pos="6355"/>
                              </w:tabs>
                              <w:ind w:left="109"/>
                              <w:outlineLvl w:val="0"/>
                              <w:rPr>
                                <w:b/>
                                <w:bCs/>
                                <w:sz w:val="20"/>
                                <w:szCs w:val="20"/>
                              </w:rPr>
                            </w:pPr>
                          </w:p>
                          <w:p w14:paraId="0791B655" w14:textId="77777777" w:rsidR="00052AB0" w:rsidRDefault="00052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AEBEBD" id="_x0000_t202" coordsize="21600,21600" o:spt="202" path="m,l,21600r21600,l21600,xe">
                <v:stroke joinstyle="miter"/>
                <v:path gradientshapeok="t" o:connecttype="rect"/>
              </v:shapetype>
              <v:shape id="Caixa de Texto 1" o:spid="_x0000_s1026" type="#_x0000_t202" style="position:absolute;margin-left:331.7pt;margin-top:7.4pt;width:187.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" fillcolor="white [3201]" stroked="f" strokeweight=".5pt">
                <v:textbox>
                  <w:txbxContent>
                    <w:p w14:paraId="13222EB0" w14:textId="613D88D8" w:rsidR="00052AB0" w:rsidRPr="00A42F21" w:rsidRDefault="00F4531F" w:rsidP="00052AB0">
                      <w:pPr>
                        <w:pStyle w:val="Corpodetexto"/>
                        <w:tabs>
                          <w:tab w:val="left" w:pos="5880"/>
                        </w:tabs>
                        <w:ind w:left="0"/>
                        <w:rPr>
                          <w:rFonts w:asciiTheme="minorHAnsi" w:hAnsiTheme="minorHAnsi" w:cstheme="minorHAnsi"/>
                          <w:b/>
                          <w:bCs/>
                        </w:rPr>
                      </w:pPr>
                      <w:r>
                        <w:rPr>
                          <w:rFonts w:asciiTheme="minorHAnsi" w:hAnsiTheme="minorHAnsi" w:cstheme="minorHAnsi"/>
                          <w:b/>
                          <w:bCs/>
                        </w:rPr>
                        <w:t xml:space="preserve">   </w:t>
                      </w:r>
                      <w:r w:rsidR="00052AB0" w:rsidRPr="00A42F21">
                        <w:rPr>
                          <w:rFonts w:asciiTheme="minorHAnsi" w:hAnsiTheme="minorHAnsi" w:cstheme="minorHAnsi"/>
                          <w:b/>
                          <w:bCs/>
                        </w:rPr>
                        <w:t>Aprovado:</w:t>
                      </w:r>
                    </w:p>
                    <w:p w14:paraId="2165D913" w14:textId="77777777" w:rsidR="00052AB0" w:rsidRPr="00A42F21" w:rsidRDefault="00052AB0" w:rsidP="00052AB0">
                      <w:pPr>
                        <w:pStyle w:val="Corpodetexto"/>
                        <w:tabs>
                          <w:tab w:val="left" w:pos="5880"/>
                        </w:tabs>
                        <w:rPr>
                          <w:rFonts w:asciiTheme="minorHAnsi" w:hAnsiTheme="minorHAnsi" w:cstheme="minorHAnsi"/>
                          <w:b/>
                          <w:bCs/>
                        </w:rPr>
                      </w:pPr>
                      <w:r w:rsidRPr="00A42F21">
                        <w:rPr>
                          <w:rFonts w:asciiTheme="minorHAnsi" w:hAnsiTheme="minorHAnsi" w:cstheme="minorHAnsi"/>
                          <w:b/>
                          <w:bCs/>
                        </w:rPr>
                        <w:t>Procurador Jurídico</w:t>
                      </w:r>
                    </w:p>
                    <w:p w14:paraId="5B457E26" w14:textId="77777777" w:rsidR="00052AB0" w:rsidRDefault="00052AB0" w:rsidP="00052AB0">
                      <w:pPr>
                        <w:pStyle w:val="Corpodetexto"/>
                        <w:tabs>
                          <w:tab w:val="left" w:pos="5880"/>
                        </w:tabs>
                        <w:rPr>
                          <w:rFonts w:asciiTheme="minorHAnsi" w:hAnsiTheme="minorHAnsi" w:cstheme="minorHAnsi"/>
                          <w:b/>
                          <w:bCs/>
                        </w:rPr>
                      </w:pPr>
                      <w:r w:rsidRPr="00A42F21">
                        <w:rPr>
                          <w:rFonts w:asciiTheme="minorHAnsi" w:hAnsiTheme="minorHAnsi" w:cstheme="minorHAnsi"/>
                          <w:b/>
                          <w:bCs/>
                        </w:rPr>
                        <w:t>Cassiano Scandolara Rodrigues</w:t>
                      </w:r>
                    </w:p>
                    <w:p w14:paraId="14056641" w14:textId="2CF41D81" w:rsidR="00052AB0" w:rsidRPr="00AC3470" w:rsidRDefault="00052AB0" w:rsidP="00052AB0">
                      <w:pPr>
                        <w:pStyle w:val="Corpodetexto"/>
                        <w:tabs>
                          <w:tab w:val="left" w:pos="5880"/>
                        </w:tabs>
                        <w:rPr>
                          <w:rFonts w:asciiTheme="minorHAnsi" w:hAnsiTheme="minorHAnsi" w:cstheme="minorHAnsi"/>
                          <w:b/>
                          <w:bCs/>
                        </w:rPr>
                      </w:pPr>
                      <w:r w:rsidRPr="00A42F21">
                        <w:rPr>
                          <w:rFonts w:asciiTheme="minorHAnsi" w:hAnsiTheme="minorHAnsi" w:cstheme="minorHAnsi"/>
                        </w:rPr>
                        <w:t>OAB/RS. 102.42</w:t>
                      </w:r>
                      <w:r w:rsidR="007B78D5">
                        <w:rPr>
                          <w:rFonts w:asciiTheme="minorHAnsi" w:hAnsiTheme="minorHAnsi" w:cstheme="minorHAnsi"/>
                        </w:rPr>
                        <w:t>8</w:t>
                      </w:r>
                    </w:p>
                    <w:p w14:paraId="2E30750D" w14:textId="77777777" w:rsidR="00052AB0" w:rsidRPr="009329BD" w:rsidRDefault="00052AB0" w:rsidP="00052AB0">
                      <w:pPr>
                        <w:tabs>
                          <w:tab w:val="left" w:pos="6355"/>
                        </w:tabs>
                        <w:ind w:left="109"/>
                        <w:outlineLvl w:val="0"/>
                        <w:rPr>
                          <w:b/>
                          <w:bCs/>
                          <w:sz w:val="20"/>
                          <w:szCs w:val="20"/>
                        </w:rPr>
                      </w:pPr>
                    </w:p>
                    <w:p w14:paraId="0791B655" w14:textId="77777777" w:rsidR="00052AB0" w:rsidRDefault="00052AB0"/>
                  </w:txbxContent>
                </v:textbox>
              </v:shape>
            </w:pict>
          </mc:Fallback>
        </mc:AlternateContent>
      </w:r>
    </w:p>
    <w:sectPr w:rsidR="00C61B32" w:rsidRPr="00E22E68" w:rsidSect="00C61B32">
      <w:headerReference w:type="default" r:id="rId7"/>
      <w:footerReference w:type="default" r:id="rId8"/>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441573" w:rsidRDefault="00441573">
      <w:r>
        <w:separator/>
      </w:r>
    </w:p>
  </w:endnote>
  <w:endnote w:type="continuationSeparator" w:id="0">
    <w:p w14:paraId="1F7B2B77" w14:textId="77777777" w:rsidR="00441573" w:rsidRDefault="0044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441573" w:rsidRDefault="00441573">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441573" w:rsidRDefault="00441573">
      <w:r>
        <w:separator/>
      </w:r>
    </w:p>
  </w:footnote>
  <w:footnote w:type="continuationSeparator" w:id="0">
    <w:p w14:paraId="6B802DFE" w14:textId="77777777" w:rsidR="00441573" w:rsidRDefault="0044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361614" w:rsidRDefault="00361614"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736F2A" w:rsidRDefault="00736F2A" w:rsidP="00361614">
    <w:pPr>
      <w:spacing w:before="5" w:line="160" w:lineRule="exact"/>
      <w:ind w:left="2276" w:right="2388"/>
      <w:jc w:val="center"/>
      <w:rPr>
        <w:sz w:val="14"/>
      </w:rPr>
    </w:pPr>
  </w:p>
  <w:p w14:paraId="4C76152D" w14:textId="77777777" w:rsidR="00736F2A" w:rsidRDefault="00736F2A" w:rsidP="00361614">
    <w:pPr>
      <w:spacing w:before="5" w:line="160" w:lineRule="exact"/>
      <w:ind w:left="2276" w:right="2388"/>
      <w:jc w:val="center"/>
      <w:rPr>
        <w:sz w:val="14"/>
      </w:rPr>
    </w:pPr>
  </w:p>
  <w:p w14:paraId="69174925" w14:textId="77777777" w:rsidR="00736F2A" w:rsidRDefault="00736F2A" w:rsidP="00361614">
    <w:pPr>
      <w:spacing w:before="5" w:line="160" w:lineRule="exact"/>
      <w:ind w:left="2276" w:right="2388"/>
      <w:jc w:val="center"/>
      <w:rPr>
        <w:sz w:val="14"/>
      </w:rPr>
    </w:pPr>
  </w:p>
  <w:p w14:paraId="3D5DFC90" w14:textId="77777777" w:rsidR="00361614" w:rsidRDefault="00361614" w:rsidP="00361614">
    <w:pPr>
      <w:spacing w:before="5" w:line="160" w:lineRule="exact"/>
      <w:ind w:left="2276" w:right="2388"/>
      <w:jc w:val="center"/>
      <w:rPr>
        <w:sz w:val="14"/>
      </w:rPr>
    </w:pPr>
    <w:r>
      <w:rPr>
        <w:sz w:val="14"/>
      </w:rPr>
      <w:t>ESTADO DO RIO GRANDE DO SUL</w:t>
    </w:r>
  </w:p>
  <w:p w14:paraId="59AEFE45" w14:textId="77777777" w:rsidR="00361614" w:rsidRDefault="00361614" w:rsidP="00361614">
    <w:pPr>
      <w:spacing w:line="160" w:lineRule="exact"/>
      <w:ind w:left="2255" w:right="2388"/>
      <w:jc w:val="center"/>
      <w:rPr>
        <w:b/>
        <w:sz w:val="14"/>
      </w:rPr>
    </w:pPr>
    <w:r>
      <w:rPr>
        <w:b/>
        <w:sz w:val="14"/>
      </w:rPr>
      <w:t>P R E F E I T U R A M U N I C I P A L D E S A N T A T E R E Z A</w:t>
    </w:r>
  </w:p>
  <w:p w14:paraId="295D94BB" w14:textId="77777777" w:rsidR="00361614" w:rsidRDefault="00361614" w:rsidP="00361614">
    <w:pPr>
      <w:spacing w:before="2" w:line="137" w:lineRule="exact"/>
      <w:ind w:left="2279" w:right="2385"/>
      <w:jc w:val="center"/>
      <w:rPr>
        <w:sz w:val="12"/>
      </w:rPr>
    </w:pPr>
    <w:r>
      <w:rPr>
        <w:sz w:val="12"/>
      </w:rPr>
      <w:t>Av. Itália, 474 – Fone: (54) 3456.1033</w:t>
    </w:r>
  </w:p>
  <w:p w14:paraId="061F807C" w14:textId="77777777" w:rsidR="00361614" w:rsidRDefault="00361614" w:rsidP="00361614">
    <w:pPr>
      <w:spacing w:line="137" w:lineRule="exact"/>
      <w:ind w:left="2279" w:right="2388"/>
      <w:jc w:val="center"/>
      <w:rPr>
        <w:sz w:val="12"/>
      </w:rPr>
    </w:pPr>
    <w:r>
      <w:rPr>
        <w:sz w:val="12"/>
      </w:rPr>
      <w:t>95715-000 - Santa Tereza - RS - Brasil - CNPJ: 91.987.719/0001-13</w:t>
    </w:r>
  </w:p>
  <w:p w14:paraId="0190D185" w14:textId="77777777" w:rsidR="00361614" w:rsidRDefault="00361614"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C1D"/>
    <w:multiLevelType w:val="multilevel"/>
    <w:tmpl w:val="3EE2E78C"/>
    <w:lvl w:ilvl="0">
      <w:start w:val="3"/>
      <w:numFmt w:val="decimal"/>
      <w:lvlText w:val="%1"/>
      <w:lvlJc w:val="left"/>
      <w:pPr>
        <w:ind w:left="122" w:hanging="396"/>
      </w:pPr>
      <w:rPr>
        <w:rFonts w:hint="default"/>
        <w:lang w:val="pt-PT" w:eastAsia="pt-PT" w:bidi="pt-PT"/>
      </w:rPr>
    </w:lvl>
    <w:lvl w:ilvl="1">
      <w:start w:val="1"/>
      <w:numFmt w:val="decimal"/>
      <w:lvlText w:val="%1.%2."/>
      <w:lvlJc w:val="left"/>
      <w:pPr>
        <w:ind w:left="122" w:hanging="396"/>
      </w:pPr>
      <w:rPr>
        <w:rFonts w:ascii="Arial" w:eastAsia="Arial" w:hAnsi="Arial" w:cs="Arial" w:hint="default"/>
        <w:b/>
        <w:bCs/>
        <w:spacing w:val="-1"/>
        <w:w w:val="99"/>
        <w:sz w:val="20"/>
        <w:szCs w:val="20"/>
        <w:lang w:val="pt-PT" w:eastAsia="pt-PT" w:bidi="pt-PT"/>
      </w:rPr>
    </w:lvl>
    <w:lvl w:ilvl="2">
      <w:numFmt w:val="bullet"/>
      <w:lvlText w:val="•"/>
      <w:lvlJc w:val="left"/>
      <w:pPr>
        <w:ind w:left="1981" w:hanging="396"/>
      </w:pPr>
      <w:rPr>
        <w:rFonts w:hint="default"/>
        <w:lang w:val="pt-PT" w:eastAsia="pt-PT" w:bidi="pt-PT"/>
      </w:rPr>
    </w:lvl>
    <w:lvl w:ilvl="3">
      <w:numFmt w:val="bullet"/>
      <w:lvlText w:val="•"/>
      <w:lvlJc w:val="left"/>
      <w:pPr>
        <w:ind w:left="2911" w:hanging="396"/>
      </w:pPr>
      <w:rPr>
        <w:rFonts w:hint="default"/>
        <w:lang w:val="pt-PT" w:eastAsia="pt-PT" w:bidi="pt-PT"/>
      </w:rPr>
    </w:lvl>
    <w:lvl w:ilvl="4">
      <w:numFmt w:val="bullet"/>
      <w:lvlText w:val="•"/>
      <w:lvlJc w:val="left"/>
      <w:pPr>
        <w:ind w:left="3842" w:hanging="396"/>
      </w:pPr>
      <w:rPr>
        <w:rFonts w:hint="default"/>
        <w:lang w:val="pt-PT" w:eastAsia="pt-PT" w:bidi="pt-PT"/>
      </w:rPr>
    </w:lvl>
    <w:lvl w:ilvl="5">
      <w:numFmt w:val="bullet"/>
      <w:lvlText w:val="•"/>
      <w:lvlJc w:val="left"/>
      <w:pPr>
        <w:ind w:left="4773" w:hanging="396"/>
      </w:pPr>
      <w:rPr>
        <w:rFonts w:hint="default"/>
        <w:lang w:val="pt-PT" w:eastAsia="pt-PT" w:bidi="pt-PT"/>
      </w:rPr>
    </w:lvl>
    <w:lvl w:ilvl="6">
      <w:numFmt w:val="bullet"/>
      <w:lvlText w:val="•"/>
      <w:lvlJc w:val="left"/>
      <w:pPr>
        <w:ind w:left="5703" w:hanging="396"/>
      </w:pPr>
      <w:rPr>
        <w:rFonts w:hint="default"/>
        <w:lang w:val="pt-PT" w:eastAsia="pt-PT" w:bidi="pt-PT"/>
      </w:rPr>
    </w:lvl>
    <w:lvl w:ilvl="7">
      <w:numFmt w:val="bullet"/>
      <w:lvlText w:val="•"/>
      <w:lvlJc w:val="left"/>
      <w:pPr>
        <w:ind w:left="6634" w:hanging="396"/>
      </w:pPr>
      <w:rPr>
        <w:rFonts w:hint="default"/>
        <w:lang w:val="pt-PT" w:eastAsia="pt-PT" w:bidi="pt-PT"/>
      </w:rPr>
    </w:lvl>
    <w:lvl w:ilvl="8">
      <w:numFmt w:val="bullet"/>
      <w:lvlText w:val="•"/>
      <w:lvlJc w:val="left"/>
      <w:pPr>
        <w:ind w:left="7565" w:hanging="396"/>
      </w:pPr>
      <w:rPr>
        <w:rFonts w:hint="default"/>
        <w:lang w:val="pt-PT" w:eastAsia="pt-PT" w:bidi="pt-PT"/>
      </w:rPr>
    </w:lvl>
  </w:abstractNum>
  <w:abstractNum w:abstractNumId="1" w15:restartNumberingAfterBreak="0">
    <w:nsid w:val="01D03223"/>
    <w:multiLevelType w:val="multilevel"/>
    <w:tmpl w:val="335A76E4"/>
    <w:lvl w:ilvl="0">
      <w:start w:val="2"/>
      <w:numFmt w:val="decimal"/>
      <w:lvlText w:val="%1"/>
      <w:lvlJc w:val="left"/>
      <w:pPr>
        <w:ind w:left="435" w:hanging="435"/>
      </w:pPr>
      <w:rPr>
        <w:rFonts w:hint="default"/>
        <w:b/>
      </w:rPr>
    </w:lvl>
    <w:lvl w:ilvl="1">
      <w:start w:val="3"/>
      <w:numFmt w:val="decimal"/>
      <w:lvlText w:val="%1.%2"/>
      <w:lvlJc w:val="left"/>
      <w:pPr>
        <w:ind w:left="496" w:hanging="435"/>
      </w:pPr>
      <w:rPr>
        <w:rFonts w:hint="default"/>
        <w:b/>
      </w:rPr>
    </w:lvl>
    <w:lvl w:ilvl="2">
      <w:start w:val="2"/>
      <w:numFmt w:val="decimal"/>
      <w:lvlText w:val="%1.%2.%3"/>
      <w:lvlJc w:val="left"/>
      <w:pPr>
        <w:ind w:left="557" w:hanging="435"/>
      </w:pPr>
      <w:rPr>
        <w:rFonts w:hint="default"/>
        <w:b/>
      </w:rPr>
    </w:lvl>
    <w:lvl w:ilvl="3">
      <w:start w:val="1"/>
      <w:numFmt w:val="decimal"/>
      <w:lvlText w:val="%1.%2.%3.%4"/>
      <w:lvlJc w:val="left"/>
      <w:pPr>
        <w:ind w:left="903" w:hanging="720"/>
      </w:pPr>
      <w:rPr>
        <w:rFonts w:hint="default"/>
        <w:b/>
      </w:rPr>
    </w:lvl>
    <w:lvl w:ilvl="4">
      <w:start w:val="1"/>
      <w:numFmt w:val="decimal"/>
      <w:lvlText w:val="%1.%2.%3.%4.%5"/>
      <w:lvlJc w:val="left"/>
      <w:pPr>
        <w:ind w:left="964" w:hanging="720"/>
      </w:pPr>
      <w:rPr>
        <w:rFonts w:hint="default"/>
        <w:b/>
      </w:rPr>
    </w:lvl>
    <w:lvl w:ilvl="5">
      <w:start w:val="1"/>
      <w:numFmt w:val="decimal"/>
      <w:lvlText w:val="%1.%2.%3.%4.%5.%6"/>
      <w:lvlJc w:val="left"/>
      <w:pPr>
        <w:ind w:left="1025" w:hanging="720"/>
      </w:pPr>
      <w:rPr>
        <w:rFonts w:hint="default"/>
        <w:b/>
      </w:rPr>
    </w:lvl>
    <w:lvl w:ilvl="6">
      <w:start w:val="1"/>
      <w:numFmt w:val="decimal"/>
      <w:lvlText w:val="%1.%2.%3.%4.%5.%6.%7"/>
      <w:lvlJc w:val="left"/>
      <w:pPr>
        <w:ind w:left="1446" w:hanging="1080"/>
      </w:pPr>
      <w:rPr>
        <w:rFonts w:hint="default"/>
        <w:b/>
      </w:rPr>
    </w:lvl>
    <w:lvl w:ilvl="7">
      <w:start w:val="1"/>
      <w:numFmt w:val="decimal"/>
      <w:lvlText w:val="%1.%2.%3.%4.%5.%6.%7.%8"/>
      <w:lvlJc w:val="left"/>
      <w:pPr>
        <w:ind w:left="1507" w:hanging="1080"/>
      </w:pPr>
      <w:rPr>
        <w:rFonts w:hint="default"/>
        <w:b/>
      </w:rPr>
    </w:lvl>
    <w:lvl w:ilvl="8">
      <w:start w:val="1"/>
      <w:numFmt w:val="decimal"/>
      <w:lvlText w:val="%1.%2.%3.%4.%5.%6.%7.%8.%9"/>
      <w:lvlJc w:val="left"/>
      <w:pPr>
        <w:ind w:left="1568" w:hanging="1080"/>
      </w:pPr>
      <w:rPr>
        <w:rFonts w:hint="default"/>
        <w:b/>
      </w:rPr>
    </w:lvl>
  </w:abstractNum>
  <w:abstractNum w:abstractNumId="2" w15:restartNumberingAfterBreak="0">
    <w:nsid w:val="05203B2E"/>
    <w:multiLevelType w:val="multilevel"/>
    <w:tmpl w:val="8F52B904"/>
    <w:lvl w:ilvl="0">
      <w:start w:val="2"/>
      <w:numFmt w:val="decimal"/>
      <w:lvlText w:val="%1."/>
      <w:lvlJc w:val="left"/>
      <w:pPr>
        <w:ind w:left="369" w:hanging="248"/>
      </w:pPr>
      <w:rPr>
        <w:rFonts w:ascii="Arial" w:eastAsia="Arial" w:hAnsi="Arial" w:cs="Arial" w:hint="default"/>
        <w:b/>
        <w:bCs/>
        <w:spacing w:val="-1"/>
        <w:w w:val="100"/>
        <w:sz w:val="22"/>
        <w:szCs w:val="22"/>
        <w:lang w:val="pt-PT" w:eastAsia="pt-PT" w:bidi="pt-PT"/>
      </w:rPr>
    </w:lvl>
    <w:lvl w:ilvl="1">
      <w:start w:val="1"/>
      <w:numFmt w:val="decimal"/>
      <w:lvlText w:val="%1.%2."/>
      <w:lvlJc w:val="left"/>
      <w:pPr>
        <w:ind w:left="122" w:hanging="389"/>
      </w:pPr>
      <w:rPr>
        <w:rFonts w:ascii="Arial" w:eastAsia="Arial" w:hAnsi="Arial" w:cs="Arial" w:hint="default"/>
        <w:b/>
        <w:bCs/>
        <w:spacing w:val="-1"/>
        <w:w w:val="99"/>
        <w:sz w:val="20"/>
        <w:szCs w:val="20"/>
        <w:lang w:val="pt-PT" w:eastAsia="pt-PT" w:bidi="pt-PT"/>
      </w:rPr>
    </w:lvl>
    <w:lvl w:ilvl="2">
      <w:numFmt w:val="bullet"/>
      <w:lvlText w:val="•"/>
      <w:lvlJc w:val="left"/>
      <w:pPr>
        <w:ind w:left="1367" w:hanging="389"/>
      </w:pPr>
      <w:rPr>
        <w:rFonts w:hint="default"/>
        <w:lang w:val="pt-PT" w:eastAsia="pt-PT" w:bidi="pt-PT"/>
      </w:rPr>
    </w:lvl>
    <w:lvl w:ilvl="3">
      <w:numFmt w:val="bullet"/>
      <w:lvlText w:val="•"/>
      <w:lvlJc w:val="left"/>
      <w:pPr>
        <w:ind w:left="2374" w:hanging="389"/>
      </w:pPr>
      <w:rPr>
        <w:rFonts w:hint="default"/>
        <w:lang w:val="pt-PT" w:eastAsia="pt-PT" w:bidi="pt-PT"/>
      </w:rPr>
    </w:lvl>
    <w:lvl w:ilvl="4">
      <w:numFmt w:val="bullet"/>
      <w:lvlText w:val="•"/>
      <w:lvlJc w:val="left"/>
      <w:pPr>
        <w:ind w:left="3382" w:hanging="389"/>
      </w:pPr>
      <w:rPr>
        <w:rFonts w:hint="default"/>
        <w:lang w:val="pt-PT" w:eastAsia="pt-PT" w:bidi="pt-PT"/>
      </w:rPr>
    </w:lvl>
    <w:lvl w:ilvl="5">
      <w:numFmt w:val="bullet"/>
      <w:lvlText w:val="•"/>
      <w:lvlJc w:val="left"/>
      <w:pPr>
        <w:ind w:left="4389" w:hanging="389"/>
      </w:pPr>
      <w:rPr>
        <w:rFonts w:hint="default"/>
        <w:lang w:val="pt-PT" w:eastAsia="pt-PT" w:bidi="pt-PT"/>
      </w:rPr>
    </w:lvl>
    <w:lvl w:ilvl="6">
      <w:numFmt w:val="bullet"/>
      <w:lvlText w:val="•"/>
      <w:lvlJc w:val="left"/>
      <w:pPr>
        <w:ind w:left="5396" w:hanging="389"/>
      </w:pPr>
      <w:rPr>
        <w:rFonts w:hint="default"/>
        <w:lang w:val="pt-PT" w:eastAsia="pt-PT" w:bidi="pt-PT"/>
      </w:rPr>
    </w:lvl>
    <w:lvl w:ilvl="7">
      <w:numFmt w:val="bullet"/>
      <w:lvlText w:val="•"/>
      <w:lvlJc w:val="left"/>
      <w:pPr>
        <w:ind w:left="6404" w:hanging="389"/>
      </w:pPr>
      <w:rPr>
        <w:rFonts w:hint="default"/>
        <w:lang w:val="pt-PT" w:eastAsia="pt-PT" w:bidi="pt-PT"/>
      </w:rPr>
    </w:lvl>
    <w:lvl w:ilvl="8">
      <w:numFmt w:val="bullet"/>
      <w:lvlText w:val="•"/>
      <w:lvlJc w:val="left"/>
      <w:pPr>
        <w:ind w:left="7411" w:hanging="389"/>
      </w:pPr>
      <w:rPr>
        <w:rFonts w:hint="default"/>
        <w:lang w:val="pt-PT" w:eastAsia="pt-PT" w:bidi="pt-PT"/>
      </w:rPr>
    </w:lvl>
  </w:abstractNum>
  <w:abstractNum w:abstractNumId="3" w15:restartNumberingAfterBreak="0">
    <w:nsid w:val="05BE0AFA"/>
    <w:multiLevelType w:val="hybridMultilevel"/>
    <w:tmpl w:val="65D895B6"/>
    <w:lvl w:ilvl="0" w:tplc="15FEF152">
      <w:start w:val="15"/>
      <w:numFmt w:val="decimal"/>
      <w:lvlText w:val="%1."/>
      <w:lvlJc w:val="left"/>
      <w:pPr>
        <w:ind w:left="482" w:hanging="360"/>
      </w:pPr>
      <w:rPr>
        <w:rFonts w:hint="default"/>
        <w:b/>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4" w15:restartNumberingAfterBreak="0">
    <w:nsid w:val="08677B0C"/>
    <w:multiLevelType w:val="hybridMultilevel"/>
    <w:tmpl w:val="229C3010"/>
    <w:lvl w:ilvl="0" w:tplc="25D23A68">
      <w:start w:val="11"/>
      <w:numFmt w:val="decimal"/>
      <w:lvlText w:val="%1."/>
      <w:lvlJc w:val="left"/>
      <w:pPr>
        <w:ind w:left="482" w:hanging="360"/>
      </w:pPr>
      <w:rPr>
        <w:rFonts w:hint="default"/>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5" w15:restartNumberingAfterBreak="0">
    <w:nsid w:val="095E7B63"/>
    <w:multiLevelType w:val="multilevel"/>
    <w:tmpl w:val="A25ABEFC"/>
    <w:lvl w:ilvl="0">
      <w:start w:val="13"/>
      <w:numFmt w:val="decimal"/>
      <w:lvlText w:val="%1"/>
      <w:lvlJc w:val="left"/>
      <w:pPr>
        <w:ind w:left="540" w:hanging="540"/>
      </w:pPr>
      <w:rPr>
        <w:rFonts w:hint="default"/>
        <w:b/>
      </w:rPr>
    </w:lvl>
    <w:lvl w:ilvl="1">
      <w:start w:val="4"/>
      <w:numFmt w:val="decimal"/>
      <w:lvlText w:val="%1.%2"/>
      <w:lvlJc w:val="left"/>
      <w:pPr>
        <w:ind w:left="601" w:hanging="540"/>
      </w:pPr>
      <w:rPr>
        <w:rFonts w:hint="default"/>
        <w:b/>
      </w:rPr>
    </w:lvl>
    <w:lvl w:ilvl="2">
      <w:start w:val="9"/>
      <w:numFmt w:val="decimal"/>
      <w:lvlText w:val="%1.%2.%3"/>
      <w:lvlJc w:val="left"/>
      <w:pPr>
        <w:ind w:left="842" w:hanging="720"/>
      </w:pPr>
      <w:rPr>
        <w:rFonts w:hint="default"/>
        <w:b/>
      </w:rPr>
    </w:lvl>
    <w:lvl w:ilvl="3">
      <w:start w:val="1"/>
      <w:numFmt w:val="decimal"/>
      <w:lvlText w:val="%1.%2.%3.%4"/>
      <w:lvlJc w:val="left"/>
      <w:pPr>
        <w:ind w:left="903" w:hanging="720"/>
      </w:pPr>
      <w:rPr>
        <w:rFonts w:hint="default"/>
        <w:b/>
      </w:rPr>
    </w:lvl>
    <w:lvl w:ilvl="4">
      <w:start w:val="1"/>
      <w:numFmt w:val="decimal"/>
      <w:lvlText w:val="%1.%2.%3.%4.%5"/>
      <w:lvlJc w:val="left"/>
      <w:pPr>
        <w:ind w:left="1324" w:hanging="1080"/>
      </w:pPr>
      <w:rPr>
        <w:rFonts w:hint="default"/>
        <w:b/>
      </w:rPr>
    </w:lvl>
    <w:lvl w:ilvl="5">
      <w:start w:val="1"/>
      <w:numFmt w:val="decimal"/>
      <w:lvlText w:val="%1.%2.%3.%4.%5.%6"/>
      <w:lvlJc w:val="left"/>
      <w:pPr>
        <w:ind w:left="1385" w:hanging="1080"/>
      </w:pPr>
      <w:rPr>
        <w:rFonts w:hint="default"/>
        <w:b/>
      </w:rPr>
    </w:lvl>
    <w:lvl w:ilvl="6">
      <w:start w:val="1"/>
      <w:numFmt w:val="decimal"/>
      <w:lvlText w:val="%1.%2.%3.%4.%5.%6.%7"/>
      <w:lvlJc w:val="left"/>
      <w:pPr>
        <w:ind w:left="1806" w:hanging="1440"/>
      </w:pPr>
      <w:rPr>
        <w:rFonts w:hint="default"/>
        <w:b/>
      </w:rPr>
    </w:lvl>
    <w:lvl w:ilvl="7">
      <w:start w:val="1"/>
      <w:numFmt w:val="decimal"/>
      <w:lvlText w:val="%1.%2.%3.%4.%5.%6.%7.%8"/>
      <w:lvlJc w:val="left"/>
      <w:pPr>
        <w:ind w:left="1867" w:hanging="1440"/>
      </w:pPr>
      <w:rPr>
        <w:rFonts w:hint="default"/>
        <w:b/>
      </w:rPr>
    </w:lvl>
    <w:lvl w:ilvl="8">
      <w:start w:val="1"/>
      <w:numFmt w:val="decimal"/>
      <w:lvlText w:val="%1.%2.%3.%4.%5.%6.%7.%8.%9"/>
      <w:lvlJc w:val="left"/>
      <w:pPr>
        <w:ind w:left="2288" w:hanging="1800"/>
      </w:pPr>
      <w:rPr>
        <w:rFonts w:hint="default"/>
        <w:b/>
      </w:rPr>
    </w:lvl>
  </w:abstractNum>
  <w:abstractNum w:abstractNumId="6" w15:restartNumberingAfterBreak="0">
    <w:nsid w:val="096F0917"/>
    <w:multiLevelType w:val="hybridMultilevel"/>
    <w:tmpl w:val="B96E66A4"/>
    <w:lvl w:ilvl="0" w:tplc="21CE4702">
      <w:start w:val="1"/>
      <w:numFmt w:val="lowerLetter"/>
      <w:lvlText w:val="%1)"/>
      <w:lvlJc w:val="left"/>
      <w:pPr>
        <w:ind w:left="122" w:hanging="233"/>
      </w:pPr>
      <w:rPr>
        <w:rFonts w:ascii="Arial" w:eastAsia="Arial" w:hAnsi="Arial" w:cs="Arial" w:hint="default"/>
        <w:w w:val="99"/>
        <w:sz w:val="20"/>
        <w:szCs w:val="20"/>
        <w:lang w:val="pt-PT" w:eastAsia="pt-PT" w:bidi="pt-PT"/>
      </w:rPr>
    </w:lvl>
    <w:lvl w:ilvl="1" w:tplc="9E688756">
      <w:numFmt w:val="bullet"/>
      <w:lvlText w:val="•"/>
      <w:lvlJc w:val="left"/>
      <w:pPr>
        <w:ind w:left="1050" w:hanging="233"/>
      </w:pPr>
      <w:rPr>
        <w:rFonts w:hint="default"/>
        <w:lang w:val="pt-PT" w:eastAsia="pt-PT" w:bidi="pt-PT"/>
      </w:rPr>
    </w:lvl>
    <w:lvl w:ilvl="2" w:tplc="8FBA5630">
      <w:numFmt w:val="bullet"/>
      <w:lvlText w:val="•"/>
      <w:lvlJc w:val="left"/>
      <w:pPr>
        <w:ind w:left="1981" w:hanging="233"/>
      </w:pPr>
      <w:rPr>
        <w:rFonts w:hint="default"/>
        <w:lang w:val="pt-PT" w:eastAsia="pt-PT" w:bidi="pt-PT"/>
      </w:rPr>
    </w:lvl>
    <w:lvl w:ilvl="3" w:tplc="C72C6828">
      <w:numFmt w:val="bullet"/>
      <w:lvlText w:val="•"/>
      <w:lvlJc w:val="left"/>
      <w:pPr>
        <w:ind w:left="2911" w:hanging="233"/>
      </w:pPr>
      <w:rPr>
        <w:rFonts w:hint="default"/>
        <w:lang w:val="pt-PT" w:eastAsia="pt-PT" w:bidi="pt-PT"/>
      </w:rPr>
    </w:lvl>
    <w:lvl w:ilvl="4" w:tplc="26C4B8F2">
      <w:numFmt w:val="bullet"/>
      <w:lvlText w:val="•"/>
      <w:lvlJc w:val="left"/>
      <w:pPr>
        <w:ind w:left="3842" w:hanging="233"/>
      </w:pPr>
      <w:rPr>
        <w:rFonts w:hint="default"/>
        <w:lang w:val="pt-PT" w:eastAsia="pt-PT" w:bidi="pt-PT"/>
      </w:rPr>
    </w:lvl>
    <w:lvl w:ilvl="5" w:tplc="B354252C">
      <w:numFmt w:val="bullet"/>
      <w:lvlText w:val="•"/>
      <w:lvlJc w:val="left"/>
      <w:pPr>
        <w:ind w:left="4773" w:hanging="233"/>
      </w:pPr>
      <w:rPr>
        <w:rFonts w:hint="default"/>
        <w:lang w:val="pt-PT" w:eastAsia="pt-PT" w:bidi="pt-PT"/>
      </w:rPr>
    </w:lvl>
    <w:lvl w:ilvl="6" w:tplc="5E3226D2">
      <w:numFmt w:val="bullet"/>
      <w:lvlText w:val="•"/>
      <w:lvlJc w:val="left"/>
      <w:pPr>
        <w:ind w:left="5703" w:hanging="233"/>
      </w:pPr>
      <w:rPr>
        <w:rFonts w:hint="default"/>
        <w:lang w:val="pt-PT" w:eastAsia="pt-PT" w:bidi="pt-PT"/>
      </w:rPr>
    </w:lvl>
    <w:lvl w:ilvl="7" w:tplc="976A64E6">
      <w:numFmt w:val="bullet"/>
      <w:lvlText w:val="•"/>
      <w:lvlJc w:val="left"/>
      <w:pPr>
        <w:ind w:left="6634" w:hanging="233"/>
      </w:pPr>
      <w:rPr>
        <w:rFonts w:hint="default"/>
        <w:lang w:val="pt-PT" w:eastAsia="pt-PT" w:bidi="pt-PT"/>
      </w:rPr>
    </w:lvl>
    <w:lvl w:ilvl="8" w:tplc="4C302C0E">
      <w:numFmt w:val="bullet"/>
      <w:lvlText w:val="•"/>
      <w:lvlJc w:val="left"/>
      <w:pPr>
        <w:ind w:left="7565" w:hanging="233"/>
      </w:pPr>
      <w:rPr>
        <w:rFonts w:hint="default"/>
        <w:lang w:val="pt-PT" w:eastAsia="pt-PT" w:bidi="pt-PT"/>
      </w:rPr>
    </w:lvl>
  </w:abstractNum>
  <w:abstractNum w:abstractNumId="7" w15:restartNumberingAfterBreak="0">
    <w:nsid w:val="0F416164"/>
    <w:multiLevelType w:val="multilevel"/>
    <w:tmpl w:val="B6E88C14"/>
    <w:lvl w:ilvl="0">
      <w:start w:val="9"/>
      <w:numFmt w:val="decimal"/>
      <w:lvlText w:val="%1"/>
      <w:lvlJc w:val="left"/>
      <w:pPr>
        <w:ind w:left="122" w:hanging="574"/>
      </w:pPr>
      <w:rPr>
        <w:rFonts w:hint="default"/>
        <w:lang w:val="pt-PT" w:eastAsia="pt-PT" w:bidi="pt-PT"/>
      </w:rPr>
    </w:lvl>
    <w:lvl w:ilvl="1">
      <w:start w:val="1"/>
      <w:numFmt w:val="decimal"/>
      <w:lvlText w:val="%1.%2"/>
      <w:lvlJc w:val="left"/>
      <w:pPr>
        <w:ind w:left="122" w:hanging="574"/>
      </w:pPr>
      <w:rPr>
        <w:rFonts w:hint="default"/>
        <w:lang w:val="pt-PT" w:eastAsia="pt-PT" w:bidi="pt-PT"/>
      </w:rPr>
    </w:lvl>
    <w:lvl w:ilvl="2">
      <w:start w:val="1"/>
      <w:numFmt w:val="decimal"/>
      <w:lvlText w:val="%1.%2.%3."/>
      <w:lvlJc w:val="left"/>
      <w:pPr>
        <w:ind w:left="122" w:hanging="574"/>
      </w:pPr>
      <w:rPr>
        <w:rFonts w:ascii="Arial" w:eastAsia="Arial" w:hAnsi="Arial" w:cs="Arial" w:hint="default"/>
        <w:b/>
        <w:bCs/>
        <w:spacing w:val="-1"/>
        <w:w w:val="99"/>
        <w:sz w:val="20"/>
        <w:szCs w:val="20"/>
        <w:lang w:val="pt-PT" w:eastAsia="pt-PT" w:bidi="pt-PT"/>
      </w:rPr>
    </w:lvl>
    <w:lvl w:ilvl="3">
      <w:numFmt w:val="bullet"/>
      <w:lvlText w:val="•"/>
      <w:lvlJc w:val="left"/>
      <w:pPr>
        <w:ind w:left="2911" w:hanging="574"/>
      </w:pPr>
      <w:rPr>
        <w:rFonts w:hint="default"/>
        <w:lang w:val="pt-PT" w:eastAsia="pt-PT" w:bidi="pt-PT"/>
      </w:rPr>
    </w:lvl>
    <w:lvl w:ilvl="4">
      <w:numFmt w:val="bullet"/>
      <w:lvlText w:val="•"/>
      <w:lvlJc w:val="left"/>
      <w:pPr>
        <w:ind w:left="3842" w:hanging="574"/>
      </w:pPr>
      <w:rPr>
        <w:rFonts w:hint="default"/>
        <w:lang w:val="pt-PT" w:eastAsia="pt-PT" w:bidi="pt-PT"/>
      </w:rPr>
    </w:lvl>
    <w:lvl w:ilvl="5">
      <w:numFmt w:val="bullet"/>
      <w:lvlText w:val="•"/>
      <w:lvlJc w:val="left"/>
      <w:pPr>
        <w:ind w:left="4773" w:hanging="574"/>
      </w:pPr>
      <w:rPr>
        <w:rFonts w:hint="default"/>
        <w:lang w:val="pt-PT" w:eastAsia="pt-PT" w:bidi="pt-PT"/>
      </w:rPr>
    </w:lvl>
    <w:lvl w:ilvl="6">
      <w:numFmt w:val="bullet"/>
      <w:lvlText w:val="•"/>
      <w:lvlJc w:val="left"/>
      <w:pPr>
        <w:ind w:left="5703" w:hanging="574"/>
      </w:pPr>
      <w:rPr>
        <w:rFonts w:hint="default"/>
        <w:lang w:val="pt-PT" w:eastAsia="pt-PT" w:bidi="pt-PT"/>
      </w:rPr>
    </w:lvl>
    <w:lvl w:ilvl="7">
      <w:numFmt w:val="bullet"/>
      <w:lvlText w:val="•"/>
      <w:lvlJc w:val="left"/>
      <w:pPr>
        <w:ind w:left="6634" w:hanging="574"/>
      </w:pPr>
      <w:rPr>
        <w:rFonts w:hint="default"/>
        <w:lang w:val="pt-PT" w:eastAsia="pt-PT" w:bidi="pt-PT"/>
      </w:rPr>
    </w:lvl>
    <w:lvl w:ilvl="8">
      <w:numFmt w:val="bullet"/>
      <w:lvlText w:val="•"/>
      <w:lvlJc w:val="left"/>
      <w:pPr>
        <w:ind w:left="7565" w:hanging="574"/>
      </w:pPr>
      <w:rPr>
        <w:rFonts w:hint="default"/>
        <w:lang w:val="pt-PT" w:eastAsia="pt-PT" w:bidi="pt-PT"/>
      </w:rPr>
    </w:lvl>
  </w:abstractNum>
  <w:abstractNum w:abstractNumId="8" w15:restartNumberingAfterBreak="0">
    <w:nsid w:val="10DD2671"/>
    <w:multiLevelType w:val="multilevel"/>
    <w:tmpl w:val="25B60634"/>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6025DC"/>
    <w:multiLevelType w:val="hybridMultilevel"/>
    <w:tmpl w:val="4FCEECBA"/>
    <w:lvl w:ilvl="0" w:tplc="37BA3580">
      <w:start w:val="1"/>
      <w:numFmt w:val="upperRoman"/>
      <w:lvlText w:val="%1"/>
      <w:lvlJc w:val="left"/>
      <w:pPr>
        <w:ind w:left="122" w:hanging="118"/>
      </w:pPr>
      <w:rPr>
        <w:rFonts w:ascii="Arial" w:eastAsia="Arial" w:hAnsi="Arial" w:cs="Arial" w:hint="default"/>
        <w:b/>
        <w:bCs/>
        <w:w w:val="99"/>
        <w:sz w:val="20"/>
        <w:szCs w:val="20"/>
        <w:lang w:val="pt-PT" w:eastAsia="pt-PT" w:bidi="pt-PT"/>
      </w:rPr>
    </w:lvl>
    <w:lvl w:ilvl="1" w:tplc="FA94C480">
      <w:numFmt w:val="bullet"/>
      <w:lvlText w:val="•"/>
      <w:lvlJc w:val="left"/>
      <w:pPr>
        <w:ind w:left="1050" w:hanging="118"/>
      </w:pPr>
      <w:rPr>
        <w:rFonts w:hint="default"/>
        <w:lang w:val="pt-PT" w:eastAsia="pt-PT" w:bidi="pt-PT"/>
      </w:rPr>
    </w:lvl>
    <w:lvl w:ilvl="2" w:tplc="DBF6307E">
      <w:numFmt w:val="bullet"/>
      <w:lvlText w:val="•"/>
      <w:lvlJc w:val="left"/>
      <w:pPr>
        <w:ind w:left="1981" w:hanging="118"/>
      </w:pPr>
      <w:rPr>
        <w:rFonts w:hint="default"/>
        <w:lang w:val="pt-PT" w:eastAsia="pt-PT" w:bidi="pt-PT"/>
      </w:rPr>
    </w:lvl>
    <w:lvl w:ilvl="3" w:tplc="B8B0BC5A">
      <w:numFmt w:val="bullet"/>
      <w:lvlText w:val="•"/>
      <w:lvlJc w:val="left"/>
      <w:pPr>
        <w:ind w:left="2911" w:hanging="118"/>
      </w:pPr>
      <w:rPr>
        <w:rFonts w:hint="default"/>
        <w:lang w:val="pt-PT" w:eastAsia="pt-PT" w:bidi="pt-PT"/>
      </w:rPr>
    </w:lvl>
    <w:lvl w:ilvl="4" w:tplc="65028542">
      <w:numFmt w:val="bullet"/>
      <w:lvlText w:val="•"/>
      <w:lvlJc w:val="left"/>
      <w:pPr>
        <w:ind w:left="3842" w:hanging="118"/>
      </w:pPr>
      <w:rPr>
        <w:rFonts w:hint="default"/>
        <w:lang w:val="pt-PT" w:eastAsia="pt-PT" w:bidi="pt-PT"/>
      </w:rPr>
    </w:lvl>
    <w:lvl w:ilvl="5" w:tplc="AB14A0FE">
      <w:numFmt w:val="bullet"/>
      <w:lvlText w:val="•"/>
      <w:lvlJc w:val="left"/>
      <w:pPr>
        <w:ind w:left="4773" w:hanging="118"/>
      </w:pPr>
      <w:rPr>
        <w:rFonts w:hint="default"/>
        <w:lang w:val="pt-PT" w:eastAsia="pt-PT" w:bidi="pt-PT"/>
      </w:rPr>
    </w:lvl>
    <w:lvl w:ilvl="6" w:tplc="DC2ABC12">
      <w:numFmt w:val="bullet"/>
      <w:lvlText w:val="•"/>
      <w:lvlJc w:val="left"/>
      <w:pPr>
        <w:ind w:left="5703" w:hanging="118"/>
      </w:pPr>
      <w:rPr>
        <w:rFonts w:hint="default"/>
        <w:lang w:val="pt-PT" w:eastAsia="pt-PT" w:bidi="pt-PT"/>
      </w:rPr>
    </w:lvl>
    <w:lvl w:ilvl="7" w:tplc="6F00EAB0">
      <w:numFmt w:val="bullet"/>
      <w:lvlText w:val="•"/>
      <w:lvlJc w:val="left"/>
      <w:pPr>
        <w:ind w:left="6634" w:hanging="118"/>
      </w:pPr>
      <w:rPr>
        <w:rFonts w:hint="default"/>
        <w:lang w:val="pt-PT" w:eastAsia="pt-PT" w:bidi="pt-PT"/>
      </w:rPr>
    </w:lvl>
    <w:lvl w:ilvl="8" w:tplc="1CF40CDA">
      <w:numFmt w:val="bullet"/>
      <w:lvlText w:val="•"/>
      <w:lvlJc w:val="left"/>
      <w:pPr>
        <w:ind w:left="7565" w:hanging="118"/>
      </w:pPr>
      <w:rPr>
        <w:rFonts w:hint="default"/>
        <w:lang w:val="pt-PT" w:eastAsia="pt-PT" w:bidi="pt-PT"/>
      </w:rPr>
    </w:lvl>
  </w:abstractNum>
  <w:abstractNum w:abstractNumId="10" w15:restartNumberingAfterBreak="0">
    <w:nsid w:val="15906B80"/>
    <w:multiLevelType w:val="multilevel"/>
    <w:tmpl w:val="92CAF558"/>
    <w:lvl w:ilvl="0">
      <w:start w:val="12"/>
      <w:numFmt w:val="decimal"/>
      <w:lvlText w:val="%1."/>
      <w:lvlJc w:val="left"/>
      <w:pPr>
        <w:ind w:left="435" w:hanging="435"/>
      </w:pPr>
      <w:rPr>
        <w:rFonts w:hint="default"/>
      </w:rPr>
    </w:lvl>
    <w:lvl w:ilvl="1">
      <w:start w:val="1"/>
      <w:numFmt w:val="decimal"/>
      <w:lvlText w:val="%1.%2."/>
      <w:lvlJc w:val="left"/>
      <w:pPr>
        <w:ind w:left="540" w:hanging="435"/>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15:restartNumberingAfterBreak="0">
    <w:nsid w:val="1AC35CC3"/>
    <w:multiLevelType w:val="multilevel"/>
    <w:tmpl w:val="F7589B7A"/>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425688"/>
    <w:multiLevelType w:val="multilevel"/>
    <w:tmpl w:val="4AF2866E"/>
    <w:lvl w:ilvl="0">
      <w:start w:val="11"/>
      <w:numFmt w:val="decimal"/>
      <w:lvlText w:val="%1"/>
      <w:lvlJc w:val="left"/>
      <w:pPr>
        <w:ind w:left="122" w:hanging="502"/>
      </w:pPr>
      <w:rPr>
        <w:rFonts w:hint="default"/>
        <w:lang w:val="pt-PT" w:eastAsia="pt-PT" w:bidi="pt-PT"/>
      </w:rPr>
    </w:lvl>
    <w:lvl w:ilvl="1">
      <w:start w:val="3"/>
      <w:numFmt w:val="decimal"/>
      <w:lvlText w:val="%1.%2."/>
      <w:lvlJc w:val="left"/>
      <w:pPr>
        <w:ind w:left="122" w:hanging="502"/>
      </w:pPr>
      <w:rPr>
        <w:rFonts w:ascii="Arial" w:eastAsia="Arial" w:hAnsi="Arial" w:cs="Arial" w:hint="default"/>
        <w:b/>
        <w:bCs/>
        <w:spacing w:val="-1"/>
        <w:w w:val="99"/>
        <w:sz w:val="20"/>
        <w:szCs w:val="20"/>
        <w:lang w:val="pt-PT" w:eastAsia="pt-PT" w:bidi="pt-PT"/>
      </w:rPr>
    </w:lvl>
    <w:lvl w:ilvl="2">
      <w:numFmt w:val="bullet"/>
      <w:lvlText w:val="•"/>
      <w:lvlJc w:val="left"/>
      <w:pPr>
        <w:ind w:left="1981" w:hanging="502"/>
      </w:pPr>
      <w:rPr>
        <w:rFonts w:hint="default"/>
        <w:lang w:val="pt-PT" w:eastAsia="pt-PT" w:bidi="pt-PT"/>
      </w:rPr>
    </w:lvl>
    <w:lvl w:ilvl="3">
      <w:numFmt w:val="bullet"/>
      <w:lvlText w:val="•"/>
      <w:lvlJc w:val="left"/>
      <w:pPr>
        <w:ind w:left="2911" w:hanging="502"/>
      </w:pPr>
      <w:rPr>
        <w:rFonts w:hint="default"/>
        <w:lang w:val="pt-PT" w:eastAsia="pt-PT" w:bidi="pt-PT"/>
      </w:rPr>
    </w:lvl>
    <w:lvl w:ilvl="4">
      <w:numFmt w:val="bullet"/>
      <w:lvlText w:val="•"/>
      <w:lvlJc w:val="left"/>
      <w:pPr>
        <w:ind w:left="3842" w:hanging="502"/>
      </w:pPr>
      <w:rPr>
        <w:rFonts w:hint="default"/>
        <w:lang w:val="pt-PT" w:eastAsia="pt-PT" w:bidi="pt-PT"/>
      </w:rPr>
    </w:lvl>
    <w:lvl w:ilvl="5">
      <w:numFmt w:val="bullet"/>
      <w:lvlText w:val="•"/>
      <w:lvlJc w:val="left"/>
      <w:pPr>
        <w:ind w:left="4773" w:hanging="502"/>
      </w:pPr>
      <w:rPr>
        <w:rFonts w:hint="default"/>
        <w:lang w:val="pt-PT" w:eastAsia="pt-PT" w:bidi="pt-PT"/>
      </w:rPr>
    </w:lvl>
    <w:lvl w:ilvl="6">
      <w:numFmt w:val="bullet"/>
      <w:lvlText w:val="•"/>
      <w:lvlJc w:val="left"/>
      <w:pPr>
        <w:ind w:left="5703" w:hanging="502"/>
      </w:pPr>
      <w:rPr>
        <w:rFonts w:hint="default"/>
        <w:lang w:val="pt-PT" w:eastAsia="pt-PT" w:bidi="pt-PT"/>
      </w:rPr>
    </w:lvl>
    <w:lvl w:ilvl="7">
      <w:numFmt w:val="bullet"/>
      <w:lvlText w:val="•"/>
      <w:lvlJc w:val="left"/>
      <w:pPr>
        <w:ind w:left="6634" w:hanging="502"/>
      </w:pPr>
      <w:rPr>
        <w:rFonts w:hint="default"/>
        <w:lang w:val="pt-PT" w:eastAsia="pt-PT" w:bidi="pt-PT"/>
      </w:rPr>
    </w:lvl>
    <w:lvl w:ilvl="8">
      <w:numFmt w:val="bullet"/>
      <w:lvlText w:val="•"/>
      <w:lvlJc w:val="left"/>
      <w:pPr>
        <w:ind w:left="7565" w:hanging="502"/>
      </w:pPr>
      <w:rPr>
        <w:rFonts w:hint="default"/>
        <w:lang w:val="pt-PT" w:eastAsia="pt-PT" w:bidi="pt-PT"/>
      </w:rPr>
    </w:lvl>
  </w:abstractNum>
  <w:abstractNum w:abstractNumId="13" w15:restartNumberingAfterBreak="0">
    <w:nsid w:val="1BCD2C1A"/>
    <w:multiLevelType w:val="multilevel"/>
    <w:tmpl w:val="DCDA314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EB3285"/>
    <w:multiLevelType w:val="multilevel"/>
    <w:tmpl w:val="BBFA04C2"/>
    <w:lvl w:ilvl="0">
      <w:start w:val="10"/>
      <w:numFmt w:val="decimal"/>
      <w:lvlText w:val="%1"/>
      <w:lvlJc w:val="left"/>
      <w:pPr>
        <w:ind w:left="122" w:hanging="509"/>
      </w:pPr>
      <w:rPr>
        <w:rFonts w:hint="default"/>
        <w:lang w:val="pt-PT" w:eastAsia="pt-PT" w:bidi="pt-PT"/>
      </w:rPr>
    </w:lvl>
    <w:lvl w:ilvl="1">
      <w:start w:val="1"/>
      <w:numFmt w:val="decimal"/>
      <w:lvlText w:val="%1.%2."/>
      <w:lvlJc w:val="left"/>
      <w:pPr>
        <w:ind w:left="122" w:hanging="509"/>
      </w:pPr>
      <w:rPr>
        <w:rFonts w:ascii="Arial" w:eastAsia="Arial" w:hAnsi="Arial" w:cs="Arial" w:hint="default"/>
        <w:b/>
        <w:bCs/>
        <w:spacing w:val="-1"/>
        <w:w w:val="99"/>
        <w:sz w:val="20"/>
        <w:szCs w:val="20"/>
        <w:lang w:val="pt-PT" w:eastAsia="pt-PT" w:bidi="pt-PT"/>
      </w:rPr>
    </w:lvl>
    <w:lvl w:ilvl="2">
      <w:start w:val="1"/>
      <w:numFmt w:val="decimal"/>
      <w:lvlText w:val="%1.%2.%3."/>
      <w:lvlJc w:val="left"/>
      <w:pPr>
        <w:ind w:left="787" w:hanging="666"/>
      </w:pPr>
      <w:rPr>
        <w:rFonts w:ascii="Arial" w:eastAsia="Arial" w:hAnsi="Arial" w:cs="Arial" w:hint="default"/>
        <w:b/>
        <w:bCs/>
        <w:spacing w:val="-1"/>
        <w:w w:val="99"/>
        <w:sz w:val="20"/>
        <w:szCs w:val="20"/>
        <w:lang w:val="pt-PT" w:eastAsia="pt-PT" w:bidi="pt-PT"/>
      </w:rPr>
    </w:lvl>
    <w:lvl w:ilvl="3">
      <w:numFmt w:val="bullet"/>
      <w:lvlText w:val="•"/>
      <w:lvlJc w:val="left"/>
      <w:pPr>
        <w:ind w:left="2701" w:hanging="666"/>
      </w:pPr>
      <w:rPr>
        <w:rFonts w:hint="default"/>
        <w:lang w:val="pt-PT" w:eastAsia="pt-PT" w:bidi="pt-PT"/>
      </w:rPr>
    </w:lvl>
    <w:lvl w:ilvl="4">
      <w:numFmt w:val="bullet"/>
      <w:lvlText w:val="•"/>
      <w:lvlJc w:val="left"/>
      <w:pPr>
        <w:ind w:left="3662" w:hanging="666"/>
      </w:pPr>
      <w:rPr>
        <w:rFonts w:hint="default"/>
        <w:lang w:val="pt-PT" w:eastAsia="pt-PT" w:bidi="pt-PT"/>
      </w:rPr>
    </w:lvl>
    <w:lvl w:ilvl="5">
      <w:numFmt w:val="bullet"/>
      <w:lvlText w:val="•"/>
      <w:lvlJc w:val="left"/>
      <w:pPr>
        <w:ind w:left="4622" w:hanging="666"/>
      </w:pPr>
      <w:rPr>
        <w:rFonts w:hint="default"/>
        <w:lang w:val="pt-PT" w:eastAsia="pt-PT" w:bidi="pt-PT"/>
      </w:rPr>
    </w:lvl>
    <w:lvl w:ilvl="6">
      <w:numFmt w:val="bullet"/>
      <w:lvlText w:val="•"/>
      <w:lvlJc w:val="left"/>
      <w:pPr>
        <w:ind w:left="5583" w:hanging="666"/>
      </w:pPr>
      <w:rPr>
        <w:rFonts w:hint="default"/>
        <w:lang w:val="pt-PT" w:eastAsia="pt-PT" w:bidi="pt-PT"/>
      </w:rPr>
    </w:lvl>
    <w:lvl w:ilvl="7">
      <w:numFmt w:val="bullet"/>
      <w:lvlText w:val="•"/>
      <w:lvlJc w:val="left"/>
      <w:pPr>
        <w:ind w:left="6544" w:hanging="666"/>
      </w:pPr>
      <w:rPr>
        <w:rFonts w:hint="default"/>
        <w:lang w:val="pt-PT" w:eastAsia="pt-PT" w:bidi="pt-PT"/>
      </w:rPr>
    </w:lvl>
    <w:lvl w:ilvl="8">
      <w:numFmt w:val="bullet"/>
      <w:lvlText w:val="•"/>
      <w:lvlJc w:val="left"/>
      <w:pPr>
        <w:ind w:left="7504" w:hanging="666"/>
      </w:pPr>
      <w:rPr>
        <w:rFonts w:hint="default"/>
        <w:lang w:val="pt-PT" w:eastAsia="pt-PT" w:bidi="pt-PT"/>
      </w:rPr>
    </w:lvl>
  </w:abstractNum>
  <w:abstractNum w:abstractNumId="15" w15:restartNumberingAfterBreak="0">
    <w:nsid w:val="2320404C"/>
    <w:multiLevelType w:val="multilevel"/>
    <w:tmpl w:val="94A86544"/>
    <w:lvl w:ilvl="0">
      <w:start w:val="16"/>
      <w:numFmt w:val="decimal"/>
      <w:lvlText w:val="%1."/>
      <w:lvlJc w:val="left"/>
      <w:pPr>
        <w:ind w:left="600" w:hanging="600"/>
      </w:pPr>
      <w:rPr>
        <w:rFonts w:hint="default"/>
      </w:rPr>
    </w:lvl>
    <w:lvl w:ilvl="1">
      <w:start w:val="5"/>
      <w:numFmt w:val="decimal"/>
      <w:lvlText w:val="%1.%2."/>
      <w:lvlJc w:val="left"/>
      <w:pPr>
        <w:ind w:left="661" w:hanging="600"/>
      </w:pPr>
      <w:rPr>
        <w:rFonts w:hint="default"/>
      </w:rPr>
    </w:lvl>
    <w:lvl w:ilvl="2">
      <w:start w:val="3"/>
      <w:numFmt w:val="decimal"/>
      <w:lvlText w:val="%1.%2.%3."/>
      <w:lvlJc w:val="left"/>
      <w:pPr>
        <w:ind w:left="842" w:hanging="720"/>
      </w:pPr>
      <w:rPr>
        <w:rFonts w:hint="default"/>
        <w:b/>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6" w15:restartNumberingAfterBreak="0">
    <w:nsid w:val="23397D0E"/>
    <w:multiLevelType w:val="multilevel"/>
    <w:tmpl w:val="749C1DD2"/>
    <w:lvl w:ilvl="0">
      <w:start w:val="3"/>
      <w:numFmt w:val="decimal"/>
      <w:lvlText w:val="%1"/>
      <w:lvlJc w:val="left"/>
      <w:pPr>
        <w:ind w:left="287" w:hanging="166"/>
      </w:pPr>
      <w:rPr>
        <w:rFonts w:ascii="Arial" w:eastAsia="Arial" w:hAnsi="Arial" w:cs="Arial" w:hint="default"/>
        <w:b/>
        <w:bCs/>
        <w:w w:val="99"/>
        <w:sz w:val="20"/>
        <w:szCs w:val="20"/>
        <w:lang w:val="pt-PT" w:eastAsia="pt-PT" w:bidi="pt-PT"/>
      </w:rPr>
    </w:lvl>
    <w:lvl w:ilvl="1">
      <w:start w:val="1"/>
      <w:numFmt w:val="decimal"/>
      <w:lvlText w:val="%1.%2."/>
      <w:lvlJc w:val="left"/>
      <w:pPr>
        <w:ind w:left="122" w:hanging="514"/>
      </w:pPr>
      <w:rPr>
        <w:rFonts w:hint="default"/>
        <w:b/>
        <w:bCs/>
        <w:spacing w:val="-1"/>
        <w:w w:val="99"/>
        <w:lang w:val="pt-PT" w:eastAsia="pt-PT" w:bidi="pt-PT"/>
      </w:rPr>
    </w:lvl>
    <w:lvl w:ilvl="2">
      <w:start w:val="1"/>
      <w:numFmt w:val="decimal"/>
      <w:lvlText w:val="%1.%2.%3."/>
      <w:lvlJc w:val="left"/>
      <w:pPr>
        <w:ind w:left="122" w:hanging="682"/>
      </w:pPr>
      <w:rPr>
        <w:rFonts w:hint="default"/>
        <w:b/>
        <w:bCs/>
        <w:spacing w:val="-1"/>
        <w:w w:val="99"/>
        <w:lang w:val="pt-PT" w:eastAsia="pt-PT" w:bidi="pt-PT"/>
      </w:rPr>
    </w:lvl>
    <w:lvl w:ilvl="3">
      <w:start w:val="1"/>
      <w:numFmt w:val="decimal"/>
      <w:lvlText w:val="%1.%2.%3.%4."/>
      <w:lvlJc w:val="left"/>
      <w:pPr>
        <w:ind w:left="842" w:hanging="682"/>
      </w:pPr>
      <w:rPr>
        <w:rFonts w:ascii="Arial" w:eastAsia="Arial" w:hAnsi="Arial" w:cs="Arial" w:hint="default"/>
        <w:b/>
        <w:bCs/>
        <w:spacing w:val="-1"/>
        <w:w w:val="99"/>
        <w:sz w:val="20"/>
        <w:szCs w:val="20"/>
        <w:lang w:val="pt-PT" w:eastAsia="pt-PT" w:bidi="pt-PT"/>
      </w:rPr>
    </w:lvl>
    <w:lvl w:ilvl="4">
      <w:numFmt w:val="bullet"/>
      <w:lvlText w:val="•"/>
      <w:lvlJc w:val="left"/>
      <w:pPr>
        <w:ind w:left="780" w:hanging="682"/>
      </w:pPr>
      <w:rPr>
        <w:rFonts w:hint="default"/>
        <w:lang w:val="pt-PT" w:eastAsia="pt-PT" w:bidi="pt-PT"/>
      </w:rPr>
    </w:lvl>
    <w:lvl w:ilvl="5">
      <w:numFmt w:val="bullet"/>
      <w:lvlText w:val="•"/>
      <w:lvlJc w:val="left"/>
      <w:pPr>
        <w:ind w:left="840" w:hanging="682"/>
      </w:pPr>
      <w:rPr>
        <w:rFonts w:hint="default"/>
        <w:lang w:val="pt-PT" w:eastAsia="pt-PT" w:bidi="pt-PT"/>
      </w:rPr>
    </w:lvl>
    <w:lvl w:ilvl="6">
      <w:numFmt w:val="bullet"/>
      <w:lvlText w:val="•"/>
      <w:lvlJc w:val="left"/>
      <w:pPr>
        <w:ind w:left="960" w:hanging="682"/>
      </w:pPr>
      <w:rPr>
        <w:rFonts w:hint="default"/>
        <w:lang w:val="pt-PT" w:eastAsia="pt-PT" w:bidi="pt-PT"/>
      </w:rPr>
    </w:lvl>
    <w:lvl w:ilvl="7">
      <w:numFmt w:val="bullet"/>
      <w:lvlText w:val="•"/>
      <w:lvlJc w:val="left"/>
      <w:pPr>
        <w:ind w:left="3076" w:hanging="682"/>
      </w:pPr>
      <w:rPr>
        <w:rFonts w:hint="default"/>
        <w:lang w:val="pt-PT" w:eastAsia="pt-PT" w:bidi="pt-PT"/>
      </w:rPr>
    </w:lvl>
    <w:lvl w:ilvl="8">
      <w:numFmt w:val="bullet"/>
      <w:lvlText w:val="•"/>
      <w:lvlJc w:val="left"/>
      <w:pPr>
        <w:ind w:left="5193" w:hanging="682"/>
      </w:pPr>
      <w:rPr>
        <w:rFonts w:hint="default"/>
        <w:lang w:val="pt-PT" w:eastAsia="pt-PT" w:bidi="pt-PT"/>
      </w:rPr>
    </w:lvl>
  </w:abstractNum>
  <w:abstractNum w:abstractNumId="17" w15:restartNumberingAfterBreak="0">
    <w:nsid w:val="28D351A3"/>
    <w:multiLevelType w:val="multilevel"/>
    <w:tmpl w:val="89E6CFB8"/>
    <w:lvl w:ilvl="0">
      <w:start w:val="1"/>
      <w:numFmt w:val="decimal"/>
      <w:lvlText w:val="%1"/>
      <w:lvlJc w:val="left"/>
      <w:pPr>
        <w:ind w:left="508" w:hanging="387"/>
      </w:pPr>
      <w:rPr>
        <w:rFonts w:hint="default"/>
        <w:lang w:val="pt-PT" w:eastAsia="pt-PT" w:bidi="pt-PT"/>
      </w:rPr>
    </w:lvl>
    <w:lvl w:ilvl="1">
      <w:start w:val="5"/>
      <w:numFmt w:val="decimal"/>
      <w:lvlText w:val="%1.%2."/>
      <w:lvlJc w:val="left"/>
      <w:pPr>
        <w:ind w:left="508" w:hanging="387"/>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22" w:hanging="576"/>
      </w:pPr>
      <w:rPr>
        <w:rFonts w:hint="default"/>
        <w:b/>
        <w:bCs/>
        <w:spacing w:val="-1"/>
        <w:w w:val="99"/>
        <w:lang w:val="pt-PT" w:eastAsia="pt-PT" w:bidi="pt-PT"/>
      </w:rPr>
    </w:lvl>
    <w:lvl w:ilvl="3">
      <w:start w:val="1"/>
      <w:numFmt w:val="decimal"/>
      <w:lvlText w:val="%1.%2.%3.%4."/>
      <w:lvlJc w:val="left"/>
      <w:pPr>
        <w:ind w:left="122" w:hanging="778"/>
      </w:pPr>
      <w:rPr>
        <w:rFonts w:ascii="Arial" w:eastAsia="Arial" w:hAnsi="Arial" w:cs="Arial" w:hint="default"/>
        <w:b/>
        <w:bCs/>
        <w:spacing w:val="-1"/>
        <w:w w:val="99"/>
        <w:sz w:val="20"/>
        <w:szCs w:val="20"/>
        <w:lang w:val="pt-PT" w:eastAsia="pt-PT" w:bidi="pt-PT"/>
      </w:rPr>
    </w:lvl>
    <w:lvl w:ilvl="4">
      <w:numFmt w:val="bullet"/>
      <w:lvlText w:val="•"/>
      <w:lvlJc w:val="left"/>
      <w:pPr>
        <w:ind w:left="3475" w:hanging="778"/>
      </w:pPr>
      <w:rPr>
        <w:rFonts w:hint="default"/>
        <w:lang w:val="pt-PT" w:eastAsia="pt-PT" w:bidi="pt-PT"/>
      </w:rPr>
    </w:lvl>
    <w:lvl w:ilvl="5">
      <w:numFmt w:val="bullet"/>
      <w:lvlText w:val="•"/>
      <w:lvlJc w:val="left"/>
      <w:pPr>
        <w:ind w:left="4467" w:hanging="778"/>
      </w:pPr>
      <w:rPr>
        <w:rFonts w:hint="default"/>
        <w:lang w:val="pt-PT" w:eastAsia="pt-PT" w:bidi="pt-PT"/>
      </w:rPr>
    </w:lvl>
    <w:lvl w:ilvl="6">
      <w:numFmt w:val="bullet"/>
      <w:lvlText w:val="•"/>
      <w:lvlJc w:val="left"/>
      <w:pPr>
        <w:ind w:left="5459" w:hanging="778"/>
      </w:pPr>
      <w:rPr>
        <w:rFonts w:hint="default"/>
        <w:lang w:val="pt-PT" w:eastAsia="pt-PT" w:bidi="pt-PT"/>
      </w:rPr>
    </w:lvl>
    <w:lvl w:ilvl="7">
      <w:numFmt w:val="bullet"/>
      <w:lvlText w:val="•"/>
      <w:lvlJc w:val="left"/>
      <w:pPr>
        <w:ind w:left="6450" w:hanging="778"/>
      </w:pPr>
      <w:rPr>
        <w:rFonts w:hint="default"/>
        <w:lang w:val="pt-PT" w:eastAsia="pt-PT" w:bidi="pt-PT"/>
      </w:rPr>
    </w:lvl>
    <w:lvl w:ilvl="8">
      <w:numFmt w:val="bullet"/>
      <w:lvlText w:val="•"/>
      <w:lvlJc w:val="left"/>
      <w:pPr>
        <w:ind w:left="7442" w:hanging="778"/>
      </w:pPr>
      <w:rPr>
        <w:rFonts w:hint="default"/>
        <w:lang w:val="pt-PT" w:eastAsia="pt-PT" w:bidi="pt-PT"/>
      </w:rPr>
    </w:lvl>
  </w:abstractNum>
  <w:abstractNum w:abstractNumId="18" w15:restartNumberingAfterBreak="0">
    <w:nsid w:val="2AC339D3"/>
    <w:multiLevelType w:val="multilevel"/>
    <w:tmpl w:val="4B2C6542"/>
    <w:lvl w:ilvl="0">
      <w:start w:val="10"/>
      <w:numFmt w:val="decimal"/>
      <w:lvlText w:val="%1"/>
      <w:lvlJc w:val="left"/>
      <w:pPr>
        <w:ind w:left="789" w:hanging="668"/>
      </w:pPr>
      <w:rPr>
        <w:rFonts w:hint="default"/>
        <w:lang w:val="pt-PT" w:eastAsia="pt-PT" w:bidi="pt-PT"/>
      </w:rPr>
    </w:lvl>
    <w:lvl w:ilvl="1">
      <w:start w:val="4"/>
      <w:numFmt w:val="decimal"/>
      <w:lvlText w:val="%1.%2"/>
      <w:lvlJc w:val="left"/>
      <w:pPr>
        <w:ind w:left="789" w:hanging="668"/>
      </w:pPr>
      <w:rPr>
        <w:rFonts w:hint="default"/>
        <w:lang w:val="pt-PT" w:eastAsia="pt-PT" w:bidi="pt-PT"/>
      </w:rPr>
    </w:lvl>
    <w:lvl w:ilvl="2">
      <w:start w:val="3"/>
      <w:numFmt w:val="decimal"/>
      <w:lvlText w:val="%1.%2.%3."/>
      <w:lvlJc w:val="left"/>
      <w:pPr>
        <w:ind w:left="789" w:hanging="668"/>
      </w:pPr>
      <w:rPr>
        <w:rFonts w:ascii="Arial" w:eastAsia="Arial" w:hAnsi="Arial" w:cs="Arial" w:hint="default"/>
        <w:b/>
        <w:bCs/>
        <w:spacing w:val="-1"/>
        <w:w w:val="99"/>
        <w:sz w:val="20"/>
        <w:szCs w:val="20"/>
        <w:lang w:val="pt-PT" w:eastAsia="pt-PT" w:bidi="pt-PT"/>
      </w:rPr>
    </w:lvl>
    <w:lvl w:ilvl="3">
      <w:numFmt w:val="bullet"/>
      <w:lvlText w:val="•"/>
      <w:lvlJc w:val="left"/>
      <w:pPr>
        <w:ind w:left="3373" w:hanging="668"/>
      </w:pPr>
      <w:rPr>
        <w:rFonts w:hint="default"/>
        <w:lang w:val="pt-PT" w:eastAsia="pt-PT" w:bidi="pt-PT"/>
      </w:rPr>
    </w:lvl>
    <w:lvl w:ilvl="4">
      <w:numFmt w:val="bullet"/>
      <w:lvlText w:val="•"/>
      <w:lvlJc w:val="left"/>
      <w:pPr>
        <w:ind w:left="4238" w:hanging="668"/>
      </w:pPr>
      <w:rPr>
        <w:rFonts w:hint="default"/>
        <w:lang w:val="pt-PT" w:eastAsia="pt-PT" w:bidi="pt-PT"/>
      </w:rPr>
    </w:lvl>
    <w:lvl w:ilvl="5">
      <w:numFmt w:val="bullet"/>
      <w:lvlText w:val="•"/>
      <w:lvlJc w:val="left"/>
      <w:pPr>
        <w:ind w:left="5103" w:hanging="668"/>
      </w:pPr>
      <w:rPr>
        <w:rFonts w:hint="default"/>
        <w:lang w:val="pt-PT" w:eastAsia="pt-PT" w:bidi="pt-PT"/>
      </w:rPr>
    </w:lvl>
    <w:lvl w:ilvl="6">
      <w:numFmt w:val="bullet"/>
      <w:lvlText w:val="•"/>
      <w:lvlJc w:val="left"/>
      <w:pPr>
        <w:ind w:left="5967" w:hanging="668"/>
      </w:pPr>
      <w:rPr>
        <w:rFonts w:hint="default"/>
        <w:lang w:val="pt-PT" w:eastAsia="pt-PT" w:bidi="pt-PT"/>
      </w:rPr>
    </w:lvl>
    <w:lvl w:ilvl="7">
      <w:numFmt w:val="bullet"/>
      <w:lvlText w:val="•"/>
      <w:lvlJc w:val="left"/>
      <w:pPr>
        <w:ind w:left="6832" w:hanging="668"/>
      </w:pPr>
      <w:rPr>
        <w:rFonts w:hint="default"/>
        <w:lang w:val="pt-PT" w:eastAsia="pt-PT" w:bidi="pt-PT"/>
      </w:rPr>
    </w:lvl>
    <w:lvl w:ilvl="8">
      <w:numFmt w:val="bullet"/>
      <w:lvlText w:val="•"/>
      <w:lvlJc w:val="left"/>
      <w:pPr>
        <w:ind w:left="7697" w:hanging="668"/>
      </w:pPr>
      <w:rPr>
        <w:rFonts w:hint="default"/>
        <w:lang w:val="pt-PT" w:eastAsia="pt-PT" w:bidi="pt-PT"/>
      </w:rPr>
    </w:lvl>
  </w:abstractNum>
  <w:abstractNum w:abstractNumId="19" w15:restartNumberingAfterBreak="0">
    <w:nsid w:val="2BE47D4D"/>
    <w:multiLevelType w:val="multilevel"/>
    <w:tmpl w:val="FCB2F87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57B05"/>
    <w:multiLevelType w:val="multilevel"/>
    <w:tmpl w:val="968E56A0"/>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D20012"/>
    <w:multiLevelType w:val="multilevel"/>
    <w:tmpl w:val="C2C6B590"/>
    <w:lvl w:ilvl="0">
      <w:start w:val="6"/>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656272"/>
    <w:multiLevelType w:val="multilevel"/>
    <w:tmpl w:val="74C668C4"/>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E32BD4"/>
    <w:multiLevelType w:val="hybridMultilevel"/>
    <w:tmpl w:val="3DCC1096"/>
    <w:lvl w:ilvl="0" w:tplc="C5562E3C">
      <w:start w:val="1"/>
      <w:numFmt w:val="lowerLetter"/>
      <w:lvlText w:val="%1)"/>
      <w:lvlJc w:val="left"/>
      <w:pPr>
        <w:ind w:left="122" w:hanging="233"/>
      </w:pPr>
      <w:rPr>
        <w:rFonts w:ascii="Arial" w:eastAsia="Arial" w:hAnsi="Arial" w:cs="Arial" w:hint="default"/>
        <w:w w:val="99"/>
        <w:sz w:val="20"/>
        <w:szCs w:val="20"/>
        <w:lang w:val="pt-PT" w:eastAsia="pt-PT" w:bidi="pt-PT"/>
      </w:rPr>
    </w:lvl>
    <w:lvl w:ilvl="1" w:tplc="0F5800C6">
      <w:numFmt w:val="bullet"/>
      <w:lvlText w:val="•"/>
      <w:lvlJc w:val="left"/>
      <w:pPr>
        <w:ind w:left="1050" w:hanging="233"/>
      </w:pPr>
      <w:rPr>
        <w:rFonts w:hint="default"/>
        <w:lang w:val="pt-PT" w:eastAsia="pt-PT" w:bidi="pt-PT"/>
      </w:rPr>
    </w:lvl>
    <w:lvl w:ilvl="2" w:tplc="13D41A76">
      <w:numFmt w:val="bullet"/>
      <w:lvlText w:val="•"/>
      <w:lvlJc w:val="left"/>
      <w:pPr>
        <w:ind w:left="1981" w:hanging="233"/>
      </w:pPr>
      <w:rPr>
        <w:rFonts w:hint="default"/>
        <w:lang w:val="pt-PT" w:eastAsia="pt-PT" w:bidi="pt-PT"/>
      </w:rPr>
    </w:lvl>
    <w:lvl w:ilvl="3" w:tplc="68528CF6">
      <w:numFmt w:val="bullet"/>
      <w:lvlText w:val="•"/>
      <w:lvlJc w:val="left"/>
      <w:pPr>
        <w:ind w:left="2911" w:hanging="233"/>
      </w:pPr>
      <w:rPr>
        <w:rFonts w:hint="default"/>
        <w:lang w:val="pt-PT" w:eastAsia="pt-PT" w:bidi="pt-PT"/>
      </w:rPr>
    </w:lvl>
    <w:lvl w:ilvl="4" w:tplc="5A0842D6">
      <w:numFmt w:val="bullet"/>
      <w:lvlText w:val="•"/>
      <w:lvlJc w:val="left"/>
      <w:pPr>
        <w:ind w:left="3842" w:hanging="233"/>
      </w:pPr>
      <w:rPr>
        <w:rFonts w:hint="default"/>
        <w:lang w:val="pt-PT" w:eastAsia="pt-PT" w:bidi="pt-PT"/>
      </w:rPr>
    </w:lvl>
    <w:lvl w:ilvl="5" w:tplc="995A9FA4">
      <w:numFmt w:val="bullet"/>
      <w:lvlText w:val="•"/>
      <w:lvlJc w:val="left"/>
      <w:pPr>
        <w:ind w:left="4773" w:hanging="233"/>
      </w:pPr>
      <w:rPr>
        <w:rFonts w:hint="default"/>
        <w:lang w:val="pt-PT" w:eastAsia="pt-PT" w:bidi="pt-PT"/>
      </w:rPr>
    </w:lvl>
    <w:lvl w:ilvl="6" w:tplc="00C4AB2C">
      <w:numFmt w:val="bullet"/>
      <w:lvlText w:val="•"/>
      <w:lvlJc w:val="left"/>
      <w:pPr>
        <w:ind w:left="5703" w:hanging="233"/>
      </w:pPr>
      <w:rPr>
        <w:rFonts w:hint="default"/>
        <w:lang w:val="pt-PT" w:eastAsia="pt-PT" w:bidi="pt-PT"/>
      </w:rPr>
    </w:lvl>
    <w:lvl w:ilvl="7" w:tplc="3E2215F2">
      <w:numFmt w:val="bullet"/>
      <w:lvlText w:val="•"/>
      <w:lvlJc w:val="left"/>
      <w:pPr>
        <w:ind w:left="6634" w:hanging="233"/>
      </w:pPr>
      <w:rPr>
        <w:rFonts w:hint="default"/>
        <w:lang w:val="pt-PT" w:eastAsia="pt-PT" w:bidi="pt-PT"/>
      </w:rPr>
    </w:lvl>
    <w:lvl w:ilvl="8" w:tplc="65748632">
      <w:numFmt w:val="bullet"/>
      <w:lvlText w:val="•"/>
      <w:lvlJc w:val="left"/>
      <w:pPr>
        <w:ind w:left="7565" w:hanging="233"/>
      </w:pPr>
      <w:rPr>
        <w:rFonts w:hint="default"/>
        <w:lang w:val="pt-PT" w:eastAsia="pt-PT" w:bidi="pt-PT"/>
      </w:rPr>
    </w:lvl>
  </w:abstractNum>
  <w:abstractNum w:abstractNumId="24" w15:restartNumberingAfterBreak="0">
    <w:nsid w:val="35B5139A"/>
    <w:multiLevelType w:val="multilevel"/>
    <w:tmpl w:val="09487F34"/>
    <w:lvl w:ilvl="0">
      <w:start w:val="9"/>
      <w:numFmt w:val="decimal"/>
      <w:lvlText w:val="%1"/>
      <w:lvlJc w:val="left"/>
      <w:pPr>
        <w:ind w:left="122" w:hanging="641"/>
      </w:pPr>
      <w:rPr>
        <w:rFonts w:hint="default"/>
        <w:lang w:val="pt-PT" w:eastAsia="pt-PT" w:bidi="pt-PT"/>
      </w:rPr>
    </w:lvl>
    <w:lvl w:ilvl="1">
      <w:start w:val="1"/>
      <w:numFmt w:val="decimal"/>
      <w:lvlText w:val="%1.%2"/>
      <w:lvlJc w:val="left"/>
      <w:pPr>
        <w:ind w:left="122" w:hanging="641"/>
      </w:pPr>
      <w:rPr>
        <w:rFonts w:hint="default"/>
        <w:lang w:val="pt-PT" w:eastAsia="pt-PT" w:bidi="pt-PT"/>
      </w:rPr>
    </w:lvl>
    <w:lvl w:ilvl="2">
      <w:start w:val="8"/>
      <w:numFmt w:val="decimal"/>
      <w:lvlText w:val="%1.%2.%3."/>
      <w:lvlJc w:val="left"/>
      <w:pPr>
        <w:ind w:left="122" w:hanging="641"/>
      </w:pPr>
      <w:rPr>
        <w:rFonts w:ascii="Arial" w:eastAsia="Arial" w:hAnsi="Arial" w:cs="Arial" w:hint="default"/>
        <w:b/>
        <w:bCs/>
        <w:spacing w:val="-1"/>
        <w:w w:val="99"/>
        <w:sz w:val="20"/>
        <w:szCs w:val="20"/>
        <w:lang w:val="pt-PT" w:eastAsia="pt-PT" w:bidi="pt-PT"/>
      </w:rPr>
    </w:lvl>
    <w:lvl w:ilvl="3">
      <w:numFmt w:val="bullet"/>
      <w:lvlText w:val="•"/>
      <w:lvlJc w:val="left"/>
      <w:pPr>
        <w:ind w:left="2911" w:hanging="641"/>
      </w:pPr>
      <w:rPr>
        <w:rFonts w:hint="default"/>
        <w:lang w:val="pt-PT" w:eastAsia="pt-PT" w:bidi="pt-PT"/>
      </w:rPr>
    </w:lvl>
    <w:lvl w:ilvl="4">
      <w:numFmt w:val="bullet"/>
      <w:lvlText w:val="•"/>
      <w:lvlJc w:val="left"/>
      <w:pPr>
        <w:ind w:left="3842" w:hanging="641"/>
      </w:pPr>
      <w:rPr>
        <w:rFonts w:hint="default"/>
        <w:lang w:val="pt-PT" w:eastAsia="pt-PT" w:bidi="pt-PT"/>
      </w:rPr>
    </w:lvl>
    <w:lvl w:ilvl="5">
      <w:numFmt w:val="bullet"/>
      <w:lvlText w:val="•"/>
      <w:lvlJc w:val="left"/>
      <w:pPr>
        <w:ind w:left="4773" w:hanging="641"/>
      </w:pPr>
      <w:rPr>
        <w:rFonts w:hint="default"/>
        <w:lang w:val="pt-PT" w:eastAsia="pt-PT" w:bidi="pt-PT"/>
      </w:rPr>
    </w:lvl>
    <w:lvl w:ilvl="6">
      <w:numFmt w:val="bullet"/>
      <w:lvlText w:val="•"/>
      <w:lvlJc w:val="left"/>
      <w:pPr>
        <w:ind w:left="5703" w:hanging="641"/>
      </w:pPr>
      <w:rPr>
        <w:rFonts w:hint="default"/>
        <w:lang w:val="pt-PT" w:eastAsia="pt-PT" w:bidi="pt-PT"/>
      </w:rPr>
    </w:lvl>
    <w:lvl w:ilvl="7">
      <w:numFmt w:val="bullet"/>
      <w:lvlText w:val="•"/>
      <w:lvlJc w:val="left"/>
      <w:pPr>
        <w:ind w:left="6634" w:hanging="641"/>
      </w:pPr>
      <w:rPr>
        <w:rFonts w:hint="default"/>
        <w:lang w:val="pt-PT" w:eastAsia="pt-PT" w:bidi="pt-PT"/>
      </w:rPr>
    </w:lvl>
    <w:lvl w:ilvl="8">
      <w:numFmt w:val="bullet"/>
      <w:lvlText w:val="•"/>
      <w:lvlJc w:val="left"/>
      <w:pPr>
        <w:ind w:left="7565" w:hanging="641"/>
      </w:pPr>
      <w:rPr>
        <w:rFonts w:hint="default"/>
        <w:lang w:val="pt-PT" w:eastAsia="pt-PT" w:bidi="pt-PT"/>
      </w:rPr>
    </w:lvl>
  </w:abstractNum>
  <w:abstractNum w:abstractNumId="25" w15:restartNumberingAfterBreak="0">
    <w:nsid w:val="3BE27F19"/>
    <w:multiLevelType w:val="multilevel"/>
    <w:tmpl w:val="7EDE793C"/>
    <w:lvl w:ilvl="0">
      <w:start w:val="1"/>
      <w:numFmt w:val="decimal"/>
      <w:lvlText w:val="%1"/>
      <w:lvlJc w:val="left"/>
      <w:pPr>
        <w:ind w:left="122" w:hanging="344"/>
      </w:pPr>
      <w:rPr>
        <w:rFonts w:hint="default"/>
        <w:lang w:val="pt-PT" w:eastAsia="pt-PT" w:bidi="pt-PT"/>
      </w:rPr>
    </w:lvl>
    <w:lvl w:ilvl="1">
      <w:start w:val="2"/>
      <w:numFmt w:val="decimal"/>
      <w:lvlText w:val="%1.%2"/>
      <w:lvlJc w:val="left"/>
      <w:pPr>
        <w:ind w:left="122" w:hanging="344"/>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22" w:hanging="567"/>
      </w:pPr>
      <w:rPr>
        <w:rFonts w:ascii="Arial" w:eastAsia="Arial" w:hAnsi="Arial" w:cs="Arial" w:hint="default"/>
        <w:b/>
        <w:bCs/>
        <w:spacing w:val="-1"/>
        <w:w w:val="99"/>
        <w:sz w:val="20"/>
        <w:szCs w:val="20"/>
        <w:lang w:val="pt-PT" w:eastAsia="pt-PT" w:bidi="pt-PT"/>
      </w:rPr>
    </w:lvl>
    <w:lvl w:ilvl="3">
      <w:numFmt w:val="bullet"/>
      <w:lvlText w:val="•"/>
      <w:lvlJc w:val="left"/>
      <w:pPr>
        <w:ind w:left="2911" w:hanging="567"/>
      </w:pPr>
      <w:rPr>
        <w:rFonts w:hint="default"/>
        <w:lang w:val="pt-PT" w:eastAsia="pt-PT" w:bidi="pt-PT"/>
      </w:rPr>
    </w:lvl>
    <w:lvl w:ilvl="4">
      <w:numFmt w:val="bullet"/>
      <w:lvlText w:val="•"/>
      <w:lvlJc w:val="left"/>
      <w:pPr>
        <w:ind w:left="3842" w:hanging="567"/>
      </w:pPr>
      <w:rPr>
        <w:rFonts w:hint="default"/>
        <w:lang w:val="pt-PT" w:eastAsia="pt-PT" w:bidi="pt-PT"/>
      </w:rPr>
    </w:lvl>
    <w:lvl w:ilvl="5">
      <w:numFmt w:val="bullet"/>
      <w:lvlText w:val="•"/>
      <w:lvlJc w:val="left"/>
      <w:pPr>
        <w:ind w:left="4773" w:hanging="567"/>
      </w:pPr>
      <w:rPr>
        <w:rFonts w:hint="default"/>
        <w:lang w:val="pt-PT" w:eastAsia="pt-PT" w:bidi="pt-PT"/>
      </w:rPr>
    </w:lvl>
    <w:lvl w:ilvl="6">
      <w:numFmt w:val="bullet"/>
      <w:lvlText w:val="•"/>
      <w:lvlJc w:val="left"/>
      <w:pPr>
        <w:ind w:left="5703" w:hanging="567"/>
      </w:pPr>
      <w:rPr>
        <w:rFonts w:hint="default"/>
        <w:lang w:val="pt-PT" w:eastAsia="pt-PT" w:bidi="pt-PT"/>
      </w:rPr>
    </w:lvl>
    <w:lvl w:ilvl="7">
      <w:numFmt w:val="bullet"/>
      <w:lvlText w:val="•"/>
      <w:lvlJc w:val="left"/>
      <w:pPr>
        <w:ind w:left="6634" w:hanging="567"/>
      </w:pPr>
      <w:rPr>
        <w:rFonts w:hint="default"/>
        <w:lang w:val="pt-PT" w:eastAsia="pt-PT" w:bidi="pt-PT"/>
      </w:rPr>
    </w:lvl>
    <w:lvl w:ilvl="8">
      <w:numFmt w:val="bullet"/>
      <w:lvlText w:val="•"/>
      <w:lvlJc w:val="left"/>
      <w:pPr>
        <w:ind w:left="7565" w:hanging="567"/>
      </w:pPr>
      <w:rPr>
        <w:rFonts w:hint="default"/>
        <w:lang w:val="pt-PT" w:eastAsia="pt-PT" w:bidi="pt-PT"/>
      </w:rPr>
    </w:lvl>
  </w:abstractNum>
  <w:abstractNum w:abstractNumId="26" w15:restartNumberingAfterBreak="0">
    <w:nsid w:val="3E49430E"/>
    <w:multiLevelType w:val="multilevel"/>
    <w:tmpl w:val="543636C6"/>
    <w:lvl w:ilvl="0">
      <w:start w:val="2"/>
      <w:numFmt w:val="decimal"/>
      <w:lvlText w:val="%1"/>
      <w:lvlJc w:val="left"/>
      <w:pPr>
        <w:ind w:left="508" w:hanging="387"/>
      </w:pPr>
      <w:rPr>
        <w:rFonts w:hint="default"/>
        <w:lang w:val="pt-PT" w:eastAsia="pt-PT" w:bidi="pt-PT"/>
      </w:rPr>
    </w:lvl>
    <w:lvl w:ilvl="1">
      <w:start w:val="4"/>
      <w:numFmt w:val="decimal"/>
      <w:lvlText w:val="%1.%2."/>
      <w:lvlJc w:val="left"/>
      <w:pPr>
        <w:ind w:left="508" w:hanging="387"/>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22" w:hanging="574"/>
      </w:pPr>
      <w:rPr>
        <w:rFonts w:ascii="Arial" w:eastAsia="Arial" w:hAnsi="Arial" w:cs="Arial" w:hint="default"/>
        <w:b/>
        <w:bCs/>
        <w:spacing w:val="-1"/>
        <w:w w:val="99"/>
        <w:sz w:val="20"/>
        <w:szCs w:val="20"/>
        <w:lang w:val="pt-PT" w:eastAsia="pt-PT" w:bidi="pt-PT"/>
      </w:rPr>
    </w:lvl>
    <w:lvl w:ilvl="3">
      <w:numFmt w:val="bullet"/>
      <w:lvlText w:val="•"/>
      <w:lvlJc w:val="left"/>
      <w:pPr>
        <w:ind w:left="2483" w:hanging="574"/>
      </w:pPr>
      <w:rPr>
        <w:rFonts w:hint="default"/>
        <w:lang w:val="pt-PT" w:eastAsia="pt-PT" w:bidi="pt-PT"/>
      </w:rPr>
    </w:lvl>
    <w:lvl w:ilvl="4">
      <w:numFmt w:val="bullet"/>
      <w:lvlText w:val="•"/>
      <w:lvlJc w:val="left"/>
      <w:pPr>
        <w:ind w:left="3475" w:hanging="574"/>
      </w:pPr>
      <w:rPr>
        <w:rFonts w:hint="default"/>
        <w:lang w:val="pt-PT" w:eastAsia="pt-PT" w:bidi="pt-PT"/>
      </w:rPr>
    </w:lvl>
    <w:lvl w:ilvl="5">
      <w:numFmt w:val="bullet"/>
      <w:lvlText w:val="•"/>
      <w:lvlJc w:val="left"/>
      <w:pPr>
        <w:ind w:left="4467" w:hanging="574"/>
      </w:pPr>
      <w:rPr>
        <w:rFonts w:hint="default"/>
        <w:lang w:val="pt-PT" w:eastAsia="pt-PT" w:bidi="pt-PT"/>
      </w:rPr>
    </w:lvl>
    <w:lvl w:ilvl="6">
      <w:numFmt w:val="bullet"/>
      <w:lvlText w:val="•"/>
      <w:lvlJc w:val="left"/>
      <w:pPr>
        <w:ind w:left="5459" w:hanging="574"/>
      </w:pPr>
      <w:rPr>
        <w:rFonts w:hint="default"/>
        <w:lang w:val="pt-PT" w:eastAsia="pt-PT" w:bidi="pt-PT"/>
      </w:rPr>
    </w:lvl>
    <w:lvl w:ilvl="7">
      <w:numFmt w:val="bullet"/>
      <w:lvlText w:val="•"/>
      <w:lvlJc w:val="left"/>
      <w:pPr>
        <w:ind w:left="6450" w:hanging="574"/>
      </w:pPr>
      <w:rPr>
        <w:rFonts w:hint="default"/>
        <w:lang w:val="pt-PT" w:eastAsia="pt-PT" w:bidi="pt-PT"/>
      </w:rPr>
    </w:lvl>
    <w:lvl w:ilvl="8">
      <w:numFmt w:val="bullet"/>
      <w:lvlText w:val="•"/>
      <w:lvlJc w:val="left"/>
      <w:pPr>
        <w:ind w:left="7442" w:hanging="574"/>
      </w:pPr>
      <w:rPr>
        <w:rFonts w:hint="default"/>
        <w:lang w:val="pt-PT" w:eastAsia="pt-PT" w:bidi="pt-PT"/>
      </w:rPr>
    </w:lvl>
  </w:abstractNum>
  <w:abstractNum w:abstractNumId="27" w15:restartNumberingAfterBreak="0">
    <w:nsid w:val="40B77757"/>
    <w:multiLevelType w:val="multilevel"/>
    <w:tmpl w:val="09320268"/>
    <w:lvl w:ilvl="0">
      <w:start w:val="7"/>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D3093F"/>
    <w:multiLevelType w:val="multilevel"/>
    <w:tmpl w:val="79F2B3DA"/>
    <w:lvl w:ilvl="0">
      <w:start w:val="17"/>
      <w:numFmt w:val="decimal"/>
      <w:lvlText w:val="%1."/>
      <w:lvlJc w:val="left"/>
      <w:pPr>
        <w:ind w:left="435" w:hanging="435"/>
      </w:pPr>
      <w:rPr>
        <w:rFonts w:hint="default"/>
      </w:rPr>
    </w:lvl>
    <w:lvl w:ilvl="1">
      <w:start w:val="3"/>
      <w:numFmt w:val="decimal"/>
      <w:lvlText w:val="%1.%2."/>
      <w:lvlJc w:val="left"/>
      <w:pPr>
        <w:ind w:left="540" w:hanging="435"/>
      </w:pPr>
      <w:rPr>
        <w:rFonts w:hint="default"/>
        <w:b/>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9" w15:restartNumberingAfterBreak="0">
    <w:nsid w:val="4C604678"/>
    <w:multiLevelType w:val="hybridMultilevel"/>
    <w:tmpl w:val="3D160516"/>
    <w:lvl w:ilvl="0" w:tplc="5BE00A48">
      <w:start w:val="1"/>
      <w:numFmt w:val="decimal"/>
      <w:lvlText w:val="%1)"/>
      <w:lvlJc w:val="left"/>
      <w:pPr>
        <w:ind w:left="662" w:hanging="540"/>
      </w:pPr>
      <w:rPr>
        <w:rFonts w:ascii="Arial" w:eastAsia="Arial" w:hAnsi="Arial" w:cs="Arial" w:hint="default"/>
        <w:b/>
        <w:bCs/>
        <w:spacing w:val="-1"/>
        <w:w w:val="99"/>
        <w:sz w:val="20"/>
        <w:szCs w:val="20"/>
        <w:lang w:val="pt-PT" w:eastAsia="pt-PT" w:bidi="pt-PT"/>
      </w:rPr>
    </w:lvl>
    <w:lvl w:ilvl="1" w:tplc="A6604990">
      <w:start w:val="1"/>
      <w:numFmt w:val="decimal"/>
      <w:lvlText w:val="%2)"/>
      <w:lvlJc w:val="left"/>
      <w:pPr>
        <w:ind w:left="122" w:hanging="247"/>
      </w:pPr>
      <w:rPr>
        <w:rFonts w:ascii="Arial" w:eastAsia="Arial" w:hAnsi="Arial" w:cs="Arial" w:hint="default"/>
        <w:w w:val="99"/>
        <w:sz w:val="20"/>
        <w:szCs w:val="20"/>
        <w:lang w:val="pt-PT" w:eastAsia="pt-PT" w:bidi="pt-PT"/>
      </w:rPr>
    </w:lvl>
    <w:lvl w:ilvl="2" w:tplc="8C70502C">
      <w:numFmt w:val="bullet"/>
      <w:lvlText w:val="•"/>
      <w:lvlJc w:val="left"/>
      <w:pPr>
        <w:ind w:left="1634" w:hanging="247"/>
      </w:pPr>
      <w:rPr>
        <w:rFonts w:hint="default"/>
        <w:lang w:val="pt-PT" w:eastAsia="pt-PT" w:bidi="pt-PT"/>
      </w:rPr>
    </w:lvl>
    <w:lvl w:ilvl="3" w:tplc="28B86288">
      <w:numFmt w:val="bullet"/>
      <w:lvlText w:val="•"/>
      <w:lvlJc w:val="left"/>
      <w:pPr>
        <w:ind w:left="2608" w:hanging="247"/>
      </w:pPr>
      <w:rPr>
        <w:rFonts w:hint="default"/>
        <w:lang w:val="pt-PT" w:eastAsia="pt-PT" w:bidi="pt-PT"/>
      </w:rPr>
    </w:lvl>
    <w:lvl w:ilvl="4" w:tplc="94005E58">
      <w:numFmt w:val="bullet"/>
      <w:lvlText w:val="•"/>
      <w:lvlJc w:val="left"/>
      <w:pPr>
        <w:ind w:left="3582" w:hanging="247"/>
      </w:pPr>
      <w:rPr>
        <w:rFonts w:hint="default"/>
        <w:lang w:val="pt-PT" w:eastAsia="pt-PT" w:bidi="pt-PT"/>
      </w:rPr>
    </w:lvl>
    <w:lvl w:ilvl="5" w:tplc="D79E74D4">
      <w:numFmt w:val="bullet"/>
      <w:lvlText w:val="•"/>
      <w:lvlJc w:val="left"/>
      <w:pPr>
        <w:ind w:left="4556" w:hanging="247"/>
      </w:pPr>
      <w:rPr>
        <w:rFonts w:hint="default"/>
        <w:lang w:val="pt-PT" w:eastAsia="pt-PT" w:bidi="pt-PT"/>
      </w:rPr>
    </w:lvl>
    <w:lvl w:ilvl="6" w:tplc="4B542414">
      <w:numFmt w:val="bullet"/>
      <w:lvlText w:val="•"/>
      <w:lvlJc w:val="left"/>
      <w:pPr>
        <w:ind w:left="5530" w:hanging="247"/>
      </w:pPr>
      <w:rPr>
        <w:rFonts w:hint="default"/>
        <w:lang w:val="pt-PT" w:eastAsia="pt-PT" w:bidi="pt-PT"/>
      </w:rPr>
    </w:lvl>
    <w:lvl w:ilvl="7" w:tplc="554464DE">
      <w:numFmt w:val="bullet"/>
      <w:lvlText w:val="•"/>
      <w:lvlJc w:val="left"/>
      <w:pPr>
        <w:ind w:left="6504" w:hanging="247"/>
      </w:pPr>
      <w:rPr>
        <w:rFonts w:hint="default"/>
        <w:lang w:val="pt-PT" w:eastAsia="pt-PT" w:bidi="pt-PT"/>
      </w:rPr>
    </w:lvl>
    <w:lvl w:ilvl="8" w:tplc="F67E06F6">
      <w:numFmt w:val="bullet"/>
      <w:lvlText w:val="•"/>
      <w:lvlJc w:val="left"/>
      <w:pPr>
        <w:ind w:left="7478" w:hanging="247"/>
      </w:pPr>
      <w:rPr>
        <w:rFonts w:hint="default"/>
        <w:lang w:val="pt-PT" w:eastAsia="pt-PT" w:bidi="pt-PT"/>
      </w:rPr>
    </w:lvl>
  </w:abstractNum>
  <w:abstractNum w:abstractNumId="30" w15:restartNumberingAfterBreak="0">
    <w:nsid w:val="4DCD6591"/>
    <w:multiLevelType w:val="hybridMultilevel"/>
    <w:tmpl w:val="E4B0E2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1627657"/>
    <w:multiLevelType w:val="multilevel"/>
    <w:tmpl w:val="D9E6E000"/>
    <w:lvl w:ilvl="0">
      <w:start w:val="2"/>
      <w:numFmt w:val="decimal"/>
      <w:lvlText w:val="%1"/>
      <w:lvlJc w:val="left"/>
      <w:pPr>
        <w:ind w:left="510" w:hanging="389"/>
      </w:pPr>
      <w:rPr>
        <w:rFonts w:hint="default"/>
        <w:lang w:val="pt-PT" w:eastAsia="pt-PT" w:bidi="pt-PT"/>
      </w:rPr>
    </w:lvl>
    <w:lvl w:ilvl="1">
      <w:start w:val="2"/>
      <w:numFmt w:val="decimal"/>
      <w:lvlText w:val="%1.%2."/>
      <w:lvlJc w:val="left"/>
      <w:pPr>
        <w:ind w:left="510" w:hanging="389"/>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22" w:hanging="579"/>
      </w:pPr>
      <w:rPr>
        <w:rFonts w:ascii="Arial" w:eastAsia="Arial" w:hAnsi="Arial" w:cs="Arial" w:hint="default"/>
        <w:b/>
        <w:bCs/>
        <w:spacing w:val="-1"/>
        <w:w w:val="99"/>
        <w:sz w:val="20"/>
        <w:szCs w:val="20"/>
        <w:lang w:val="pt-PT" w:eastAsia="pt-PT" w:bidi="pt-PT"/>
      </w:rPr>
    </w:lvl>
    <w:lvl w:ilvl="3">
      <w:numFmt w:val="bullet"/>
      <w:lvlText w:val="•"/>
      <w:lvlJc w:val="left"/>
      <w:pPr>
        <w:ind w:left="2499" w:hanging="579"/>
      </w:pPr>
      <w:rPr>
        <w:rFonts w:hint="default"/>
        <w:lang w:val="pt-PT" w:eastAsia="pt-PT" w:bidi="pt-PT"/>
      </w:rPr>
    </w:lvl>
    <w:lvl w:ilvl="4">
      <w:numFmt w:val="bullet"/>
      <w:lvlText w:val="•"/>
      <w:lvlJc w:val="left"/>
      <w:pPr>
        <w:ind w:left="3488" w:hanging="579"/>
      </w:pPr>
      <w:rPr>
        <w:rFonts w:hint="default"/>
        <w:lang w:val="pt-PT" w:eastAsia="pt-PT" w:bidi="pt-PT"/>
      </w:rPr>
    </w:lvl>
    <w:lvl w:ilvl="5">
      <w:numFmt w:val="bullet"/>
      <w:lvlText w:val="•"/>
      <w:lvlJc w:val="left"/>
      <w:pPr>
        <w:ind w:left="4478" w:hanging="579"/>
      </w:pPr>
      <w:rPr>
        <w:rFonts w:hint="default"/>
        <w:lang w:val="pt-PT" w:eastAsia="pt-PT" w:bidi="pt-PT"/>
      </w:rPr>
    </w:lvl>
    <w:lvl w:ilvl="6">
      <w:numFmt w:val="bullet"/>
      <w:lvlText w:val="•"/>
      <w:lvlJc w:val="left"/>
      <w:pPr>
        <w:ind w:left="5468" w:hanging="579"/>
      </w:pPr>
      <w:rPr>
        <w:rFonts w:hint="default"/>
        <w:lang w:val="pt-PT" w:eastAsia="pt-PT" w:bidi="pt-PT"/>
      </w:rPr>
    </w:lvl>
    <w:lvl w:ilvl="7">
      <w:numFmt w:val="bullet"/>
      <w:lvlText w:val="•"/>
      <w:lvlJc w:val="left"/>
      <w:pPr>
        <w:ind w:left="6457" w:hanging="579"/>
      </w:pPr>
      <w:rPr>
        <w:rFonts w:hint="default"/>
        <w:lang w:val="pt-PT" w:eastAsia="pt-PT" w:bidi="pt-PT"/>
      </w:rPr>
    </w:lvl>
    <w:lvl w:ilvl="8">
      <w:numFmt w:val="bullet"/>
      <w:lvlText w:val="•"/>
      <w:lvlJc w:val="left"/>
      <w:pPr>
        <w:ind w:left="7447" w:hanging="579"/>
      </w:pPr>
      <w:rPr>
        <w:rFonts w:hint="default"/>
        <w:lang w:val="pt-PT" w:eastAsia="pt-PT" w:bidi="pt-PT"/>
      </w:rPr>
    </w:lvl>
  </w:abstractNum>
  <w:abstractNum w:abstractNumId="32" w15:restartNumberingAfterBreak="0">
    <w:nsid w:val="55E33504"/>
    <w:multiLevelType w:val="multilevel"/>
    <w:tmpl w:val="9C3042A6"/>
    <w:lvl w:ilvl="0">
      <w:start w:val="1"/>
      <w:numFmt w:val="decimal"/>
      <w:lvlText w:val="%1."/>
      <w:lvlJc w:val="left"/>
      <w:pPr>
        <w:ind w:left="342" w:hanging="221"/>
      </w:pPr>
      <w:rPr>
        <w:rFonts w:ascii="Arial" w:eastAsia="Arial" w:hAnsi="Arial" w:cs="Arial" w:hint="default"/>
        <w:b/>
        <w:bCs/>
        <w:w w:val="99"/>
        <w:sz w:val="20"/>
        <w:szCs w:val="20"/>
        <w:lang w:val="pt-PT" w:eastAsia="pt-PT" w:bidi="pt-PT"/>
      </w:rPr>
    </w:lvl>
    <w:lvl w:ilvl="1">
      <w:start w:val="1"/>
      <w:numFmt w:val="decimal"/>
      <w:lvlText w:val="%1.%2."/>
      <w:lvlJc w:val="left"/>
      <w:pPr>
        <w:ind w:left="508" w:hanging="387"/>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22" w:hanging="557"/>
      </w:pPr>
      <w:rPr>
        <w:rFonts w:ascii="Arial" w:eastAsia="Arial" w:hAnsi="Arial" w:cs="Arial" w:hint="default"/>
        <w:b/>
        <w:bCs/>
        <w:spacing w:val="-1"/>
        <w:w w:val="99"/>
        <w:sz w:val="20"/>
        <w:szCs w:val="20"/>
        <w:lang w:val="pt-PT" w:eastAsia="pt-PT" w:bidi="pt-PT"/>
      </w:rPr>
    </w:lvl>
    <w:lvl w:ilvl="3">
      <w:numFmt w:val="bullet"/>
      <w:lvlText w:val="•"/>
      <w:lvlJc w:val="left"/>
      <w:pPr>
        <w:ind w:left="794" w:hanging="557"/>
      </w:pPr>
      <w:rPr>
        <w:rFonts w:hint="default"/>
        <w:lang w:val="pt-PT" w:eastAsia="pt-PT" w:bidi="pt-PT"/>
      </w:rPr>
    </w:lvl>
    <w:lvl w:ilvl="4">
      <w:numFmt w:val="bullet"/>
      <w:lvlText w:val="•"/>
      <w:lvlJc w:val="left"/>
      <w:pPr>
        <w:ind w:left="1089" w:hanging="557"/>
      </w:pPr>
      <w:rPr>
        <w:rFonts w:hint="default"/>
        <w:lang w:val="pt-PT" w:eastAsia="pt-PT" w:bidi="pt-PT"/>
      </w:rPr>
    </w:lvl>
    <w:lvl w:ilvl="5">
      <w:numFmt w:val="bullet"/>
      <w:lvlText w:val="•"/>
      <w:lvlJc w:val="left"/>
      <w:pPr>
        <w:ind w:left="1384" w:hanging="557"/>
      </w:pPr>
      <w:rPr>
        <w:rFonts w:hint="default"/>
        <w:lang w:val="pt-PT" w:eastAsia="pt-PT" w:bidi="pt-PT"/>
      </w:rPr>
    </w:lvl>
    <w:lvl w:ilvl="6">
      <w:numFmt w:val="bullet"/>
      <w:lvlText w:val="•"/>
      <w:lvlJc w:val="left"/>
      <w:pPr>
        <w:ind w:left="1678" w:hanging="557"/>
      </w:pPr>
      <w:rPr>
        <w:rFonts w:hint="default"/>
        <w:lang w:val="pt-PT" w:eastAsia="pt-PT" w:bidi="pt-PT"/>
      </w:rPr>
    </w:lvl>
    <w:lvl w:ilvl="7">
      <w:numFmt w:val="bullet"/>
      <w:lvlText w:val="•"/>
      <w:lvlJc w:val="left"/>
      <w:pPr>
        <w:ind w:left="1973" w:hanging="557"/>
      </w:pPr>
      <w:rPr>
        <w:rFonts w:hint="default"/>
        <w:lang w:val="pt-PT" w:eastAsia="pt-PT" w:bidi="pt-PT"/>
      </w:rPr>
    </w:lvl>
    <w:lvl w:ilvl="8">
      <w:numFmt w:val="bullet"/>
      <w:lvlText w:val="•"/>
      <w:lvlJc w:val="left"/>
      <w:pPr>
        <w:ind w:left="2268" w:hanging="557"/>
      </w:pPr>
      <w:rPr>
        <w:rFonts w:hint="default"/>
        <w:lang w:val="pt-PT" w:eastAsia="pt-PT" w:bidi="pt-PT"/>
      </w:rPr>
    </w:lvl>
  </w:abstractNum>
  <w:abstractNum w:abstractNumId="33" w15:restartNumberingAfterBreak="0">
    <w:nsid w:val="588E14BF"/>
    <w:multiLevelType w:val="multilevel"/>
    <w:tmpl w:val="FCC23184"/>
    <w:lvl w:ilvl="0">
      <w:start w:val="17"/>
      <w:numFmt w:val="decimal"/>
      <w:lvlText w:val="%1."/>
      <w:lvlJc w:val="left"/>
      <w:pPr>
        <w:ind w:left="540" w:hanging="540"/>
      </w:pPr>
      <w:rPr>
        <w:rFonts w:hint="default"/>
      </w:rPr>
    </w:lvl>
    <w:lvl w:ilvl="1">
      <w:start w:val="12"/>
      <w:numFmt w:val="decimal"/>
      <w:lvlText w:val="%1.%2."/>
      <w:lvlJc w:val="left"/>
      <w:pPr>
        <w:ind w:left="705" w:hanging="540"/>
      </w:pPr>
      <w:rPr>
        <w:rFonts w:hint="default"/>
        <w:b/>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4" w15:restartNumberingAfterBreak="0">
    <w:nsid w:val="5BF0431F"/>
    <w:multiLevelType w:val="multilevel"/>
    <w:tmpl w:val="A540284A"/>
    <w:lvl w:ilvl="0">
      <w:start w:val="5"/>
      <w:numFmt w:val="decimal"/>
      <w:lvlText w:val="%1"/>
      <w:lvlJc w:val="left"/>
      <w:pPr>
        <w:ind w:left="122" w:hanging="461"/>
      </w:pPr>
      <w:rPr>
        <w:rFonts w:hint="default"/>
        <w:lang w:val="pt-PT" w:eastAsia="pt-PT" w:bidi="pt-PT"/>
      </w:rPr>
    </w:lvl>
    <w:lvl w:ilvl="1">
      <w:start w:val="1"/>
      <w:numFmt w:val="decimal"/>
      <w:lvlText w:val="%1.%2."/>
      <w:lvlJc w:val="left"/>
      <w:pPr>
        <w:ind w:left="122" w:hanging="461"/>
      </w:pPr>
      <w:rPr>
        <w:rFonts w:ascii="Arial" w:eastAsia="Arial" w:hAnsi="Arial" w:cs="Arial" w:hint="default"/>
        <w:b/>
        <w:bCs/>
        <w:spacing w:val="-1"/>
        <w:w w:val="99"/>
        <w:sz w:val="20"/>
        <w:szCs w:val="20"/>
        <w:lang w:val="pt-PT" w:eastAsia="pt-PT" w:bidi="pt-PT"/>
      </w:rPr>
    </w:lvl>
    <w:lvl w:ilvl="2">
      <w:numFmt w:val="bullet"/>
      <w:lvlText w:val="•"/>
      <w:lvlJc w:val="left"/>
      <w:pPr>
        <w:ind w:left="1981" w:hanging="461"/>
      </w:pPr>
      <w:rPr>
        <w:rFonts w:hint="default"/>
        <w:lang w:val="pt-PT" w:eastAsia="pt-PT" w:bidi="pt-PT"/>
      </w:rPr>
    </w:lvl>
    <w:lvl w:ilvl="3">
      <w:numFmt w:val="bullet"/>
      <w:lvlText w:val="•"/>
      <w:lvlJc w:val="left"/>
      <w:pPr>
        <w:ind w:left="2911" w:hanging="461"/>
      </w:pPr>
      <w:rPr>
        <w:rFonts w:hint="default"/>
        <w:lang w:val="pt-PT" w:eastAsia="pt-PT" w:bidi="pt-PT"/>
      </w:rPr>
    </w:lvl>
    <w:lvl w:ilvl="4">
      <w:numFmt w:val="bullet"/>
      <w:lvlText w:val="•"/>
      <w:lvlJc w:val="left"/>
      <w:pPr>
        <w:ind w:left="3842" w:hanging="461"/>
      </w:pPr>
      <w:rPr>
        <w:rFonts w:hint="default"/>
        <w:lang w:val="pt-PT" w:eastAsia="pt-PT" w:bidi="pt-PT"/>
      </w:rPr>
    </w:lvl>
    <w:lvl w:ilvl="5">
      <w:numFmt w:val="bullet"/>
      <w:lvlText w:val="•"/>
      <w:lvlJc w:val="left"/>
      <w:pPr>
        <w:ind w:left="4773" w:hanging="461"/>
      </w:pPr>
      <w:rPr>
        <w:rFonts w:hint="default"/>
        <w:lang w:val="pt-PT" w:eastAsia="pt-PT" w:bidi="pt-PT"/>
      </w:rPr>
    </w:lvl>
    <w:lvl w:ilvl="6">
      <w:numFmt w:val="bullet"/>
      <w:lvlText w:val="•"/>
      <w:lvlJc w:val="left"/>
      <w:pPr>
        <w:ind w:left="5703" w:hanging="461"/>
      </w:pPr>
      <w:rPr>
        <w:rFonts w:hint="default"/>
        <w:lang w:val="pt-PT" w:eastAsia="pt-PT" w:bidi="pt-PT"/>
      </w:rPr>
    </w:lvl>
    <w:lvl w:ilvl="7">
      <w:numFmt w:val="bullet"/>
      <w:lvlText w:val="•"/>
      <w:lvlJc w:val="left"/>
      <w:pPr>
        <w:ind w:left="6634" w:hanging="461"/>
      </w:pPr>
      <w:rPr>
        <w:rFonts w:hint="default"/>
        <w:lang w:val="pt-PT" w:eastAsia="pt-PT" w:bidi="pt-PT"/>
      </w:rPr>
    </w:lvl>
    <w:lvl w:ilvl="8">
      <w:numFmt w:val="bullet"/>
      <w:lvlText w:val="•"/>
      <w:lvlJc w:val="left"/>
      <w:pPr>
        <w:ind w:left="7565" w:hanging="461"/>
      </w:pPr>
      <w:rPr>
        <w:rFonts w:hint="default"/>
        <w:lang w:val="pt-PT" w:eastAsia="pt-PT" w:bidi="pt-PT"/>
      </w:rPr>
    </w:lvl>
  </w:abstractNum>
  <w:abstractNum w:abstractNumId="35" w15:restartNumberingAfterBreak="0">
    <w:nsid w:val="5D875D18"/>
    <w:multiLevelType w:val="multilevel"/>
    <w:tmpl w:val="1032CA06"/>
    <w:lvl w:ilvl="0">
      <w:start w:val="2"/>
      <w:numFmt w:val="decimal"/>
      <w:lvlText w:val="%1"/>
      <w:lvlJc w:val="left"/>
      <w:pPr>
        <w:ind w:left="510" w:hanging="389"/>
      </w:pPr>
      <w:rPr>
        <w:rFonts w:hint="default"/>
        <w:lang w:val="pt-PT" w:eastAsia="pt-PT" w:bidi="pt-PT"/>
      </w:rPr>
    </w:lvl>
    <w:lvl w:ilvl="1">
      <w:start w:val="3"/>
      <w:numFmt w:val="decimal"/>
      <w:lvlText w:val="%1.%2."/>
      <w:lvlJc w:val="left"/>
      <w:pPr>
        <w:ind w:left="510" w:hanging="389"/>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22" w:hanging="574"/>
      </w:pPr>
      <w:rPr>
        <w:rFonts w:ascii="Arial" w:eastAsia="Arial" w:hAnsi="Arial" w:cs="Arial" w:hint="default"/>
        <w:b/>
        <w:bCs/>
        <w:spacing w:val="-1"/>
        <w:w w:val="99"/>
        <w:sz w:val="20"/>
        <w:szCs w:val="20"/>
        <w:lang w:val="pt-PT" w:eastAsia="pt-PT" w:bidi="pt-PT"/>
      </w:rPr>
    </w:lvl>
    <w:lvl w:ilvl="3">
      <w:numFmt w:val="bullet"/>
      <w:lvlText w:val="•"/>
      <w:lvlJc w:val="left"/>
      <w:pPr>
        <w:ind w:left="2499" w:hanging="574"/>
      </w:pPr>
      <w:rPr>
        <w:rFonts w:hint="default"/>
        <w:lang w:val="pt-PT" w:eastAsia="pt-PT" w:bidi="pt-PT"/>
      </w:rPr>
    </w:lvl>
    <w:lvl w:ilvl="4">
      <w:numFmt w:val="bullet"/>
      <w:lvlText w:val="•"/>
      <w:lvlJc w:val="left"/>
      <w:pPr>
        <w:ind w:left="3488" w:hanging="574"/>
      </w:pPr>
      <w:rPr>
        <w:rFonts w:hint="default"/>
        <w:lang w:val="pt-PT" w:eastAsia="pt-PT" w:bidi="pt-PT"/>
      </w:rPr>
    </w:lvl>
    <w:lvl w:ilvl="5">
      <w:numFmt w:val="bullet"/>
      <w:lvlText w:val="•"/>
      <w:lvlJc w:val="left"/>
      <w:pPr>
        <w:ind w:left="4478" w:hanging="574"/>
      </w:pPr>
      <w:rPr>
        <w:rFonts w:hint="default"/>
        <w:lang w:val="pt-PT" w:eastAsia="pt-PT" w:bidi="pt-PT"/>
      </w:rPr>
    </w:lvl>
    <w:lvl w:ilvl="6">
      <w:numFmt w:val="bullet"/>
      <w:lvlText w:val="•"/>
      <w:lvlJc w:val="left"/>
      <w:pPr>
        <w:ind w:left="5468" w:hanging="574"/>
      </w:pPr>
      <w:rPr>
        <w:rFonts w:hint="default"/>
        <w:lang w:val="pt-PT" w:eastAsia="pt-PT" w:bidi="pt-PT"/>
      </w:rPr>
    </w:lvl>
    <w:lvl w:ilvl="7">
      <w:numFmt w:val="bullet"/>
      <w:lvlText w:val="•"/>
      <w:lvlJc w:val="left"/>
      <w:pPr>
        <w:ind w:left="6457" w:hanging="574"/>
      </w:pPr>
      <w:rPr>
        <w:rFonts w:hint="default"/>
        <w:lang w:val="pt-PT" w:eastAsia="pt-PT" w:bidi="pt-PT"/>
      </w:rPr>
    </w:lvl>
    <w:lvl w:ilvl="8">
      <w:numFmt w:val="bullet"/>
      <w:lvlText w:val="•"/>
      <w:lvlJc w:val="left"/>
      <w:pPr>
        <w:ind w:left="7447" w:hanging="574"/>
      </w:pPr>
      <w:rPr>
        <w:rFonts w:hint="default"/>
        <w:lang w:val="pt-PT" w:eastAsia="pt-PT" w:bidi="pt-PT"/>
      </w:rPr>
    </w:lvl>
  </w:abstractNum>
  <w:abstractNum w:abstractNumId="36" w15:restartNumberingAfterBreak="0">
    <w:nsid w:val="636901ED"/>
    <w:multiLevelType w:val="multilevel"/>
    <w:tmpl w:val="C914A53A"/>
    <w:lvl w:ilvl="0">
      <w:start w:val="1"/>
      <w:numFmt w:val="decimal"/>
      <w:lvlText w:val="%1"/>
      <w:lvlJc w:val="left"/>
      <w:pPr>
        <w:ind w:left="122" w:hanging="399"/>
      </w:pPr>
      <w:rPr>
        <w:rFonts w:hint="default"/>
        <w:lang w:val="pt-PT" w:eastAsia="pt-PT" w:bidi="pt-PT"/>
      </w:rPr>
    </w:lvl>
    <w:lvl w:ilvl="1">
      <w:start w:val="4"/>
      <w:numFmt w:val="decimal"/>
      <w:lvlText w:val="%1.%2."/>
      <w:lvlJc w:val="left"/>
      <w:pPr>
        <w:ind w:left="122" w:hanging="399"/>
      </w:pPr>
      <w:rPr>
        <w:rFonts w:ascii="Arial" w:eastAsia="Arial" w:hAnsi="Arial" w:cs="Arial" w:hint="default"/>
        <w:b/>
        <w:bCs/>
        <w:spacing w:val="-1"/>
        <w:w w:val="99"/>
        <w:sz w:val="20"/>
        <w:szCs w:val="20"/>
        <w:lang w:val="pt-PT" w:eastAsia="pt-PT" w:bidi="pt-PT"/>
      </w:rPr>
    </w:lvl>
    <w:lvl w:ilvl="2">
      <w:numFmt w:val="bullet"/>
      <w:lvlText w:val="•"/>
      <w:lvlJc w:val="left"/>
      <w:pPr>
        <w:ind w:left="1981" w:hanging="399"/>
      </w:pPr>
      <w:rPr>
        <w:rFonts w:hint="default"/>
        <w:lang w:val="pt-PT" w:eastAsia="pt-PT" w:bidi="pt-PT"/>
      </w:rPr>
    </w:lvl>
    <w:lvl w:ilvl="3">
      <w:numFmt w:val="bullet"/>
      <w:lvlText w:val="•"/>
      <w:lvlJc w:val="left"/>
      <w:pPr>
        <w:ind w:left="2911" w:hanging="399"/>
      </w:pPr>
      <w:rPr>
        <w:rFonts w:hint="default"/>
        <w:lang w:val="pt-PT" w:eastAsia="pt-PT" w:bidi="pt-PT"/>
      </w:rPr>
    </w:lvl>
    <w:lvl w:ilvl="4">
      <w:numFmt w:val="bullet"/>
      <w:lvlText w:val="•"/>
      <w:lvlJc w:val="left"/>
      <w:pPr>
        <w:ind w:left="3842" w:hanging="399"/>
      </w:pPr>
      <w:rPr>
        <w:rFonts w:hint="default"/>
        <w:lang w:val="pt-PT" w:eastAsia="pt-PT" w:bidi="pt-PT"/>
      </w:rPr>
    </w:lvl>
    <w:lvl w:ilvl="5">
      <w:numFmt w:val="bullet"/>
      <w:lvlText w:val="•"/>
      <w:lvlJc w:val="left"/>
      <w:pPr>
        <w:ind w:left="4773" w:hanging="399"/>
      </w:pPr>
      <w:rPr>
        <w:rFonts w:hint="default"/>
        <w:lang w:val="pt-PT" w:eastAsia="pt-PT" w:bidi="pt-PT"/>
      </w:rPr>
    </w:lvl>
    <w:lvl w:ilvl="6">
      <w:numFmt w:val="bullet"/>
      <w:lvlText w:val="•"/>
      <w:lvlJc w:val="left"/>
      <w:pPr>
        <w:ind w:left="5703" w:hanging="399"/>
      </w:pPr>
      <w:rPr>
        <w:rFonts w:hint="default"/>
        <w:lang w:val="pt-PT" w:eastAsia="pt-PT" w:bidi="pt-PT"/>
      </w:rPr>
    </w:lvl>
    <w:lvl w:ilvl="7">
      <w:numFmt w:val="bullet"/>
      <w:lvlText w:val="•"/>
      <w:lvlJc w:val="left"/>
      <w:pPr>
        <w:ind w:left="6634" w:hanging="399"/>
      </w:pPr>
      <w:rPr>
        <w:rFonts w:hint="default"/>
        <w:lang w:val="pt-PT" w:eastAsia="pt-PT" w:bidi="pt-PT"/>
      </w:rPr>
    </w:lvl>
    <w:lvl w:ilvl="8">
      <w:numFmt w:val="bullet"/>
      <w:lvlText w:val="•"/>
      <w:lvlJc w:val="left"/>
      <w:pPr>
        <w:ind w:left="7565" w:hanging="399"/>
      </w:pPr>
      <w:rPr>
        <w:rFonts w:hint="default"/>
        <w:lang w:val="pt-PT" w:eastAsia="pt-PT" w:bidi="pt-PT"/>
      </w:rPr>
    </w:lvl>
  </w:abstractNum>
  <w:abstractNum w:abstractNumId="37" w15:restartNumberingAfterBreak="0">
    <w:nsid w:val="65ED7879"/>
    <w:multiLevelType w:val="multilevel"/>
    <w:tmpl w:val="260CE51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B1528B"/>
    <w:multiLevelType w:val="multilevel"/>
    <w:tmpl w:val="71124A10"/>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B0786F"/>
    <w:multiLevelType w:val="multilevel"/>
    <w:tmpl w:val="4D88B1CA"/>
    <w:lvl w:ilvl="0">
      <w:start w:val="9"/>
      <w:numFmt w:val="decimal"/>
      <w:lvlText w:val="%1"/>
      <w:lvlJc w:val="left"/>
      <w:pPr>
        <w:ind w:left="122" w:hanging="411"/>
      </w:pPr>
      <w:rPr>
        <w:rFonts w:hint="default"/>
        <w:lang w:val="pt-PT" w:eastAsia="pt-PT" w:bidi="pt-PT"/>
      </w:rPr>
    </w:lvl>
    <w:lvl w:ilvl="1">
      <w:start w:val="1"/>
      <w:numFmt w:val="decimal"/>
      <w:lvlText w:val="%1.%2."/>
      <w:lvlJc w:val="left"/>
      <w:pPr>
        <w:ind w:left="122" w:hanging="411"/>
      </w:pPr>
      <w:rPr>
        <w:rFonts w:ascii="Arial" w:eastAsia="Arial" w:hAnsi="Arial" w:cs="Arial" w:hint="default"/>
        <w:b/>
        <w:bCs/>
        <w:spacing w:val="-1"/>
        <w:w w:val="99"/>
        <w:sz w:val="20"/>
        <w:szCs w:val="20"/>
        <w:lang w:val="pt-PT" w:eastAsia="pt-PT" w:bidi="pt-PT"/>
      </w:rPr>
    </w:lvl>
    <w:lvl w:ilvl="2">
      <w:start w:val="1"/>
      <w:numFmt w:val="decimal"/>
      <w:lvlText w:val="%1.%2.%3."/>
      <w:lvlJc w:val="left"/>
      <w:pPr>
        <w:ind w:left="676" w:hanging="555"/>
      </w:pPr>
      <w:rPr>
        <w:rFonts w:ascii="Arial" w:eastAsia="Arial" w:hAnsi="Arial" w:cs="Arial" w:hint="default"/>
        <w:b/>
        <w:bCs/>
        <w:spacing w:val="-1"/>
        <w:w w:val="99"/>
        <w:sz w:val="20"/>
        <w:szCs w:val="20"/>
        <w:lang w:val="pt-PT" w:eastAsia="pt-PT" w:bidi="pt-PT"/>
      </w:rPr>
    </w:lvl>
    <w:lvl w:ilvl="3">
      <w:numFmt w:val="bullet"/>
      <w:lvlText w:val="•"/>
      <w:lvlJc w:val="left"/>
      <w:pPr>
        <w:ind w:left="2623" w:hanging="555"/>
      </w:pPr>
      <w:rPr>
        <w:rFonts w:hint="default"/>
        <w:lang w:val="pt-PT" w:eastAsia="pt-PT" w:bidi="pt-PT"/>
      </w:rPr>
    </w:lvl>
    <w:lvl w:ilvl="4">
      <w:numFmt w:val="bullet"/>
      <w:lvlText w:val="•"/>
      <w:lvlJc w:val="left"/>
      <w:pPr>
        <w:ind w:left="3595" w:hanging="555"/>
      </w:pPr>
      <w:rPr>
        <w:rFonts w:hint="default"/>
        <w:lang w:val="pt-PT" w:eastAsia="pt-PT" w:bidi="pt-PT"/>
      </w:rPr>
    </w:lvl>
    <w:lvl w:ilvl="5">
      <w:numFmt w:val="bullet"/>
      <w:lvlText w:val="•"/>
      <w:lvlJc w:val="left"/>
      <w:pPr>
        <w:ind w:left="4567" w:hanging="555"/>
      </w:pPr>
      <w:rPr>
        <w:rFonts w:hint="default"/>
        <w:lang w:val="pt-PT" w:eastAsia="pt-PT" w:bidi="pt-PT"/>
      </w:rPr>
    </w:lvl>
    <w:lvl w:ilvl="6">
      <w:numFmt w:val="bullet"/>
      <w:lvlText w:val="•"/>
      <w:lvlJc w:val="left"/>
      <w:pPr>
        <w:ind w:left="5539" w:hanging="555"/>
      </w:pPr>
      <w:rPr>
        <w:rFonts w:hint="default"/>
        <w:lang w:val="pt-PT" w:eastAsia="pt-PT" w:bidi="pt-PT"/>
      </w:rPr>
    </w:lvl>
    <w:lvl w:ilvl="7">
      <w:numFmt w:val="bullet"/>
      <w:lvlText w:val="•"/>
      <w:lvlJc w:val="left"/>
      <w:pPr>
        <w:ind w:left="6510" w:hanging="555"/>
      </w:pPr>
      <w:rPr>
        <w:rFonts w:hint="default"/>
        <w:lang w:val="pt-PT" w:eastAsia="pt-PT" w:bidi="pt-PT"/>
      </w:rPr>
    </w:lvl>
    <w:lvl w:ilvl="8">
      <w:numFmt w:val="bullet"/>
      <w:lvlText w:val="•"/>
      <w:lvlJc w:val="left"/>
      <w:pPr>
        <w:ind w:left="7482" w:hanging="555"/>
      </w:pPr>
      <w:rPr>
        <w:rFonts w:hint="default"/>
        <w:lang w:val="pt-PT" w:eastAsia="pt-PT" w:bidi="pt-PT"/>
      </w:rPr>
    </w:lvl>
  </w:abstractNum>
  <w:abstractNum w:abstractNumId="40" w15:restartNumberingAfterBreak="0">
    <w:nsid w:val="6CDA3FAB"/>
    <w:multiLevelType w:val="multilevel"/>
    <w:tmpl w:val="FF248C4A"/>
    <w:lvl w:ilvl="0">
      <w:start w:val="7"/>
      <w:numFmt w:val="decimal"/>
      <w:lvlText w:val="%1"/>
      <w:lvlJc w:val="left"/>
      <w:pPr>
        <w:ind w:left="508" w:hanging="387"/>
      </w:pPr>
      <w:rPr>
        <w:rFonts w:hint="default"/>
        <w:lang w:val="pt-PT" w:eastAsia="pt-PT" w:bidi="pt-PT"/>
      </w:rPr>
    </w:lvl>
    <w:lvl w:ilvl="1">
      <w:start w:val="1"/>
      <w:numFmt w:val="decimal"/>
      <w:lvlText w:val="%1.%2."/>
      <w:lvlJc w:val="left"/>
      <w:pPr>
        <w:ind w:left="508" w:hanging="387"/>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22" w:hanging="557"/>
      </w:pPr>
      <w:rPr>
        <w:rFonts w:ascii="Arial" w:eastAsia="Arial" w:hAnsi="Arial" w:cs="Arial" w:hint="default"/>
        <w:b/>
        <w:bCs/>
        <w:spacing w:val="-1"/>
        <w:w w:val="99"/>
        <w:sz w:val="20"/>
        <w:szCs w:val="20"/>
        <w:lang w:val="pt-PT" w:eastAsia="pt-PT" w:bidi="pt-PT"/>
      </w:rPr>
    </w:lvl>
    <w:lvl w:ilvl="3">
      <w:numFmt w:val="bullet"/>
      <w:lvlText w:val="•"/>
      <w:lvlJc w:val="left"/>
      <w:pPr>
        <w:ind w:left="2483" w:hanging="557"/>
      </w:pPr>
      <w:rPr>
        <w:rFonts w:hint="default"/>
        <w:lang w:val="pt-PT" w:eastAsia="pt-PT" w:bidi="pt-PT"/>
      </w:rPr>
    </w:lvl>
    <w:lvl w:ilvl="4">
      <w:numFmt w:val="bullet"/>
      <w:lvlText w:val="•"/>
      <w:lvlJc w:val="left"/>
      <w:pPr>
        <w:ind w:left="3475" w:hanging="557"/>
      </w:pPr>
      <w:rPr>
        <w:rFonts w:hint="default"/>
        <w:lang w:val="pt-PT" w:eastAsia="pt-PT" w:bidi="pt-PT"/>
      </w:rPr>
    </w:lvl>
    <w:lvl w:ilvl="5">
      <w:numFmt w:val="bullet"/>
      <w:lvlText w:val="•"/>
      <w:lvlJc w:val="left"/>
      <w:pPr>
        <w:ind w:left="4467" w:hanging="557"/>
      </w:pPr>
      <w:rPr>
        <w:rFonts w:hint="default"/>
        <w:lang w:val="pt-PT" w:eastAsia="pt-PT" w:bidi="pt-PT"/>
      </w:rPr>
    </w:lvl>
    <w:lvl w:ilvl="6">
      <w:numFmt w:val="bullet"/>
      <w:lvlText w:val="•"/>
      <w:lvlJc w:val="left"/>
      <w:pPr>
        <w:ind w:left="5459" w:hanging="557"/>
      </w:pPr>
      <w:rPr>
        <w:rFonts w:hint="default"/>
        <w:lang w:val="pt-PT" w:eastAsia="pt-PT" w:bidi="pt-PT"/>
      </w:rPr>
    </w:lvl>
    <w:lvl w:ilvl="7">
      <w:numFmt w:val="bullet"/>
      <w:lvlText w:val="•"/>
      <w:lvlJc w:val="left"/>
      <w:pPr>
        <w:ind w:left="6450" w:hanging="557"/>
      </w:pPr>
      <w:rPr>
        <w:rFonts w:hint="default"/>
        <w:lang w:val="pt-PT" w:eastAsia="pt-PT" w:bidi="pt-PT"/>
      </w:rPr>
    </w:lvl>
    <w:lvl w:ilvl="8">
      <w:numFmt w:val="bullet"/>
      <w:lvlText w:val="•"/>
      <w:lvlJc w:val="left"/>
      <w:pPr>
        <w:ind w:left="7442" w:hanging="557"/>
      </w:pPr>
      <w:rPr>
        <w:rFonts w:hint="default"/>
        <w:lang w:val="pt-PT" w:eastAsia="pt-PT" w:bidi="pt-PT"/>
      </w:rPr>
    </w:lvl>
  </w:abstractNum>
  <w:abstractNum w:abstractNumId="41" w15:restartNumberingAfterBreak="0">
    <w:nsid w:val="6FE60DF7"/>
    <w:multiLevelType w:val="multilevel"/>
    <w:tmpl w:val="8C2277B0"/>
    <w:lvl w:ilvl="0">
      <w:start w:val="8"/>
      <w:numFmt w:val="decimal"/>
      <w:lvlText w:val="%1"/>
      <w:lvlJc w:val="left"/>
      <w:pPr>
        <w:ind w:left="122" w:hanging="404"/>
      </w:pPr>
      <w:rPr>
        <w:rFonts w:hint="default"/>
        <w:lang w:val="pt-PT" w:eastAsia="pt-PT" w:bidi="pt-PT"/>
      </w:rPr>
    </w:lvl>
    <w:lvl w:ilvl="1">
      <w:start w:val="1"/>
      <w:numFmt w:val="decimal"/>
      <w:lvlText w:val="%1.%2."/>
      <w:lvlJc w:val="left"/>
      <w:pPr>
        <w:ind w:left="122" w:hanging="404"/>
      </w:pPr>
      <w:rPr>
        <w:rFonts w:ascii="Arial" w:eastAsia="Arial" w:hAnsi="Arial" w:cs="Arial" w:hint="default"/>
        <w:b/>
        <w:bCs/>
        <w:spacing w:val="-1"/>
        <w:w w:val="99"/>
        <w:sz w:val="20"/>
        <w:szCs w:val="20"/>
        <w:lang w:val="pt-PT" w:eastAsia="pt-PT" w:bidi="pt-PT"/>
      </w:rPr>
    </w:lvl>
    <w:lvl w:ilvl="2">
      <w:start w:val="1"/>
      <w:numFmt w:val="decimal"/>
      <w:lvlText w:val="%1.%2.%3."/>
      <w:lvlJc w:val="left"/>
      <w:pPr>
        <w:ind w:left="122" w:hanging="562"/>
      </w:pPr>
      <w:rPr>
        <w:rFonts w:ascii="Arial" w:eastAsia="Arial" w:hAnsi="Arial" w:cs="Arial" w:hint="default"/>
        <w:b/>
        <w:bCs/>
        <w:spacing w:val="-1"/>
        <w:w w:val="99"/>
        <w:sz w:val="20"/>
        <w:szCs w:val="20"/>
        <w:lang w:val="pt-PT" w:eastAsia="pt-PT" w:bidi="pt-PT"/>
      </w:rPr>
    </w:lvl>
    <w:lvl w:ilvl="3">
      <w:numFmt w:val="bullet"/>
      <w:lvlText w:val="•"/>
      <w:lvlJc w:val="left"/>
      <w:pPr>
        <w:ind w:left="2623" w:hanging="562"/>
      </w:pPr>
      <w:rPr>
        <w:rFonts w:hint="default"/>
        <w:lang w:val="pt-PT" w:eastAsia="pt-PT" w:bidi="pt-PT"/>
      </w:rPr>
    </w:lvl>
    <w:lvl w:ilvl="4">
      <w:numFmt w:val="bullet"/>
      <w:lvlText w:val="•"/>
      <w:lvlJc w:val="left"/>
      <w:pPr>
        <w:ind w:left="3595" w:hanging="562"/>
      </w:pPr>
      <w:rPr>
        <w:rFonts w:hint="default"/>
        <w:lang w:val="pt-PT" w:eastAsia="pt-PT" w:bidi="pt-PT"/>
      </w:rPr>
    </w:lvl>
    <w:lvl w:ilvl="5">
      <w:numFmt w:val="bullet"/>
      <w:lvlText w:val="•"/>
      <w:lvlJc w:val="left"/>
      <w:pPr>
        <w:ind w:left="4567" w:hanging="562"/>
      </w:pPr>
      <w:rPr>
        <w:rFonts w:hint="default"/>
        <w:lang w:val="pt-PT" w:eastAsia="pt-PT" w:bidi="pt-PT"/>
      </w:rPr>
    </w:lvl>
    <w:lvl w:ilvl="6">
      <w:numFmt w:val="bullet"/>
      <w:lvlText w:val="•"/>
      <w:lvlJc w:val="left"/>
      <w:pPr>
        <w:ind w:left="5539" w:hanging="562"/>
      </w:pPr>
      <w:rPr>
        <w:rFonts w:hint="default"/>
        <w:lang w:val="pt-PT" w:eastAsia="pt-PT" w:bidi="pt-PT"/>
      </w:rPr>
    </w:lvl>
    <w:lvl w:ilvl="7">
      <w:numFmt w:val="bullet"/>
      <w:lvlText w:val="•"/>
      <w:lvlJc w:val="left"/>
      <w:pPr>
        <w:ind w:left="6510" w:hanging="562"/>
      </w:pPr>
      <w:rPr>
        <w:rFonts w:hint="default"/>
        <w:lang w:val="pt-PT" w:eastAsia="pt-PT" w:bidi="pt-PT"/>
      </w:rPr>
    </w:lvl>
    <w:lvl w:ilvl="8">
      <w:numFmt w:val="bullet"/>
      <w:lvlText w:val="•"/>
      <w:lvlJc w:val="left"/>
      <w:pPr>
        <w:ind w:left="7482" w:hanging="562"/>
      </w:pPr>
      <w:rPr>
        <w:rFonts w:hint="default"/>
        <w:lang w:val="pt-PT" w:eastAsia="pt-PT" w:bidi="pt-PT"/>
      </w:rPr>
    </w:lvl>
  </w:abstractNum>
  <w:abstractNum w:abstractNumId="42" w15:restartNumberingAfterBreak="0">
    <w:nsid w:val="71F630EB"/>
    <w:multiLevelType w:val="multilevel"/>
    <w:tmpl w:val="326004D6"/>
    <w:lvl w:ilvl="0">
      <w:start w:val="1"/>
      <w:numFmt w:val="decimal"/>
      <w:lvlText w:val="%1."/>
      <w:lvlJc w:val="left"/>
      <w:pPr>
        <w:ind w:left="342" w:hanging="221"/>
      </w:pPr>
      <w:rPr>
        <w:rFonts w:hint="default"/>
        <w:b/>
        <w:bCs/>
        <w:w w:val="99"/>
        <w:lang w:val="pt-PT" w:eastAsia="pt-PT" w:bidi="pt-PT"/>
      </w:rPr>
    </w:lvl>
    <w:lvl w:ilvl="1">
      <w:start w:val="1"/>
      <w:numFmt w:val="decimal"/>
      <w:lvlText w:val="%1.%2."/>
      <w:lvlJc w:val="left"/>
      <w:pPr>
        <w:ind w:left="122" w:hanging="387"/>
      </w:pPr>
      <w:rPr>
        <w:rFonts w:ascii="Arial" w:eastAsia="Arial" w:hAnsi="Arial" w:cs="Arial" w:hint="default"/>
        <w:b/>
        <w:bCs/>
        <w:spacing w:val="-1"/>
        <w:w w:val="99"/>
        <w:sz w:val="20"/>
        <w:szCs w:val="20"/>
        <w:lang w:val="pt-PT" w:eastAsia="pt-PT" w:bidi="pt-PT"/>
      </w:rPr>
    </w:lvl>
    <w:lvl w:ilvl="2">
      <w:numFmt w:val="bullet"/>
      <w:lvlText w:val="•"/>
      <w:lvlJc w:val="left"/>
      <w:pPr>
        <w:ind w:left="1349" w:hanging="387"/>
      </w:pPr>
      <w:rPr>
        <w:rFonts w:hint="default"/>
        <w:lang w:val="pt-PT" w:eastAsia="pt-PT" w:bidi="pt-PT"/>
      </w:rPr>
    </w:lvl>
    <w:lvl w:ilvl="3">
      <w:numFmt w:val="bullet"/>
      <w:lvlText w:val="•"/>
      <w:lvlJc w:val="left"/>
      <w:pPr>
        <w:ind w:left="2359" w:hanging="387"/>
      </w:pPr>
      <w:rPr>
        <w:rFonts w:hint="default"/>
        <w:lang w:val="pt-PT" w:eastAsia="pt-PT" w:bidi="pt-PT"/>
      </w:rPr>
    </w:lvl>
    <w:lvl w:ilvl="4">
      <w:numFmt w:val="bullet"/>
      <w:lvlText w:val="•"/>
      <w:lvlJc w:val="left"/>
      <w:pPr>
        <w:ind w:left="3368" w:hanging="387"/>
      </w:pPr>
      <w:rPr>
        <w:rFonts w:hint="default"/>
        <w:lang w:val="pt-PT" w:eastAsia="pt-PT" w:bidi="pt-PT"/>
      </w:rPr>
    </w:lvl>
    <w:lvl w:ilvl="5">
      <w:numFmt w:val="bullet"/>
      <w:lvlText w:val="•"/>
      <w:lvlJc w:val="left"/>
      <w:pPr>
        <w:ind w:left="4378" w:hanging="387"/>
      </w:pPr>
      <w:rPr>
        <w:rFonts w:hint="default"/>
        <w:lang w:val="pt-PT" w:eastAsia="pt-PT" w:bidi="pt-PT"/>
      </w:rPr>
    </w:lvl>
    <w:lvl w:ilvl="6">
      <w:numFmt w:val="bullet"/>
      <w:lvlText w:val="•"/>
      <w:lvlJc w:val="left"/>
      <w:pPr>
        <w:ind w:left="5388" w:hanging="387"/>
      </w:pPr>
      <w:rPr>
        <w:rFonts w:hint="default"/>
        <w:lang w:val="pt-PT" w:eastAsia="pt-PT" w:bidi="pt-PT"/>
      </w:rPr>
    </w:lvl>
    <w:lvl w:ilvl="7">
      <w:numFmt w:val="bullet"/>
      <w:lvlText w:val="•"/>
      <w:lvlJc w:val="left"/>
      <w:pPr>
        <w:ind w:left="6397" w:hanging="387"/>
      </w:pPr>
      <w:rPr>
        <w:rFonts w:hint="default"/>
        <w:lang w:val="pt-PT" w:eastAsia="pt-PT" w:bidi="pt-PT"/>
      </w:rPr>
    </w:lvl>
    <w:lvl w:ilvl="8">
      <w:numFmt w:val="bullet"/>
      <w:lvlText w:val="•"/>
      <w:lvlJc w:val="left"/>
      <w:pPr>
        <w:ind w:left="7407" w:hanging="387"/>
      </w:pPr>
      <w:rPr>
        <w:rFonts w:hint="default"/>
        <w:lang w:val="pt-PT" w:eastAsia="pt-PT" w:bidi="pt-PT"/>
      </w:rPr>
    </w:lvl>
  </w:abstractNum>
  <w:abstractNum w:abstractNumId="43" w15:restartNumberingAfterBreak="0">
    <w:nsid w:val="74535344"/>
    <w:multiLevelType w:val="multilevel"/>
    <w:tmpl w:val="F1F86A38"/>
    <w:lvl w:ilvl="0">
      <w:start w:val="12"/>
      <w:numFmt w:val="decimal"/>
      <w:lvlText w:val="%1"/>
      <w:lvlJc w:val="left"/>
      <w:pPr>
        <w:ind w:left="122" w:hanging="518"/>
      </w:pPr>
      <w:rPr>
        <w:rFonts w:hint="default"/>
        <w:lang w:val="pt-PT" w:eastAsia="pt-PT" w:bidi="pt-PT"/>
      </w:rPr>
    </w:lvl>
    <w:lvl w:ilvl="1">
      <w:start w:val="1"/>
      <w:numFmt w:val="decimal"/>
      <w:lvlText w:val="%1.%2."/>
      <w:lvlJc w:val="left"/>
      <w:pPr>
        <w:ind w:left="122" w:hanging="518"/>
      </w:pPr>
      <w:rPr>
        <w:rFonts w:ascii="Arial" w:eastAsia="Arial" w:hAnsi="Arial" w:cs="Arial" w:hint="default"/>
        <w:b/>
        <w:bCs/>
        <w:spacing w:val="-1"/>
        <w:w w:val="99"/>
        <w:sz w:val="20"/>
        <w:szCs w:val="20"/>
        <w:lang w:val="pt-PT" w:eastAsia="pt-PT" w:bidi="pt-PT"/>
      </w:rPr>
    </w:lvl>
    <w:lvl w:ilvl="2">
      <w:start w:val="1"/>
      <w:numFmt w:val="decimal"/>
      <w:lvlText w:val="%1.%2.%3."/>
      <w:lvlJc w:val="left"/>
      <w:pPr>
        <w:ind w:left="786" w:hanging="665"/>
      </w:pPr>
      <w:rPr>
        <w:rFonts w:ascii="Arial" w:eastAsia="Arial" w:hAnsi="Arial" w:cs="Arial" w:hint="default"/>
        <w:b/>
        <w:bCs/>
        <w:spacing w:val="-1"/>
        <w:w w:val="99"/>
        <w:sz w:val="20"/>
        <w:szCs w:val="20"/>
        <w:lang w:val="pt-PT" w:eastAsia="pt-PT" w:bidi="pt-PT"/>
      </w:rPr>
    </w:lvl>
    <w:lvl w:ilvl="3">
      <w:numFmt w:val="bullet"/>
      <w:lvlText w:val="•"/>
      <w:lvlJc w:val="left"/>
      <w:pPr>
        <w:ind w:left="2701" w:hanging="665"/>
      </w:pPr>
      <w:rPr>
        <w:rFonts w:hint="default"/>
        <w:lang w:val="pt-PT" w:eastAsia="pt-PT" w:bidi="pt-PT"/>
      </w:rPr>
    </w:lvl>
    <w:lvl w:ilvl="4">
      <w:numFmt w:val="bullet"/>
      <w:lvlText w:val="•"/>
      <w:lvlJc w:val="left"/>
      <w:pPr>
        <w:ind w:left="3662" w:hanging="665"/>
      </w:pPr>
      <w:rPr>
        <w:rFonts w:hint="default"/>
        <w:lang w:val="pt-PT" w:eastAsia="pt-PT" w:bidi="pt-PT"/>
      </w:rPr>
    </w:lvl>
    <w:lvl w:ilvl="5">
      <w:numFmt w:val="bullet"/>
      <w:lvlText w:val="•"/>
      <w:lvlJc w:val="left"/>
      <w:pPr>
        <w:ind w:left="4622" w:hanging="665"/>
      </w:pPr>
      <w:rPr>
        <w:rFonts w:hint="default"/>
        <w:lang w:val="pt-PT" w:eastAsia="pt-PT" w:bidi="pt-PT"/>
      </w:rPr>
    </w:lvl>
    <w:lvl w:ilvl="6">
      <w:numFmt w:val="bullet"/>
      <w:lvlText w:val="•"/>
      <w:lvlJc w:val="left"/>
      <w:pPr>
        <w:ind w:left="5583" w:hanging="665"/>
      </w:pPr>
      <w:rPr>
        <w:rFonts w:hint="default"/>
        <w:lang w:val="pt-PT" w:eastAsia="pt-PT" w:bidi="pt-PT"/>
      </w:rPr>
    </w:lvl>
    <w:lvl w:ilvl="7">
      <w:numFmt w:val="bullet"/>
      <w:lvlText w:val="•"/>
      <w:lvlJc w:val="left"/>
      <w:pPr>
        <w:ind w:left="6544" w:hanging="665"/>
      </w:pPr>
      <w:rPr>
        <w:rFonts w:hint="default"/>
        <w:lang w:val="pt-PT" w:eastAsia="pt-PT" w:bidi="pt-PT"/>
      </w:rPr>
    </w:lvl>
    <w:lvl w:ilvl="8">
      <w:numFmt w:val="bullet"/>
      <w:lvlText w:val="•"/>
      <w:lvlJc w:val="left"/>
      <w:pPr>
        <w:ind w:left="7504" w:hanging="665"/>
      </w:pPr>
      <w:rPr>
        <w:rFonts w:hint="default"/>
        <w:lang w:val="pt-PT" w:eastAsia="pt-PT" w:bidi="pt-PT"/>
      </w:rPr>
    </w:lvl>
  </w:abstractNum>
  <w:abstractNum w:abstractNumId="44" w15:restartNumberingAfterBreak="0">
    <w:nsid w:val="7A1D74E2"/>
    <w:multiLevelType w:val="multilevel"/>
    <w:tmpl w:val="4AD8AAD2"/>
    <w:lvl w:ilvl="0">
      <w:start w:val="1"/>
      <w:numFmt w:val="decimal"/>
      <w:lvlText w:val="%1"/>
      <w:lvlJc w:val="left"/>
      <w:pPr>
        <w:ind w:left="122" w:hanging="389"/>
      </w:pPr>
      <w:rPr>
        <w:rFonts w:hint="default"/>
        <w:lang w:val="pt-PT" w:eastAsia="pt-PT" w:bidi="pt-PT"/>
      </w:rPr>
    </w:lvl>
    <w:lvl w:ilvl="1">
      <w:start w:val="9"/>
      <w:numFmt w:val="decimal"/>
      <w:lvlText w:val="%1.%2."/>
      <w:lvlJc w:val="left"/>
      <w:pPr>
        <w:ind w:left="122" w:hanging="389"/>
      </w:pPr>
      <w:rPr>
        <w:rFonts w:ascii="Arial" w:eastAsia="Arial" w:hAnsi="Arial" w:cs="Arial" w:hint="default"/>
        <w:b/>
        <w:bCs/>
        <w:spacing w:val="-1"/>
        <w:w w:val="99"/>
        <w:sz w:val="20"/>
        <w:szCs w:val="20"/>
        <w:lang w:val="pt-PT" w:eastAsia="pt-PT" w:bidi="pt-PT"/>
      </w:rPr>
    </w:lvl>
    <w:lvl w:ilvl="2">
      <w:numFmt w:val="bullet"/>
      <w:lvlText w:val="•"/>
      <w:lvlJc w:val="left"/>
      <w:pPr>
        <w:ind w:left="1981" w:hanging="389"/>
      </w:pPr>
      <w:rPr>
        <w:rFonts w:hint="default"/>
        <w:lang w:val="pt-PT" w:eastAsia="pt-PT" w:bidi="pt-PT"/>
      </w:rPr>
    </w:lvl>
    <w:lvl w:ilvl="3">
      <w:numFmt w:val="bullet"/>
      <w:lvlText w:val="•"/>
      <w:lvlJc w:val="left"/>
      <w:pPr>
        <w:ind w:left="2911" w:hanging="389"/>
      </w:pPr>
      <w:rPr>
        <w:rFonts w:hint="default"/>
        <w:lang w:val="pt-PT" w:eastAsia="pt-PT" w:bidi="pt-PT"/>
      </w:rPr>
    </w:lvl>
    <w:lvl w:ilvl="4">
      <w:numFmt w:val="bullet"/>
      <w:lvlText w:val="•"/>
      <w:lvlJc w:val="left"/>
      <w:pPr>
        <w:ind w:left="3842" w:hanging="389"/>
      </w:pPr>
      <w:rPr>
        <w:rFonts w:hint="default"/>
        <w:lang w:val="pt-PT" w:eastAsia="pt-PT" w:bidi="pt-PT"/>
      </w:rPr>
    </w:lvl>
    <w:lvl w:ilvl="5">
      <w:numFmt w:val="bullet"/>
      <w:lvlText w:val="•"/>
      <w:lvlJc w:val="left"/>
      <w:pPr>
        <w:ind w:left="4773" w:hanging="389"/>
      </w:pPr>
      <w:rPr>
        <w:rFonts w:hint="default"/>
        <w:lang w:val="pt-PT" w:eastAsia="pt-PT" w:bidi="pt-PT"/>
      </w:rPr>
    </w:lvl>
    <w:lvl w:ilvl="6">
      <w:numFmt w:val="bullet"/>
      <w:lvlText w:val="•"/>
      <w:lvlJc w:val="left"/>
      <w:pPr>
        <w:ind w:left="5703" w:hanging="389"/>
      </w:pPr>
      <w:rPr>
        <w:rFonts w:hint="default"/>
        <w:lang w:val="pt-PT" w:eastAsia="pt-PT" w:bidi="pt-PT"/>
      </w:rPr>
    </w:lvl>
    <w:lvl w:ilvl="7">
      <w:numFmt w:val="bullet"/>
      <w:lvlText w:val="•"/>
      <w:lvlJc w:val="left"/>
      <w:pPr>
        <w:ind w:left="6634" w:hanging="389"/>
      </w:pPr>
      <w:rPr>
        <w:rFonts w:hint="default"/>
        <w:lang w:val="pt-PT" w:eastAsia="pt-PT" w:bidi="pt-PT"/>
      </w:rPr>
    </w:lvl>
    <w:lvl w:ilvl="8">
      <w:numFmt w:val="bullet"/>
      <w:lvlText w:val="•"/>
      <w:lvlJc w:val="left"/>
      <w:pPr>
        <w:ind w:left="7565" w:hanging="389"/>
      </w:pPr>
      <w:rPr>
        <w:rFonts w:hint="default"/>
        <w:lang w:val="pt-PT" w:eastAsia="pt-PT" w:bidi="pt-PT"/>
      </w:rPr>
    </w:lvl>
  </w:abstractNum>
  <w:abstractNum w:abstractNumId="45" w15:restartNumberingAfterBreak="0">
    <w:nsid w:val="7B914D84"/>
    <w:multiLevelType w:val="multilevel"/>
    <w:tmpl w:val="152CA46C"/>
    <w:lvl w:ilvl="0">
      <w:start w:val="2"/>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230950"/>
    <w:multiLevelType w:val="hybridMultilevel"/>
    <w:tmpl w:val="C46615A0"/>
    <w:lvl w:ilvl="0" w:tplc="033C57C8">
      <w:start w:val="1"/>
      <w:numFmt w:val="lowerLetter"/>
      <w:lvlText w:val="%1)"/>
      <w:lvlJc w:val="left"/>
      <w:pPr>
        <w:ind w:left="354" w:hanging="233"/>
      </w:pPr>
      <w:rPr>
        <w:rFonts w:ascii="Arial" w:eastAsia="Arial" w:hAnsi="Arial" w:cs="Arial" w:hint="default"/>
        <w:w w:val="99"/>
        <w:sz w:val="20"/>
        <w:szCs w:val="20"/>
        <w:lang w:val="pt-PT" w:eastAsia="pt-PT" w:bidi="pt-PT"/>
      </w:rPr>
    </w:lvl>
    <w:lvl w:ilvl="1" w:tplc="EE584F06">
      <w:numFmt w:val="bullet"/>
      <w:lvlText w:val="•"/>
      <w:lvlJc w:val="left"/>
      <w:pPr>
        <w:ind w:left="1266" w:hanging="233"/>
      </w:pPr>
      <w:rPr>
        <w:rFonts w:hint="default"/>
        <w:lang w:val="pt-PT" w:eastAsia="pt-PT" w:bidi="pt-PT"/>
      </w:rPr>
    </w:lvl>
    <w:lvl w:ilvl="2" w:tplc="2E144182">
      <w:numFmt w:val="bullet"/>
      <w:lvlText w:val="•"/>
      <w:lvlJc w:val="left"/>
      <w:pPr>
        <w:ind w:left="2173" w:hanging="233"/>
      </w:pPr>
      <w:rPr>
        <w:rFonts w:hint="default"/>
        <w:lang w:val="pt-PT" w:eastAsia="pt-PT" w:bidi="pt-PT"/>
      </w:rPr>
    </w:lvl>
    <w:lvl w:ilvl="3" w:tplc="83DC34F8">
      <w:numFmt w:val="bullet"/>
      <w:lvlText w:val="•"/>
      <w:lvlJc w:val="left"/>
      <w:pPr>
        <w:ind w:left="3079" w:hanging="233"/>
      </w:pPr>
      <w:rPr>
        <w:rFonts w:hint="default"/>
        <w:lang w:val="pt-PT" w:eastAsia="pt-PT" w:bidi="pt-PT"/>
      </w:rPr>
    </w:lvl>
    <w:lvl w:ilvl="4" w:tplc="7048D37A">
      <w:numFmt w:val="bullet"/>
      <w:lvlText w:val="•"/>
      <w:lvlJc w:val="left"/>
      <w:pPr>
        <w:ind w:left="3986" w:hanging="233"/>
      </w:pPr>
      <w:rPr>
        <w:rFonts w:hint="default"/>
        <w:lang w:val="pt-PT" w:eastAsia="pt-PT" w:bidi="pt-PT"/>
      </w:rPr>
    </w:lvl>
    <w:lvl w:ilvl="5" w:tplc="ADE490B0">
      <w:numFmt w:val="bullet"/>
      <w:lvlText w:val="•"/>
      <w:lvlJc w:val="left"/>
      <w:pPr>
        <w:ind w:left="4893" w:hanging="233"/>
      </w:pPr>
      <w:rPr>
        <w:rFonts w:hint="default"/>
        <w:lang w:val="pt-PT" w:eastAsia="pt-PT" w:bidi="pt-PT"/>
      </w:rPr>
    </w:lvl>
    <w:lvl w:ilvl="6" w:tplc="5730505E">
      <w:numFmt w:val="bullet"/>
      <w:lvlText w:val="•"/>
      <w:lvlJc w:val="left"/>
      <w:pPr>
        <w:ind w:left="5799" w:hanging="233"/>
      </w:pPr>
      <w:rPr>
        <w:rFonts w:hint="default"/>
        <w:lang w:val="pt-PT" w:eastAsia="pt-PT" w:bidi="pt-PT"/>
      </w:rPr>
    </w:lvl>
    <w:lvl w:ilvl="7" w:tplc="84485200">
      <w:numFmt w:val="bullet"/>
      <w:lvlText w:val="•"/>
      <w:lvlJc w:val="left"/>
      <w:pPr>
        <w:ind w:left="6706" w:hanging="233"/>
      </w:pPr>
      <w:rPr>
        <w:rFonts w:hint="default"/>
        <w:lang w:val="pt-PT" w:eastAsia="pt-PT" w:bidi="pt-PT"/>
      </w:rPr>
    </w:lvl>
    <w:lvl w:ilvl="8" w:tplc="26C4BB8A">
      <w:numFmt w:val="bullet"/>
      <w:lvlText w:val="•"/>
      <w:lvlJc w:val="left"/>
      <w:pPr>
        <w:ind w:left="7613" w:hanging="233"/>
      </w:pPr>
      <w:rPr>
        <w:rFonts w:hint="default"/>
        <w:lang w:val="pt-PT" w:eastAsia="pt-PT" w:bidi="pt-PT"/>
      </w:rPr>
    </w:lvl>
  </w:abstractNum>
  <w:abstractNum w:abstractNumId="47" w15:restartNumberingAfterBreak="0">
    <w:nsid w:val="7EF00F37"/>
    <w:multiLevelType w:val="multilevel"/>
    <w:tmpl w:val="D21E768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7947928">
    <w:abstractNumId w:val="42"/>
  </w:num>
  <w:num w:numId="2" w16cid:durableId="549267726">
    <w:abstractNumId w:val="43"/>
  </w:num>
  <w:num w:numId="3" w16cid:durableId="371000511">
    <w:abstractNumId w:val="12"/>
  </w:num>
  <w:num w:numId="4" w16cid:durableId="832185333">
    <w:abstractNumId w:val="18"/>
  </w:num>
  <w:num w:numId="5" w16cid:durableId="1138887077">
    <w:abstractNumId w:val="14"/>
  </w:num>
  <w:num w:numId="6" w16cid:durableId="1523667241">
    <w:abstractNumId w:val="24"/>
  </w:num>
  <w:num w:numId="7" w16cid:durableId="1273246514">
    <w:abstractNumId w:val="7"/>
  </w:num>
  <w:num w:numId="8" w16cid:durableId="418258615">
    <w:abstractNumId w:val="39"/>
  </w:num>
  <w:num w:numId="9" w16cid:durableId="1159347533">
    <w:abstractNumId w:val="41"/>
  </w:num>
  <w:num w:numId="10" w16cid:durableId="983002358">
    <w:abstractNumId w:val="40"/>
  </w:num>
  <w:num w:numId="11" w16cid:durableId="1349409101">
    <w:abstractNumId w:val="34"/>
  </w:num>
  <w:num w:numId="12" w16cid:durableId="1719545540">
    <w:abstractNumId w:val="0"/>
  </w:num>
  <w:num w:numId="13" w16cid:durableId="1743411949">
    <w:abstractNumId w:val="44"/>
  </w:num>
  <w:num w:numId="14" w16cid:durableId="427039720">
    <w:abstractNumId w:val="36"/>
  </w:num>
  <w:num w:numId="15" w16cid:durableId="901254149">
    <w:abstractNumId w:val="6"/>
  </w:num>
  <w:num w:numId="16" w16cid:durableId="2130658882">
    <w:abstractNumId w:val="25"/>
  </w:num>
  <w:num w:numId="17" w16cid:durableId="204758937">
    <w:abstractNumId w:val="29"/>
  </w:num>
  <w:num w:numId="18" w16cid:durableId="66192584">
    <w:abstractNumId w:val="17"/>
  </w:num>
  <w:num w:numId="19" w16cid:durableId="2024625056">
    <w:abstractNumId w:val="26"/>
  </w:num>
  <w:num w:numId="20" w16cid:durableId="1585918886">
    <w:abstractNumId w:val="31"/>
  </w:num>
  <w:num w:numId="21" w16cid:durableId="1967618558">
    <w:abstractNumId w:val="23"/>
  </w:num>
  <w:num w:numId="22" w16cid:durableId="478689019">
    <w:abstractNumId w:val="32"/>
  </w:num>
  <w:num w:numId="23" w16cid:durableId="808328577">
    <w:abstractNumId w:val="46"/>
  </w:num>
  <w:num w:numId="24" w16cid:durableId="70125207">
    <w:abstractNumId w:val="16"/>
  </w:num>
  <w:num w:numId="25" w16cid:durableId="1455828962">
    <w:abstractNumId w:val="35"/>
  </w:num>
  <w:num w:numId="26" w16cid:durableId="854929024">
    <w:abstractNumId w:val="2"/>
  </w:num>
  <w:num w:numId="27" w16cid:durableId="208952702">
    <w:abstractNumId w:val="9"/>
  </w:num>
  <w:num w:numId="28" w16cid:durableId="587076201">
    <w:abstractNumId w:val="1"/>
  </w:num>
  <w:num w:numId="29" w16cid:durableId="117719946">
    <w:abstractNumId w:val="45"/>
  </w:num>
  <w:num w:numId="30" w16cid:durableId="2126077108">
    <w:abstractNumId w:val="13"/>
  </w:num>
  <w:num w:numId="31" w16cid:durableId="2114203948">
    <w:abstractNumId w:val="19"/>
  </w:num>
  <w:num w:numId="32" w16cid:durableId="1643340833">
    <w:abstractNumId w:val="37"/>
  </w:num>
  <w:num w:numId="33" w16cid:durableId="181551303">
    <w:abstractNumId w:val="47"/>
  </w:num>
  <w:num w:numId="34" w16cid:durableId="1277565665">
    <w:abstractNumId w:val="38"/>
  </w:num>
  <w:num w:numId="35" w16cid:durableId="231475643">
    <w:abstractNumId w:val="21"/>
  </w:num>
  <w:num w:numId="36" w16cid:durableId="980885734">
    <w:abstractNumId w:val="11"/>
  </w:num>
  <w:num w:numId="37" w16cid:durableId="330301567">
    <w:abstractNumId w:val="8"/>
  </w:num>
  <w:num w:numId="38" w16cid:durableId="1105998247">
    <w:abstractNumId w:val="27"/>
  </w:num>
  <w:num w:numId="39" w16cid:durableId="1795634345">
    <w:abstractNumId w:val="4"/>
  </w:num>
  <w:num w:numId="40" w16cid:durableId="1122767570">
    <w:abstractNumId w:val="10"/>
  </w:num>
  <w:num w:numId="41" w16cid:durableId="417215064">
    <w:abstractNumId w:val="5"/>
  </w:num>
  <w:num w:numId="42" w16cid:durableId="2126536029">
    <w:abstractNumId w:val="3"/>
  </w:num>
  <w:num w:numId="43" w16cid:durableId="545992555">
    <w:abstractNumId w:val="15"/>
  </w:num>
  <w:num w:numId="44" w16cid:durableId="422335533">
    <w:abstractNumId w:val="28"/>
  </w:num>
  <w:num w:numId="45" w16cid:durableId="1092895819">
    <w:abstractNumId w:val="33"/>
  </w:num>
  <w:num w:numId="46" w16cid:durableId="1680696885">
    <w:abstractNumId w:val="30"/>
  </w:num>
  <w:num w:numId="47" w16cid:durableId="712848944">
    <w:abstractNumId w:val="22"/>
  </w:num>
  <w:num w:numId="48" w16cid:durableId="2109349466">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30BC4"/>
    <w:rsid w:val="00032A36"/>
    <w:rsid w:val="00033795"/>
    <w:rsid w:val="000423E3"/>
    <w:rsid w:val="00052AB0"/>
    <w:rsid w:val="00080FFB"/>
    <w:rsid w:val="0009309B"/>
    <w:rsid w:val="000A0916"/>
    <w:rsid w:val="000C10B0"/>
    <w:rsid w:val="00104E42"/>
    <w:rsid w:val="00120D81"/>
    <w:rsid w:val="001407A3"/>
    <w:rsid w:val="00156DA5"/>
    <w:rsid w:val="001A35B3"/>
    <w:rsid w:val="001A6CE6"/>
    <w:rsid w:val="001B7A7E"/>
    <w:rsid w:val="00207A23"/>
    <w:rsid w:val="00234870"/>
    <w:rsid w:val="00271613"/>
    <w:rsid w:val="002C4444"/>
    <w:rsid w:val="002C6054"/>
    <w:rsid w:val="002D5E13"/>
    <w:rsid w:val="002F72D6"/>
    <w:rsid w:val="00315962"/>
    <w:rsid w:val="00341D3B"/>
    <w:rsid w:val="003440FD"/>
    <w:rsid w:val="00361614"/>
    <w:rsid w:val="003B52A8"/>
    <w:rsid w:val="003E0875"/>
    <w:rsid w:val="003E6895"/>
    <w:rsid w:val="003F32F9"/>
    <w:rsid w:val="00424CF1"/>
    <w:rsid w:val="0043410A"/>
    <w:rsid w:val="00441573"/>
    <w:rsid w:val="0045793C"/>
    <w:rsid w:val="004920A3"/>
    <w:rsid w:val="004C2F1B"/>
    <w:rsid w:val="005169A6"/>
    <w:rsid w:val="0054493D"/>
    <w:rsid w:val="00565654"/>
    <w:rsid w:val="0057452B"/>
    <w:rsid w:val="005766B4"/>
    <w:rsid w:val="00580EEB"/>
    <w:rsid w:val="0058749F"/>
    <w:rsid w:val="005F2547"/>
    <w:rsid w:val="0063677E"/>
    <w:rsid w:val="006E18C5"/>
    <w:rsid w:val="00701F03"/>
    <w:rsid w:val="0070794C"/>
    <w:rsid w:val="00736F2A"/>
    <w:rsid w:val="00757739"/>
    <w:rsid w:val="00782A2B"/>
    <w:rsid w:val="00784670"/>
    <w:rsid w:val="007B78D5"/>
    <w:rsid w:val="00805A4F"/>
    <w:rsid w:val="00835A59"/>
    <w:rsid w:val="00842EE9"/>
    <w:rsid w:val="008861AF"/>
    <w:rsid w:val="008A0A8D"/>
    <w:rsid w:val="008B7696"/>
    <w:rsid w:val="008F5A51"/>
    <w:rsid w:val="00916948"/>
    <w:rsid w:val="00942503"/>
    <w:rsid w:val="00944008"/>
    <w:rsid w:val="00974CF7"/>
    <w:rsid w:val="009B2A8C"/>
    <w:rsid w:val="009C0CD4"/>
    <w:rsid w:val="00A023BC"/>
    <w:rsid w:val="00A1630D"/>
    <w:rsid w:val="00A27D91"/>
    <w:rsid w:val="00A44D2A"/>
    <w:rsid w:val="00AB0769"/>
    <w:rsid w:val="00B06A33"/>
    <w:rsid w:val="00B43BE3"/>
    <w:rsid w:val="00BD12D7"/>
    <w:rsid w:val="00C61B32"/>
    <w:rsid w:val="00C71E6B"/>
    <w:rsid w:val="00CB3556"/>
    <w:rsid w:val="00D56557"/>
    <w:rsid w:val="00D60375"/>
    <w:rsid w:val="00D96A51"/>
    <w:rsid w:val="00DA3B7E"/>
    <w:rsid w:val="00DB21E0"/>
    <w:rsid w:val="00DB6ED9"/>
    <w:rsid w:val="00E21DA7"/>
    <w:rsid w:val="00E22E68"/>
    <w:rsid w:val="00E3365F"/>
    <w:rsid w:val="00E667EA"/>
    <w:rsid w:val="00E85DFA"/>
    <w:rsid w:val="00EA4577"/>
    <w:rsid w:val="00F23F21"/>
    <w:rsid w:val="00F4531F"/>
    <w:rsid w:val="00F5198B"/>
    <w:rsid w:val="00F572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34"/>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916948"/>
    <w:pPr>
      <w:widowControl/>
      <w:adjustRightInd w:val="0"/>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2211</Words>
  <Characters>11943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6</cp:revision>
  <cp:lastPrinted>2025-01-13T13:47:00Z</cp:lastPrinted>
  <dcterms:created xsi:type="dcterms:W3CDTF">2024-01-05T14:32:00Z</dcterms:created>
  <dcterms:modified xsi:type="dcterms:W3CDTF">2025-01-13T13:48:00Z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