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4C1454D2" w:rsidR="00856166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ATA DE REGISTRO DE PREÇOS Nº </w:t>
      </w:r>
      <w:r w:rsidR="000E77D7" w:rsidRPr="006331D3">
        <w:t>0</w:t>
      </w:r>
      <w:r w:rsidR="0039703C" w:rsidRPr="006331D3">
        <w:t>10</w:t>
      </w:r>
      <w:r w:rsidR="000E77D7" w:rsidRPr="006331D3">
        <w:t>/2025</w:t>
      </w:r>
    </w:p>
    <w:p w14:paraId="3E076B60" w14:textId="14B88C0C" w:rsidR="00FF72BF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  PROCESSO</w:t>
      </w:r>
      <w:r w:rsidRPr="006331D3">
        <w:rPr>
          <w:spacing w:val="2"/>
        </w:rPr>
        <w:t xml:space="preserve"> </w:t>
      </w:r>
      <w:r w:rsidRPr="006331D3">
        <w:t>ADMINISTRATIVO</w:t>
      </w:r>
      <w:r w:rsidRPr="006331D3">
        <w:rPr>
          <w:spacing w:val="-3"/>
        </w:rPr>
        <w:t xml:space="preserve"> </w:t>
      </w:r>
      <w:r w:rsidRPr="006331D3">
        <w:t>Nº</w:t>
      </w:r>
      <w:r w:rsidRPr="006331D3">
        <w:rPr>
          <w:spacing w:val="-4"/>
        </w:rPr>
        <w:t xml:space="preserve"> </w:t>
      </w:r>
      <w:r w:rsidR="000E77D7" w:rsidRPr="006331D3">
        <w:t>0</w:t>
      </w:r>
      <w:r w:rsidR="0039703C" w:rsidRPr="006331D3">
        <w:t>73</w:t>
      </w:r>
      <w:r w:rsidR="000E77D7" w:rsidRPr="006331D3">
        <w:t>/2025</w:t>
      </w:r>
    </w:p>
    <w:p w14:paraId="496400A2" w14:textId="10981AE1" w:rsidR="00856166" w:rsidRPr="006331D3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6331D3">
        <w:rPr>
          <w:rFonts w:ascii="Arial" w:hAnsi="Arial" w:cs="Arial"/>
          <w:b/>
          <w:sz w:val="20"/>
          <w:szCs w:val="20"/>
        </w:rPr>
        <w:t>EDITAL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DE</w:t>
      </w:r>
      <w:r w:rsidRPr="006331D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PREGÃO PRESENCIAL Nº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 w:rsidRPr="006331D3">
        <w:rPr>
          <w:rFonts w:ascii="Arial" w:hAnsi="Arial" w:cs="Arial"/>
          <w:b/>
          <w:sz w:val="20"/>
          <w:szCs w:val="20"/>
        </w:rPr>
        <w:t>0</w:t>
      </w:r>
      <w:r w:rsidR="00671E56" w:rsidRPr="006331D3">
        <w:rPr>
          <w:rFonts w:ascii="Arial" w:hAnsi="Arial" w:cs="Arial"/>
          <w:b/>
          <w:sz w:val="20"/>
          <w:szCs w:val="20"/>
        </w:rPr>
        <w:t>1</w:t>
      </w:r>
      <w:r w:rsidR="0039703C" w:rsidRPr="006331D3">
        <w:rPr>
          <w:rFonts w:ascii="Arial" w:hAnsi="Arial" w:cs="Arial"/>
          <w:b/>
          <w:sz w:val="20"/>
          <w:szCs w:val="20"/>
        </w:rPr>
        <w:t>3</w:t>
      </w:r>
      <w:r w:rsidR="000E77D7" w:rsidRPr="006331D3">
        <w:rPr>
          <w:rFonts w:ascii="Arial" w:hAnsi="Arial" w:cs="Arial"/>
          <w:b/>
          <w:sz w:val="20"/>
          <w:szCs w:val="20"/>
        </w:rPr>
        <w:t>/2025</w:t>
      </w:r>
      <w:r w:rsidRPr="006331D3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6331D3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4D8EC490" w:rsidR="00856166" w:rsidRPr="006331D3" w:rsidRDefault="00856166" w:rsidP="00643B85">
      <w:pPr>
        <w:spacing w:before="93"/>
        <w:ind w:right="-2"/>
        <w:jc w:val="both"/>
        <w:rPr>
          <w:rFonts w:ascii="Arial" w:hAnsi="Arial" w:cs="Arial"/>
          <w:sz w:val="20"/>
          <w:szCs w:val="20"/>
        </w:rPr>
      </w:pPr>
      <w:r w:rsidRPr="006331D3">
        <w:rPr>
          <w:rFonts w:ascii="Arial" w:hAnsi="Arial" w:cs="Arial"/>
          <w:b/>
          <w:sz w:val="20"/>
          <w:szCs w:val="20"/>
        </w:rPr>
        <w:t>O</w:t>
      </w:r>
      <w:r w:rsidRPr="006331D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MUNICÍPIO</w:t>
      </w:r>
      <w:r w:rsidRPr="006331D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DE</w:t>
      </w:r>
      <w:r w:rsidRPr="006331D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SANTA</w:t>
      </w:r>
      <w:r w:rsidRPr="006331D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TEREZA,</w:t>
      </w:r>
      <w:r w:rsidRPr="006331D3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RS</w:t>
      </w:r>
      <w:r w:rsidRPr="006331D3">
        <w:rPr>
          <w:rFonts w:ascii="Arial" w:hAnsi="Arial" w:cs="Arial"/>
          <w:sz w:val="20"/>
          <w:szCs w:val="20"/>
        </w:rPr>
        <w:t>,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pessoa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jurídica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de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direito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público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interno,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inscrito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no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CNPJ sob nº 91.987.719/0001-13, com sede na Avenida Itália nº 474, Bairro Centro, na cidade de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 xml:space="preserve">Santa Tereza - RS, neste ato representado pela Prefeita Municipal, Sra. </w:t>
      </w:r>
      <w:r w:rsidRPr="006331D3">
        <w:rPr>
          <w:rFonts w:ascii="Arial" w:hAnsi="Arial" w:cs="Arial"/>
          <w:b/>
          <w:sz w:val="20"/>
          <w:szCs w:val="20"/>
        </w:rPr>
        <w:t>GISELE CAUMO</w:t>
      </w:r>
      <w:r w:rsidRPr="006331D3">
        <w:rPr>
          <w:rFonts w:ascii="Arial" w:hAnsi="Arial" w:cs="Arial"/>
          <w:sz w:val="20"/>
          <w:szCs w:val="20"/>
        </w:rPr>
        <w:t>, portadora do CPF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nº 003.810.660-45 e do RG nº 5066656033 doravante denominado MUNICÍPIO, em face da classificação das propostas apresentadas no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="000E77D7" w:rsidRPr="006331D3">
        <w:rPr>
          <w:rFonts w:ascii="Arial" w:hAnsi="Arial" w:cs="Arial"/>
          <w:spacing w:val="1"/>
          <w:sz w:val="20"/>
          <w:szCs w:val="20"/>
        </w:rPr>
        <w:t xml:space="preserve">registro de Preços para </w:t>
      </w:r>
      <w:r w:rsidR="0039703C" w:rsidRPr="006331D3">
        <w:rPr>
          <w:rFonts w:ascii="Arial" w:eastAsia="Calibri" w:hAnsi="Arial" w:cs="Arial"/>
          <w:b/>
          <w:sz w:val="20"/>
          <w:szCs w:val="20"/>
          <w:lang w:val="pt-BR"/>
        </w:rPr>
        <w:t>registro de preços para contratação de serviços de eletricista para a manutenção do sistema elétrico da rede de abastecimento de água</w:t>
      </w:r>
      <w:r w:rsidRPr="006331D3">
        <w:rPr>
          <w:rFonts w:ascii="Arial" w:hAnsi="Arial" w:cs="Arial"/>
          <w:b/>
          <w:sz w:val="20"/>
          <w:szCs w:val="20"/>
        </w:rPr>
        <w:t xml:space="preserve">, </w:t>
      </w:r>
      <w:r w:rsidRPr="006331D3">
        <w:rPr>
          <w:rFonts w:ascii="Arial" w:hAnsi="Arial" w:cs="Arial"/>
          <w:sz w:val="20"/>
          <w:szCs w:val="20"/>
        </w:rPr>
        <w:t xml:space="preserve">por deliberação e Adjudicação do Pregoeiro, </w:t>
      </w:r>
      <w:r w:rsidRPr="006331D3">
        <w:rPr>
          <w:rFonts w:ascii="Arial" w:hAnsi="Arial" w:cs="Arial"/>
          <w:b/>
          <w:bCs/>
          <w:sz w:val="20"/>
          <w:szCs w:val="20"/>
        </w:rPr>
        <w:t xml:space="preserve">Homologada em </w:t>
      </w:r>
      <w:r w:rsidR="00671E56" w:rsidRPr="006331D3">
        <w:rPr>
          <w:rFonts w:ascii="Arial" w:hAnsi="Arial" w:cs="Arial"/>
          <w:b/>
          <w:bCs/>
          <w:sz w:val="20"/>
          <w:szCs w:val="20"/>
        </w:rPr>
        <w:t>1</w:t>
      </w:r>
      <w:r w:rsidR="0039703C" w:rsidRPr="006331D3">
        <w:rPr>
          <w:rFonts w:ascii="Arial" w:hAnsi="Arial" w:cs="Arial"/>
          <w:b/>
          <w:bCs/>
          <w:sz w:val="20"/>
          <w:szCs w:val="20"/>
        </w:rPr>
        <w:t>3</w:t>
      </w:r>
      <w:r w:rsidR="00671E56" w:rsidRPr="006331D3">
        <w:rPr>
          <w:rFonts w:ascii="Arial" w:hAnsi="Arial" w:cs="Arial"/>
          <w:b/>
          <w:bCs/>
          <w:sz w:val="20"/>
          <w:szCs w:val="20"/>
        </w:rPr>
        <w:t xml:space="preserve"> de março</w:t>
      </w:r>
      <w:r w:rsidR="000E77D7" w:rsidRPr="006331D3">
        <w:rPr>
          <w:rFonts w:ascii="Arial" w:hAnsi="Arial" w:cs="Arial"/>
          <w:b/>
          <w:bCs/>
          <w:sz w:val="20"/>
          <w:szCs w:val="20"/>
        </w:rPr>
        <w:t xml:space="preserve"> de 2025</w:t>
      </w:r>
      <w:r w:rsidRPr="006331D3">
        <w:rPr>
          <w:rFonts w:ascii="Arial" w:hAnsi="Arial" w:cs="Arial"/>
          <w:sz w:val="20"/>
          <w:szCs w:val="20"/>
        </w:rPr>
        <w:t>, resolve REGISTRAR OS PREÇOS das empresas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 xml:space="preserve">classificadas em primeiro lugar </w:t>
      </w:r>
      <w:r w:rsidRPr="006331D3">
        <w:rPr>
          <w:rFonts w:ascii="Arial" w:hAnsi="Arial" w:cs="Arial"/>
          <w:spacing w:val="-53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 xml:space="preserve">por </w:t>
      </w:r>
      <w:r w:rsidR="00EC7FED" w:rsidRPr="006331D3">
        <w:rPr>
          <w:rFonts w:ascii="Arial" w:hAnsi="Arial" w:cs="Arial"/>
          <w:sz w:val="20"/>
          <w:szCs w:val="20"/>
        </w:rPr>
        <w:t>item</w:t>
      </w:r>
      <w:r w:rsidRPr="006331D3">
        <w:rPr>
          <w:rFonts w:ascii="Arial" w:hAnsi="Arial" w:cs="Arial"/>
          <w:sz w:val="20"/>
          <w:szCs w:val="20"/>
        </w:rPr>
        <w:t>, observadas as condições do Edital que rege o Pregão e aquelas enunciadas nas Cláusulas</w:t>
      </w:r>
      <w:r w:rsidRPr="006331D3">
        <w:rPr>
          <w:rFonts w:ascii="Arial" w:hAnsi="Arial" w:cs="Arial"/>
          <w:spacing w:val="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que</w:t>
      </w:r>
      <w:r w:rsidRPr="006331D3">
        <w:rPr>
          <w:rFonts w:ascii="Arial" w:hAnsi="Arial" w:cs="Arial"/>
          <w:spacing w:val="-2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se</w:t>
      </w:r>
      <w:r w:rsidRPr="006331D3">
        <w:rPr>
          <w:rFonts w:ascii="Arial" w:hAnsi="Arial" w:cs="Arial"/>
          <w:spacing w:val="-1"/>
          <w:sz w:val="20"/>
          <w:szCs w:val="20"/>
        </w:rPr>
        <w:t xml:space="preserve"> </w:t>
      </w:r>
      <w:r w:rsidRPr="006331D3">
        <w:rPr>
          <w:rFonts w:ascii="Arial" w:hAnsi="Arial" w:cs="Arial"/>
          <w:sz w:val="20"/>
          <w:szCs w:val="20"/>
        </w:rPr>
        <w:t>seguem:</w:t>
      </w:r>
    </w:p>
    <w:p w14:paraId="4E7D4FA6" w14:textId="77777777" w:rsidR="00856166" w:rsidRPr="006331D3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3C0B959B" w14:textId="77777777" w:rsidR="000E77D7" w:rsidRPr="006331D3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b/>
          <w:color w:val="000000"/>
          <w:sz w:val="20"/>
          <w:szCs w:val="20"/>
          <w:lang w:val="pt-BR"/>
        </w:rPr>
      </w:pPr>
      <w:r w:rsidRPr="006331D3">
        <w:rPr>
          <w:rFonts w:ascii="Arial" w:eastAsia="Calibri" w:hAnsi="Arial" w:cs="Arial"/>
          <w:b/>
          <w:color w:val="000000"/>
          <w:sz w:val="20"/>
          <w:szCs w:val="20"/>
          <w:lang w:val="pt-BR"/>
        </w:rPr>
        <w:t xml:space="preserve">1 – OBJETO </w:t>
      </w:r>
    </w:p>
    <w:p w14:paraId="23773779" w14:textId="1D2447C7" w:rsidR="000E77D7" w:rsidRPr="006331D3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6331D3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6331D3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PREGÃO PRESENCIAL Nº 0</w:t>
      </w:r>
      <w:r w:rsidR="00671E56" w:rsidRPr="006331D3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1</w:t>
      </w:r>
      <w:r w:rsidR="0039703C" w:rsidRPr="006331D3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3</w:t>
      </w:r>
      <w:r w:rsidRPr="006331D3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/2025</w:t>
      </w:r>
      <w:r w:rsidRPr="006331D3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6331D3" w:rsidRDefault="000E77D7" w:rsidP="000E77D7">
      <w:pPr>
        <w:widowControl/>
        <w:autoSpaceDE/>
        <w:autoSpaceDN/>
        <w:ind w:right="-2"/>
        <w:rPr>
          <w:rFonts w:ascii="Arial" w:eastAsia="Calibri" w:hAnsi="Arial" w:cs="Arial"/>
          <w:sz w:val="20"/>
          <w:szCs w:val="20"/>
          <w:lang w:val="pt-BR"/>
        </w:rPr>
      </w:pPr>
    </w:p>
    <w:p w14:paraId="708B2851" w14:textId="77777777" w:rsidR="000E77D7" w:rsidRPr="006331D3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6331D3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2 – VALIDADE </w:t>
      </w:r>
    </w:p>
    <w:p w14:paraId="2596ABA1" w14:textId="77777777" w:rsidR="000E77D7" w:rsidRPr="006331D3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6331D3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6331D3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6331D3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6331D3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</w:p>
    <w:p w14:paraId="300A96A8" w14:textId="77777777" w:rsidR="0039703C" w:rsidRPr="0039703C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</w:pPr>
      <w:r w:rsidRPr="0039703C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3 – FORNECIMENTO </w:t>
      </w:r>
    </w:p>
    <w:p w14:paraId="21428818" w14:textId="77777777" w:rsidR="0039703C" w:rsidRPr="0039703C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39703C">
        <w:rPr>
          <w:rFonts w:ascii="Arial" w:eastAsia="Calibri" w:hAnsi="Arial" w:cs="Arial"/>
          <w:color w:val="000000"/>
          <w:sz w:val="20"/>
          <w:szCs w:val="20"/>
          <w:lang w:val="pt-BR"/>
        </w:rPr>
        <w:t>3.1. A empresa contratada deverá fornecer a mão de obra, ferramentas e os equipamentos de proteção individual necessários à realização dos serviços e o profissional deverá possuir a formação adequada para o exercício das atividades, incluindo normativas de segurança. O contratante (município) ficará responsável pelo fornecimento de peças para substituição ou instalação, quando necessário.</w:t>
      </w:r>
    </w:p>
    <w:p w14:paraId="106BCB20" w14:textId="77777777" w:rsidR="0039703C" w:rsidRPr="0039703C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39703C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3.2. O início da prestação do serviço deverá ocorrer em no máximo 4 (quatro) horas após a realização do chamado, mesmo que ocorra durante finais de semana e feriados, uma vez que o objetivo da contratação é garantir o fornecimento de água aos habitantes do Município. </w:t>
      </w:r>
    </w:p>
    <w:p w14:paraId="02D7B0C5" w14:textId="77777777" w:rsidR="000E77D7" w:rsidRPr="006331D3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</w:p>
    <w:p w14:paraId="27A5399B" w14:textId="77777777" w:rsidR="000E77D7" w:rsidRPr="006331D3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sz w:val="20"/>
          <w:szCs w:val="20"/>
          <w:lang w:val="pt-BR"/>
        </w:rPr>
      </w:pPr>
      <w:r w:rsidRPr="006331D3">
        <w:rPr>
          <w:rFonts w:ascii="Arial" w:eastAsia="Calibri" w:hAnsi="Arial" w:cs="Arial"/>
          <w:b/>
          <w:bCs/>
          <w:sz w:val="20"/>
          <w:szCs w:val="20"/>
          <w:lang w:val="pt-BR"/>
        </w:rPr>
        <w:t xml:space="preserve">4 – PREÇOS </w:t>
      </w:r>
    </w:p>
    <w:p w14:paraId="089FB717" w14:textId="77777777" w:rsidR="000E77D7" w:rsidRPr="006331D3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sz w:val="20"/>
          <w:szCs w:val="20"/>
          <w:lang w:val="pt-BR"/>
        </w:rPr>
      </w:pPr>
      <w:r w:rsidRPr="006331D3">
        <w:rPr>
          <w:rFonts w:ascii="Arial" w:eastAsia="Calibri" w:hAnsi="Arial" w:cs="Arial"/>
          <w:b/>
          <w:sz w:val="20"/>
          <w:szCs w:val="20"/>
          <w:lang w:val="pt-BR"/>
        </w:rPr>
        <w:t xml:space="preserve">4.1 </w:t>
      </w:r>
      <w:r w:rsidRPr="006331D3">
        <w:rPr>
          <w:rFonts w:ascii="Arial" w:eastAsia="Calibri" w:hAnsi="Arial" w:cs="Arial"/>
          <w:sz w:val="20"/>
          <w:szCs w:val="20"/>
          <w:lang w:val="pt-BR"/>
        </w:rPr>
        <w:t>Os preços ofertados pelas empresas na licitação serão devidamente registrados conforme demonstrativo abaixo:</w:t>
      </w: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5172"/>
        <w:gridCol w:w="567"/>
        <w:gridCol w:w="851"/>
        <w:gridCol w:w="1559"/>
        <w:gridCol w:w="1559"/>
      </w:tblGrid>
      <w:tr w:rsidR="0039703C" w:rsidRPr="006331D3" w14:paraId="76C1792B" w14:textId="77777777" w:rsidTr="006331D3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01E60F2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Item</w:t>
            </w:r>
          </w:p>
        </w:tc>
        <w:tc>
          <w:tcPr>
            <w:tcW w:w="517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879EADE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Produto</w:t>
            </w:r>
          </w:p>
        </w:tc>
        <w:tc>
          <w:tcPr>
            <w:tcW w:w="56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8344761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Unid.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1C20546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Quant.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B511F47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Valor Unitário.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229C041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>Valor Total.</w:t>
            </w:r>
          </w:p>
        </w:tc>
      </w:tr>
      <w:tr w:rsidR="0039703C" w:rsidRPr="006331D3" w14:paraId="4E72D84E" w14:textId="77777777" w:rsidTr="006331D3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52549D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>1</w:t>
            </w:r>
          </w:p>
        </w:tc>
        <w:tc>
          <w:tcPr>
            <w:tcW w:w="517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84FDC0" w14:textId="77777777" w:rsidR="0039703C" w:rsidRPr="0039703C" w:rsidRDefault="0039703C" w:rsidP="006331D3">
            <w:pPr>
              <w:widowControl/>
              <w:suppressAutoHyphens/>
              <w:autoSpaceDE/>
              <w:autoSpaceDN/>
              <w:jc w:val="both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 xml:space="preserve">serviços de eletricista para manutenção de quadro de comando e controladores automáticos de pressão, rede de chave boia e demais serviços elétricos correlatos, com vistas ao funcionamento dos poços artesianos e recalques que compõem o sistema de abastecimento de água municipal </w:t>
            </w:r>
          </w:p>
        </w:tc>
        <w:tc>
          <w:tcPr>
            <w:tcW w:w="56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5078C31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center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>H</w:t>
            </w:r>
          </w:p>
        </w:tc>
        <w:tc>
          <w:tcPr>
            <w:tcW w:w="851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173212F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>700,0000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8CCE849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>230,0000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F7F4B1" w14:textId="77777777" w:rsidR="0039703C" w:rsidRPr="0039703C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>161.000,00</w:t>
            </w:r>
          </w:p>
        </w:tc>
      </w:tr>
      <w:tr w:rsidR="0039703C" w:rsidRPr="006331D3" w14:paraId="5CB49567" w14:textId="77777777" w:rsidTr="0039703C">
        <w:tc>
          <w:tcPr>
            <w:tcW w:w="8645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551288C" w14:textId="1EB5177B" w:rsidR="0039703C" w:rsidRPr="006331D3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6331D3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>Valor Total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AA5610" w14:textId="4B9703EB" w:rsidR="0039703C" w:rsidRPr="0039703C" w:rsidRDefault="0039703C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</w:pPr>
            <w:r w:rsidRPr="0039703C">
              <w:rPr>
                <w:rFonts w:ascii="Arial" w:eastAsia="Times New Roman" w:hAnsi="Arial" w:cs="Arial"/>
                <w:kern w:val="2"/>
                <w:sz w:val="20"/>
                <w:szCs w:val="20"/>
                <w:lang w:val="pt-BR" w:eastAsia="zh-CN"/>
              </w:rPr>
              <w:t>161.000,00</w:t>
            </w:r>
          </w:p>
        </w:tc>
      </w:tr>
      <w:tr w:rsidR="006331D3" w:rsidRPr="006331D3" w14:paraId="10C4CA4C" w14:textId="77777777" w:rsidTr="009D6A4C">
        <w:tc>
          <w:tcPr>
            <w:tcW w:w="1020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F628F4" w14:textId="77777777" w:rsidR="006331D3" w:rsidRPr="006331D3" w:rsidRDefault="006331D3" w:rsidP="006331D3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b/>
                <w:sz w:val="20"/>
                <w:szCs w:val="20"/>
              </w:rPr>
              <w:t>-FORNECEDOR:</w:t>
            </w:r>
            <w:r w:rsidRPr="006331D3">
              <w:rPr>
                <w:rFonts w:ascii="Arial" w:eastAsia="Times New Roman" w:hAnsi="Arial" w:cs="Arial"/>
                <w:b/>
                <w:kern w:val="2"/>
                <w:sz w:val="20"/>
                <w:szCs w:val="20"/>
                <w:lang w:val="pt-BR" w:eastAsia="zh-CN"/>
              </w:rPr>
              <w:t xml:space="preserve"> IVALDO PENSO</w:t>
            </w:r>
            <w:r w:rsidRPr="006331D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C8DD7E0" w14:textId="77777777" w:rsidR="006331D3" w:rsidRPr="006331D3" w:rsidRDefault="006331D3" w:rsidP="006331D3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>CNPJ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gramStart"/>
            <w:r w:rsidRPr="006331D3">
              <w:rPr>
                <w:rFonts w:ascii="Arial" w:hAnsi="Arial" w:cs="Arial"/>
                <w:sz w:val="20"/>
                <w:szCs w:val="20"/>
              </w:rPr>
              <w:t>nº</w:t>
            </w:r>
            <w:r w:rsidRPr="006331D3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6331D3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Pr="006331D3">
              <w:rPr>
                <w:rFonts w:ascii="Arial" w:hAnsi="Arial" w:cs="Arial"/>
                <w:sz w:val="20"/>
                <w:szCs w:val="20"/>
              </w:rPr>
              <w:t xml:space="preserve"> 38.316.789/0001-67</w:t>
            </w:r>
          </w:p>
          <w:p w14:paraId="689FB844" w14:textId="77777777" w:rsidR="006331D3" w:rsidRPr="006331D3" w:rsidRDefault="006331D3" w:rsidP="006331D3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Endereço: Rua João </w:t>
            </w:r>
            <w:proofErr w:type="spellStart"/>
            <w:r w:rsidRPr="006331D3">
              <w:rPr>
                <w:rFonts w:ascii="Arial" w:hAnsi="Arial" w:cs="Arial"/>
                <w:sz w:val="20"/>
                <w:szCs w:val="20"/>
              </w:rPr>
              <w:t>Fedrigo</w:t>
            </w:r>
            <w:proofErr w:type="spellEnd"/>
            <w:r w:rsidRPr="006331D3">
              <w:rPr>
                <w:rFonts w:ascii="Arial" w:hAnsi="Arial" w:cs="Arial"/>
                <w:sz w:val="20"/>
                <w:szCs w:val="20"/>
              </w:rPr>
              <w:t>, nº 170, Bairro São João, Bento Gonçalves/RS</w:t>
            </w:r>
          </w:p>
          <w:p w14:paraId="526CE756" w14:textId="77777777" w:rsidR="006331D3" w:rsidRPr="006331D3" w:rsidRDefault="006331D3" w:rsidP="006331D3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31D3">
              <w:rPr>
                <w:rFonts w:ascii="Arial" w:hAnsi="Arial" w:cs="Arial"/>
                <w:sz w:val="20"/>
                <w:szCs w:val="20"/>
              </w:rPr>
              <w:t xml:space="preserve">Telefone: (54) 991259549 Email: </w:t>
            </w:r>
            <w:hyperlink r:id="rId8" w:history="1">
              <w:r w:rsidRPr="006331D3">
                <w:rPr>
                  <w:rStyle w:val="Hyperlink"/>
                  <w:rFonts w:ascii="Arial" w:hAnsi="Arial" w:cs="Arial"/>
                  <w:sz w:val="20"/>
                  <w:szCs w:val="20"/>
                </w:rPr>
                <w:t>penso.automacao@gmail.com</w:t>
              </w:r>
            </w:hyperlink>
          </w:p>
          <w:p w14:paraId="36F3B7E4" w14:textId="77777777" w:rsidR="006331D3" w:rsidRPr="006331D3" w:rsidRDefault="006331D3" w:rsidP="006331D3">
            <w:pPr>
              <w:pStyle w:val="Corpodetexto"/>
              <w:spacing w:before="93"/>
              <w:ind w:left="0"/>
              <w:rPr>
                <w:rFonts w:ascii="Arial" w:hAnsi="Arial" w:cs="Arial"/>
              </w:rPr>
            </w:pPr>
            <w:r w:rsidRPr="006331D3">
              <w:rPr>
                <w:rFonts w:ascii="Arial" w:hAnsi="Arial" w:cs="Arial"/>
              </w:rPr>
              <w:t xml:space="preserve">Dados Bancários: Banco Banrisul, </w:t>
            </w:r>
            <w:proofErr w:type="spellStart"/>
            <w:r w:rsidRPr="006331D3">
              <w:rPr>
                <w:rFonts w:ascii="Arial" w:hAnsi="Arial" w:cs="Arial"/>
              </w:rPr>
              <w:t>Ag</w:t>
            </w:r>
            <w:proofErr w:type="spellEnd"/>
            <w:r w:rsidRPr="006331D3">
              <w:rPr>
                <w:rFonts w:ascii="Arial" w:hAnsi="Arial" w:cs="Arial"/>
              </w:rPr>
              <w:t xml:space="preserve">: 0130, </w:t>
            </w:r>
            <w:proofErr w:type="gramStart"/>
            <w:r w:rsidRPr="006331D3">
              <w:rPr>
                <w:rFonts w:ascii="Arial" w:hAnsi="Arial" w:cs="Arial"/>
              </w:rPr>
              <w:t>Conta</w:t>
            </w:r>
            <w:proofErr w:type="gramEnd"/>
            <w:r w:rsidRPr="006331D3">
              <w:rPr>
                <w:rFonts w:ascii="Arial" w:hAnsi="Arial" w:cs="Arial"/>
              </w:rPr>
              <w:t xml:space="preserve"> nº 35.168585.0-2</w:t>
            </w:r>
          </w:p>
          <w:p w14:paraId="110BE7B5" w14:textId="77777777" w:rsidR="006331D3" w:rsidRPr="006331D3" w:rsidRDefault="006331D3" w:rsidP="0039703C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20"/>
                <w:szCs w:val="20"/>
                <w:lang w:eastAsia="zh-CN"/>
              </w:rPr>
            </w:pPr>
          </w:p>
        </w:tc>
      </w:tr>
    </w:tbl>
    <w:p w14:paraId="630921FA" w14:textId="77777777" w:rsidR="0039703C" w:rsidRPr="006331D3" w:rsidRDefault="0039703C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sz w:val="20"/>
          <w:szCs w:val="20"/>
          <w:lang w:val="pt-BR"/>
        </w:rPr>
      </w:pPr>
    </w:p>
    <w:p w14:paraId="2F8E5E93" w14:textId="77777777" w:rsidR="00671E56" w:rsidRPr="006331D3" w:rsidRDefault="00671E56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sz w:val="20"/>
          <w:szCs w:val="20"/>
          <w:lang w:val="pt-BR"/>
        </w:rPr>
      </w:pPr>
    </w:p>
    <w:p w14:paraId="59CEE5F5" w14:textId="77777777" w:rsidR="00643B85" w:rsidRPr="006331D3" w:rsidRDefault="00643B85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57AA4B23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lastRenderedPageBreak/>
        <w:t xml:space="preserve">CLÁUSULA QUINTA - </w:t>
      </w:r>
      <w:r w:rsidRPr="006331D3">
        <w:rPr>
          <w:rFonts w:ascii="Arial" w:eastAsia="Times New Roman" w:hAnsi="Arial" w:cs="Arial"/>
          <w:b/>
          <w:bCs/>
          <w:sz w:val="20"/>
          <w:szCs w:val="20"/>
        </w:rPr>
        <w:t>DO CONTROLE E ATUALIZAÇÃO DOS PREÇOS REGISTRADOS</w:t>
      </w:r>
    </w:p>
    <w:p w14:paraId="3B115528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5.1</w:t>
      </w: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22FCB866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5.2</w:t>
      </w: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O preço registrado poderá ser revisto em decorrência de eventual redução daqueles praticados no mercado, ou de fato que eleve o custo dos serviços registrados, cabendo ao órgão gerenciador da Ata promover as necessárias negociações junto aos fornecedores. </w:t>
      </w:r>
    </w:p>
    <w:p w14:paraId="543AE4DD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5.3</w:t>
      </w: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726ADAE2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5.4</w:t>
      </w: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085BFFD3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5.5</w:t>
      </w: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4C71EE89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fornecimento;e</w:t>
      </w:r>
      <w:proofErr w:type="spellEnd"/>
      <w:proofErr w:type="gramEnd"/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14:paraId="49D8D00A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b) convocar os demais fornecedores visando igual oportunidade de negociação. </w:t>
      </w:r>
    </w:p>
    <w:p w14:paraId="1DB1FA68" w14:textId="77777777" w:rsidR="006331D3" w:rsidRPr="006331D3" w:rsidRDefault="006331D3" w:rsidP="006331D3">
      <w:pPr>
        <w:adjustRightInd w:val="0"/>
        <w:ind w:right="-144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331D3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5.6</w:t>
      </w:r>
      <w:r w:rsidRPr="006331D3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4FE03B67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6853AD2A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SEXTA – DO GERENCIAMENTO DA ATA</w:t>
      </w:r>
    </w:p>
    <w:p w14:paraId="6D2720C9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trike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6.1 O gerenciamento da presente ata caberá à Secretaria Municipal de Administração, através do Secretário Municipal de Administração.</w:t>
      </w:r>
    </w:p>
    <w:p w14:paraId="1121BAE1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560B06F4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SÉTIMA – DA UTILIZAÇÃO DA ATA DE REGISTRO DE PREÇOS</w:t>
      </w:r>
    </w:p>
    <w:p w14:paraId="0016A7D8" w14:textId="77777777" w:rsidR="006331D3" w:rsidRPr="006331D3" w:rsidRDefault="006331D3" w:rsidP="006331D3">
      <w:pPr>
        <w:tabs>
          <w:tab w:val="left" w:pos="284"/>
        </w:tabs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0031BDD9" w14:textId="77777777" w:rsidR="006331D3" w:rsidRPr="006331D3" w:rsidRDefault="006331D3" w:rsidP="006331D3">
      <w:pPr>
        <w:tabs>
          <w:tab w:val="left" w:pos="284"/>
        </w:tabs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a) quando o fornecedor não cumprir as obrigações constantes na presente Ata; </w:t>
      </w:r>
    </w:p>
    <w:p w14:paraId="0F4CE00A" w14:textId="77777777" w:rsidR="006331D3" w:rsidRPr="006331D3" w:rsidRDefault="006331D3" w:rsidP="006331D3">
      <w:pPr>
        <w:tabs>
          <w:tab w:val="left" w:pos="284"/>
        </w:tabs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b) quando, convocado, o fornecedor não assinar o contrato, sem justificativa aceitável; </w:t>
      </w:r>
    </w:p>
    <w:p w14:paraId="133B953A" w14:textId="77777777" w:rsidR="006331D3" w:rsidRPr="006331D3" w:rsidRDefault="006331D3" w:rsidP="006331D3">
      <w:pPr>
        <w:tabs>
          <w:tab w:val="left" w:pos="284"/>
        </w:tabs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c) quando o fornecedor não realizar a entrega do item no prazo estabelecido, sem justificativa aceitável; </w:t>
      </w:r>
    </w:p>
    <w:p w14:paraId="6FD89C52" w14:textId="77777777" w:rsidR="006331D3" w:rsidRPr="006331D3" w:rsidRDefault="006331D3" w:rsidP="006331D3">
      <w:pPr>
        <w:tabs>
          <w:tab w:val="left" w:pos="284"/>
        </w:tabs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d) quando, solicitado o reequilíbrio </w:t>
      </w:r>
      <w:proofErr w:type="spellStart"/>
      <w:r w:rsidRPr="006331D3">
        <w:rPr>
          <w:rFonts w:ascii="Arial" w:eastAsia="Times New Roman" w:hAnsi="Arial" w:cs="Arial"/>
          <w:sz w:val="20"/>
          <w:szCs w:val="20"/>
        </w:rPr>
        <w:t>econômico-financeiro</w:t>
      </w:r>
      <w:proofErr w:type="spellEnd"/>
      <w:r w:rsidRPr="006331D3">
        <w:rPr>
          <w:rFonts w:ascii="Arial" w:eastAsia="Times New Roman" w:hAnsi="Arial" w:cs="Arial"/>
          <w:sz w:val="20"/>
          <w:szCs w:val="20"/>
        </w:rPr>
        <w:t xml:space="preserve"> pela Administração, o fornecedor não aceitar reduzir o seu preço registrado, e esse se ornar superior ao praticado no mercado;</w:t>
      </w:r>
    </w:p>
    <w:p w14:paraId="63F1F637" w14:textId="77777777" w:rsidR="006331D3" w:rsidRPr="006331D3" w:rsidRDefault="006331D3" w:rsidP="006331D3">
      <w:pPr>
        <w:tabs>
          <w:tab w:val="left" w:pos="284"/>
        </w:tabs>
        <w:spacing w:after="120"/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547F82B5" w14:textId="77777777" w:rsidR="006331D3" w:rsidRPr="006331D3" w:rsidRDefault="006331D3" w:rsidP="006331D3">
      <w:pPr>
        <w:tabs>
          <w:tab w:val="left" w:pos="284"/>
        </w:tabs>
        <w:spacing w:after="120"/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3AC634B8" w14:textId="77777777" w:rsidR="006331D3" w:rsidRPr="006331D3" w:rsidRDefault="006331D3" w:rsidP="006331D3">
      <w:pPr>
        <w:tabs>
          <w:tab w:val="left" w:pos="284"/>
        </w:tabs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60E13DF3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3C127B94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OITAVA - DOS RECURSOS ORÇAMENTÁRIOS</w:t>
      </w:r>
    </w:p>
    <w:p w14:paraId="2C1BB09D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8.1. Os recursos orçamentários, para fazer frente às despesas da presente licitação, serão alocados quando da emissão do Contrato Simplificado e das Notas de Empenho de Despesa.</w:t>
      </w:r>
    </w:p>
    <w:p w14:paraId="3D533454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3C0B4452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NONA – DO PAGAMENTO</w:t>
      </w:r>
    </w:p>
    <w:p w14:paraId="1748D469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b/>
          <w:bCs/>
          <w:sz w:val="20"/>
          <w:szCs w:val="20"/>
        </w:rPr>
        <w:t>9.1.</w:t>
      </w:r>
      <w:r w:rsidRPr="006331D3">
        <w:rPr>
          <w:rFonts w:ascii="Arial" w:eastAsia="Times New Roman" w:hAnsi="Arial" w:cs="Arial"/>
          <w:sz w:val="20"/>
          <w:szCs w:val="20"/>
        </w:rPr>
        <w:t xml:space="preserve"> O pagamento será efetuado no prazo máximo de até 10 (dez) dias úteis após a prestação dos serviços. </w:t>
      </w:r>
    </w:p>
    <w:p w14:paraId="600972B8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b/>
          <w:bCs/>
          <w:sz w:val="20"/>
          <w:szCs w:val="20"/>
        </w:rPr>
        <w:t>9.2</w:t>
      </w:r>
      <w:r w:rsidRPr="006331D3">
        <w:rPr>
          <w:rFonts w:ascii="Arial" w:eastAsia="Times New Roman" w:hAnsi="Arial" w:cs="Arial"/>
          <w:sz w:val="20"/>
          <w:szCs w:val="20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6582EDFC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6AF0C106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DÉCIMA – DA GARANTIA DA EXECUÇÃO DA ATA</w:t>
      </w:r>
    </w:p>
    <w:p w14:paraId="3129F346" w14:textId="77777777" w:rsidR="006331D3" w:rsidRPr="006331D3" w:rsidRDefault="006331D3" w:rsidP="006331D3">
      <w:pPr>
        <w:pStyle w:val="PargrafodaLista"/>
        <w:widowControl/>
        <w:numPr>
          <w:ilvl w:val="1"/>
          <w:numId w:val="17"/>
        </w:numPr>
        <w:autoSpaceDE/>
        <w:autoSpaceDN/>
        <w:ind w:left="0" w:right="-144" w:firstLine="0"/>
        <w:contextualSpacing/>
        <w:jc w:val="both"/>
        <w:rPr>
          <w:rFonts w:cs="Arial"/>
          <w:sz w:val="20"/>
        </w:rPr>
      </w:pPr>
      <w:r w:rsidRPr="006331D3">
        <w:rPr>
          <w:rFonts w:cs="Arial"/>
          <w:sz w:val="20"/>
        </w:rPr>
        <w:t xml:space="preserve">- A empresa garante que o objeto será executado na forma, prazo e qualidade contidos no processo licitatório, nas quantidades solicitadas na </w:t>
      </w:r>
      <w:proofErr w:type="spellStart"/>
      <w:r w:rsidRPr="006331D3">
        <w:rPr>
          <w:rFonts w:cs="Arial"/>
          <w:sz w:val="20"/>
        </w:rPr>
        <w:t>respectiva</w:t>
      </w:r>
      <w:proofErr w:type="spellEnd"/>
      <w:r w:rsidRPr="006331D3">
        <w:rPr>
          <w:rFonts w:cs="Arial"/>
          <w:sz w:val="20"/>
        </w:rPr>
        <w:t xml:space="preserve"> nota de empenho.</w:t>
      </w:r>
    </w:p>
    <w:p w14:paraId="31669414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Constituem obrigações da Contratada:</w:t>
      </w:r>
    </w:p>
    <w:p w14:paraId="474BA054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a) Iniciar a prestação do serviço no prazo máximo de 4 (quatro) horas a partir do chamado; </w:t>
      </w:r>
    </w:p>
    <w:p w14:paraId="3B5280EC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b) Manter durante toda a execução do Contrato, compatibilidade com as obrigações assumidas, e todas as condições </w:t>
      </w:r>
      <w:r w:rsidRPr="006331D3">
        <w:rPr>
          <w:rFonts w:ascii="Arial" w:eastAsia="Times New Roman" w:hAnsi="Arial" w:cs="Arial"/>
          <w:sz w:val="20"/>
          <w:szCs w:val="20"/>
        </w:rPr>
        <w:lastRenderedPageBreak/>
        <w:t>de habilitação e qualificação exigidas no Edital;</w:t>
      </w:r>
    </w:p>
    <w:p w14:paraId="67289F5F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c) Apresentar durante a execução do Contrato, se solicitado, documentos que comprovem estar cumprindo a legislação em vigor quanto às obrigações assumidas na presente licitação, em especial, encargos sociais, trabalhistas, previdenciários, tributários, fiscais e comerciais, bem como Certidões Negativas de Regularidade com INSS e FGTS;</w:t>
      </w:r>
    </w:p>
    <w:p w14:paraId="1C76DDD9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d) Assumir inteira responsabilidade pelas obrigações decorrentes da execução do Contrato.</w:t>
      </w:r>
    </w:p>
    <w:p w14:paraId="17299B9C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e) Arcar com os custos de manutenção, reposição de peças, de seus equipamentos de trabalho.</w:t>
      </w:r>
    </w:p>
    <w:p w14:paraId="324377FB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f) Arcar com a responsabilidade civil por todos e quaisquer danos materiais e morais causados pela ação ou omissão de seu empregado, prepostos ou representantes, dolosa ou culposamente;</w:t>
      </w:r>
    </w:p>
    <w:p w14:paraId="615E9686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g) Responsabilizar-se por todas as obrigações trabalhistas, sociais, previdenciárias, tributárias e as demais previstas na legislação específica, cuja </w:t>
      </w:r>
      <w:proofErr w:type="spellStart"/>
      <w:r w:rsidRPr="006331D3">
        <w:rPr>
          <w:rFonts w:ascii="Arial" w:eastAsia="Times New Roman" w:hAnsi="Arial" w:cs="Arial"/>
          <w:sz w:val="20"/>
          <w:szCs w:val="20"/>
        </w:rPr>
        <w:t>inadimplência</w:t>
      </w:r>
      <w:proofErr w:type="spellEnd"/>
      <w:r w:rsidRPr="006331D3">
        <w:rPr>
          <w:rFonts w:ascii="Arial" w:eastAsia="Times New Roman" w:hAnsi="Arial" w:cs="Arial"/>
          <w:sz w:val="20"/>
          <w:szCs w:val="20"/>
        </w:rPr>
        <w:t xml:space="preserve"> não transfere responsabilidade à Administração;</w:t>
      </w:r>
    </w:p>
    <w:p w14:paraId="04C17151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h) Instruir seu empregado a respeito das atividades a serem desempenhadas, alertando-o a não executar atividades não abrangidas pelo Edital, devendo a Credenciada relatar à Administração toda e qualquer ocorrência neste sentido, a fim de evitar desvio de função.</w:t>
      </w:r>
    </w:p>
    <w:p w14:paraId="0C24F3B7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i) Não permitir a utilização do trabalho do menor de idade;</w:t>
      </w:r>
    </w:p>
    <w:p w14:paraId="00A66B4E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j) Não repassar quaisquer custos de uniformes e equipamentos a seu empregado;</w:t>
      </w:r>
    </w:p>
    <w:p w14:paraId="0B6F4F2E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k) Manter durante toda a vigência da ata de registro de preços, em compatibilidade com as obrigações assumidas, todas as condições de habilitação e qualificação exigidas na licitação;</w:t>
      </w:r>
    </w:p>
    <w:p w14:paraId="483D41E6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l) Não transferir a terceiros, por qualquer forma, nem mesmo parcialmente, as obrigações assumidas, nem subcontratar qualquer das prestações a que está obrigada.</w:t>
      </w:r>
    </w:p>
    <w:p w14:paraId="7115DDA5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m) Destacar na nota fiscal o valor do Imposto de Renda Retido na Fonte, se for o caso, de conformidade com a portaria da Receita Federal do Brasil nº 1.234/2012, com base na tese fixada no recurso extraordinário 1.293.453 (STF), empresas optantes pelo simples nacional, ou que possuam Certificado de Filantropia, estão dispensadas do valor do Imposto.</w:t>
      </w:r>
    </w:p>
    <w:p w14:paraId="6EE4F73A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60ED68AD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DÉCIMA PRIMEIRA – DOS DIREITOS E DAS OBRIGAÇÕES</w:t>
      </w:r>
    </w:p>
    <w:p w14:paraId="0ED59163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11.1</w:t>
      </w:r>
      <w:r w:rsidRPr="006331D3">
        <w:rPr>
          <w:rFonts w:ascii="Arial" w:eastAsia="Times New Roman" w:hAnsi="Arial" w:cs="Arial"/>
          <w:sz w:val="20"/>
          <w:szCs w:val="20"/>
        </w:rPr>
        <w:tab/>
        <w:t>DOS DIREITOS</w:t>
      </w:r>
    </w:p>
    <w:p w14:paraId="323742F4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6331D3">
        <w:rPr>
          <w:rFonts w:ascii="Arial" w:eastAsia="Times New Roman" w:hAnsi="Arial" w:cs="Arial"/>
          <w:sz w:val="20"/>
          <w:szCs w:val="20"/>
        </w:rPr>
        <w:t>11.1.1</w:t>
      </w:r>
      <w:r w:rsidRPr="006331D3">
        <w:rPr>
          <w:rFonts w:ascii="Arial" w:eastAsia="Times New Roman" w:hAnsi="Arial" w:cs="Arial"/>
          <w:sz w:val="20"/>
          <w:szCs w:val="20"/>
        </w:rPr>
        <w:tab/>
        <w:t>Constitui</w:t>
      </w:r>
      <w:proofErr w:type="gramEnd"/>
      <w:r w:rsidRPr="006331D3">
        <w:rPr>
          <w:rFonts w:ascii="Arial" w:eastAsia="Times New Roman" w:hAnsi="Arial" w:cs="Arial"/>
          <w:sz w:val="20"/>
          <w:szCs w:val="20"/>
        </w:rPr>
        <w:t xml:space="preserve"> direito de o Município receber o objeto desta ata quando for solicitado, nas condições avençadas, e da Fornecedora perceber o valor ajustado na forma e no prazo convencionados.</w:t>
      </w:r>
    </w:p>
    <w:p w14:paraId="0D106921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11.2</w:t>
      </w:r>
      <w:r w:rsidRPr="006331D3">
        <w:rPr>
          <w:rFonts w:ascii="Arial" w:eastAsia="Times New Roman" w:hAnsi="Arial" w:cs="Arial"/>
          <w:sz w:val="20"/>
          <w:szCs w:val="20"/>
        </w:rPr>
        <w:tab/>
        <w:t>DAS OBRIGAÇÕES</w:t>
      </w:r>
    </w:p>
    <w:p w14:paraId="499DCC56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11.2.1</w:t>
      </w:r>
      <w:r w:rsidRPr="006331D3">
        <w:rPr>
          <w:rFonts w:ascii="Arial" w:eastAsia="Times New Roman" w:hAnsi="Arial" w:cs="Arial"/>
          <w:sz w:val="20"/>
          <w:szCs w:val="20"/>
        </w:rPr>
        <w:tab/>
        <w:t>- Constituem obrigações do Município:</w:t>
      </w:r>
    </w:p>
    <w:p w14:paraId="45B4E5AB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a) efetuar o pagamento ajustado; e</w:t>
      </w:r>
    </w:p>
    <w:p w14:paraId="47DBB693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b) dar à Fornecedora as condições necessárias a regular execução das obrigações assumidas.</w:t>
      </w:r>
    </w:p>
    <w:p w14:paraId="52F7FCFE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 11.2.2</w:t>
      </w:r>
      <w:r w:rsidRPr="006331D3">
        <w:rPr>
          <w:rFonts w:ascii="Arial" w:eastAsia="Times New Roman" w:hAnsi="Arial" w:cs="Arial"/>
          <w:sz w:val="20"/>
          <w:szCs w:val="20"/>
        </w:rPr>
        <w:tab/>
        <w:t>- Constituem obrigações da Fornecedora:</w:t>
      </w:r>
    </w:p>
    <w:p w14:paraId="0EB18314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a) manter toda a execução da ata, em compatibilidade com as obrigações assumidas, todas as condições de habilitação e qualificação exigidas na licitação;</w:t>
      </w:r>
    </w:p>
    <w:p w14:paraId="4AFE51D5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b) assumir inteira responsabilidade pelas obrigações fiscais decorrentes da execução da presente ata;</w:t>
      </w:r>
    </w:p>
    <w:p w14:paraId="199641BB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c) entregar o objeto desta ata, conforme convencionado, sem qualquer encargo ou despesa para o Município.</w:t>
      </w:r>
    </w:p>
    <w:p w14:paraId="3464653F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0A8CF237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e) Assumir o compromisso formal de executar todas as tarefas, objeto do presente contrato, com perfeição e acuidade, mobilizando, para tanto, profissionais capacitados.</w:t>
      </w:r>
    </w:p>
    <w:p w14:paraId="5C34D0AA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7135FBCC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g) Prestar todos os esclarecimentos que forem solicitados pelo município, e cujas reclamações se obriga a atender prontamente.</w:t>
      </w:r>
    </w:p>
    <w:p w14:paraId="3F09AC7B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712ACFC2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127146F5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1EBBD3B0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26B4C0A2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7F4EDB71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lastRenderedPageBreak/>
        <w:t>CLÁUSULA DÉCIMA SEGUNDA – DAS PENALIDADES</w:t>
      </w:r>
    </w:p>
    <w:p w14:paraId="0F458107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12.1</w:t>
      </w:r>
      <w:r w:rsidRPr="006331D3">
        <w:rPr>
          <w:rFonts w:ascii="Arial" w:eastAsia="Times New Roman" w:hAnsi="Arial" w:cs="Arial"/>
          <w:sz w:val="20"/>
          <w:szCs w:val="20"/>
        </w:rPr>
        <w:t xml:space="preserve"> Os bens cujos fornecimentos vierem a ser contratados deverão ser entregues em até 05 (cinco) dias após o envio da Nota de Empenho, sob pena de: </w:t>
      </w:r>
    </w:p>
    <w:p w14:paraId="7873B07F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a) multa de 0,5% (meio por cento) por dia de atraso, limitado este a 10 (dez) dias, após o qual será considerado inexecução contratual; </w:t>
      </w:r>
    </w:p>
    <w:p w14:paraId="0946F8DE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02C61287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sz w:val="20"/>
          <w:szCs w:val="20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03C1692A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12.2</w:t>
      </w:r>
      <w:r w:rsidRPr="006331D3">
        <w:rPr>
          <w:rFonts w:ascii="Arial" w:eastAsia="Times New Roman" w:hAnsi="Arial" w:cs="Arial"/>
          <w:sz w:val="20"/>
          <w:szCs w:val="20"/>
        </w:rPr>
        <w:t xml:space="preserve"> As multas serão calculadas sobre o valor total do contrato, e caso não tenha sido formalizado, sobre o valor da Nota de Empenho.</w:t>
      </w:r>
    </w:p>
    <w:p w14:paraId="2DEC1281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548EA9B5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DÉCIMA TERCEIRA – DO FORO</w:t>
      </w:r>
    </w:p>
    <w:p w14:paraId="001160F5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13.1</w:t>
      </w:r>
      <w:r w:rsidRPr="006331D3">
        <w:rPr>
          <w:rFonts w:ascii="Arial" w:eastAsia="Times New Roman" w:hAnsi="Arial" w:cs="Arial"/>
          <w:sz w:val="20"/>
          <w:szCs w:val="20"/>
        </w:rPr>
        <w:t xml:space="preserve"> - Fica eleito o foro de Bento Gonçalves/ RS, para dirimir dúvidas ou questões oriundas da presente ata.</w:t>
      </w:r>
    </w:p>
    <w:p w14:paraId="35C14ADB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</w:p>
    <w:p w14:paraId="536181B6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b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CLÁUSULA DÉCIMA QUARTA - DAS DISPOSIÇOES GERAIS</w:t>
      </w:r>
    </w:p>
    <w:p w14:paraId="5EB9F589" w14:textId="77777777" w:rsidR="006331D3" w:rsidRPr="006331D3" w:rsidRDefault="006331D3" w:rsidP="006331D3">
      <w:pPr>
        <w:ind w:right="-144"/>
        <w:jc w:val="both"/>
        <w:rPr>
          <w:rFonts w:ascii="Arial" w:eastAsia="Times New Roman" w:hAnsi="Arial" w:cs="Arial"/>
          <w:sz w:val="20"/>
          <w:szCs w:val="20"/>
        </w:rPr>
      </w:pPr>
      <w:r w:rsidRPr="006331D3">
        <w:rPr>
          <w:rFonts w:ascii="Arial" w:eastAsia="Times New Roman" w:hAnsi="Arial" w:cs="Arial"/>
          <w:b/>
          <w:sz w:val="20"/>
          <w:szCs w:val="20"/>
        </w:rPr>
        <w:t>14.1</w:t>
      </w:r>
      <w:r w:rsidRPr="006331D3">
        <w:rPr>
          <w:rFonts w:ascii="Arial" w:eastAsia="Times New Roman" w:hAnsi="Arial" w:cs="Arial"/>
          <w:sz w:val="20"/>
          <w:szCs w:val="20"/>
        </w:rPr>
        <w:tab/>
        <w:t>- Firmam a presente ata em 03 (três) vias de igual teor e forma, na presença de duas testemunhas.</w:t>
      </w:r>
    </w:p>
    <w:p w14:paraId="4C51A417" w14:textId="37BCA812" w:rsidR="000D7A90" w:rsidRPr="006331D3" w:rsidRDefault="006331D3" w:rsidP="00856166">
      <w:pPr>
        <w:pStyle w:val="Corpodetexto"/>
        <w:spacing w:before="93"/>
        <w:ind w:left="6465"/>
        <w:rPr>
          <w:rFonts w:ascii="Arial" w:hAnsi="Arial" w:cs="Arial"/>
        </w:rPr>
      </w:pPr>
      <w:r w:rsidRPr="006331D3">
        <w:rPr>
          <w:rFonts w:ascii="Arial" w:hAnsi="Arial" w:cs="Arial"/>
        </w:rPr>
        <w:t>Santa Tereza, 13 de março de 2025</w:t>
      </w:r>
    </w:p>
    <w:p w14:paraId="50085030" w14:textId="77777777" w:rsidR="000D7A90" w:rsidRPr="006331D3" w:rsidRDefault="000D7A90" w:rsidP="006331D3">
      <w:pPr>
        <w:pStyle w:val="Corpodetexto"/>
        <w:spacing w:before="93"/>
        <w:ind w:left="0"/>
        <w:rPr>
          <w:rFonts w:ascii="Arial" w:hAnsi="Arial" w:cs="Arial"/>
        </w:rPr>
      </w:pPr>
    </w:p>
    <w:p w14:paraId="2C2284CE" w14:textId="77777777" w:rsidR="00FB6137" w:rsidRPr="006331D3" w:rsidRDefault="00FB6137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3CBBF8D" w14:textId="51B43AAC" w:rsidR="00FB6137" w:rsidRPr="006331D3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 w:rsidRPr="006331D3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6331D3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 w:rsidRPr="006331D3">
        <w:rPr>
          <w:rFonts w:ascii="Arial" w:hAnsi="Arial" w:cs="Arial"/>
        </w:rPr>
        <w:t xml:space="preserve">                </w:t>
      </w:r>
      <w:r w:rsidR="00FB6137" w:rsidRPr="006331D3">
        <w:rPr>
          <w:rFonts w:ascii="Arial" w:hAnsi="Arial" w:cs="Arial"/>
          <w:b/>
          <w:bCs/>
        </w:rPr>
        <w:t xml:space="preserve">MUNICÍPIO DE SANTA TEREZA/RS           </w:t>
      </w:r>
      <w:r w:rsidR="00AB4B15" w:rsidRPr="006331D3">
        <w:rPr>
          <w:rFonts w:ascii="Arial" w:hAnsi="Arial" w:cs="Arial"/>
          <w:b/>
          <w:bCs/>
        </w:rPr>
        <w:t xml:space="preserve">    </w:t>
      </w:r>
      <w:r w:rsidR="006331D3" w:rsidRPr="006331D3">
        <w:rPr>
          <w:rFonts w:ascii="Arial" w:hAnsi="Arial" w:cs="Arial"/>
          <w:b/>
          <w:bCs/>
        </w:rPr>
        <w:t xml:space="preserve">        </w:t>
      </w:r>
      <w:r w:rsidR="00AB4B15" w:rsidRPr="006331D3">
        <w:rPr>
          <w:rFonts w:ascii="Arial" w:hAnsi="Arial" w:cs="Arial"/>
          <w:b/>
          <w:bCs/>
        </w:rPr>
        <w:t xml:space="preserve"> </w:t>
      </w:r>
      <w:r w:rsidR="006331D3">
        <w:rPr>
          <w:rFonts w:ascii="Arial" w:hAnsi="Arial" w:cs="Arial"/>
          <w:b/>
          <w:bCs/>
        </w:rPr>
        <w:t xml:space="preserve">       </w:t>
      </w:r>
      <w:r w:rsidR="006331D3" w:rsidRPr="006331D3">
        <w:rPr>
          <w:rFonts w:ascii="Arial" w:hAnsi="Arial" w:cs="Arial"/>
          <w:b/>
          <w:bCs/>
          <w:lang w:val="pt-BR"/>
        </w:rPr>
        <w:t>IVALDO PENSO</w:t>
      </w:r>
    </w:p>
    <w:p w14:paraId="0AC87A1F" w14:textId="27B12F6D" w:rsidR="006331D3" w:rsidRPr="006331D3" w:rsidRDefault="00FB6137" w:rsidP="006331D3">
      <w:pPr>
        <w:pStyle w:val="Corpodetexto"/>
        <w:spacing w:before="2"/>
        <w:rPr>
          <w:rFonts w:ascii="Arial" w:hAnsi="Arial" w:cs="Arial"/>
        </w:rPr>
      </w:pPr>
      <w:r w:rsidRPr="006331D3">
        <w:rPr>
          <w:rFonts w:ascii="Arial" w:hAnsi="Arial" w:cs="Arial"/>
        </w:rPr>
        <w:t xml:space="preserve">                  GISELE CAUMO                     </w:t>
      </w:r>
      <w:r w:rsidR="006331D3" w:rsidRPr="006331D3">
        <w:rPr>
          <w:rFonts w:ascii="Arial" w:hAnsi="Arial" w:cs="Arial"/>
        </w:rPr>
        <w:t xml:space="preserve">          </w:t>
      </w:r>
      <w:r w:rsidR="006331D3">
        <w:rPr>
          <w:rFonts w:ascii="Arial" w:hAnsi="Arial" w:cs="Arial"/>
        </w:rPr>
        <w:t xml:space="preserve">   </w:t>
      </w:r>
      <w:r w:rsidR="006331D3" w:rsidRPr="006331D3">
        <w:rPr>
          <w:rFonts w:ascii="Arial" w:hAnsi="Arial" w:cs="Arial"/>
        </w:rPr>
        <w:t xml:space="preserve"> </w:t>
      </w:r>
      <w:r w:rsidRPr="006331D3">
        <w:rPr>
          <w:rFonts w:ascii="Arial" w:hAnsi="Arial" w:cs="Arial"/>
        </w:rPr>
        <w:t xml:space="preserve">CNPJ: </w:t>
      </w:r>
      <w:r w:rsidR="006331D3" w:rsidRPr="006331D3">
        <w:rPr>
          <w:rFonts w:ascii="Arial" w:hAnsi="Arial" w:cs="Arial"/>
        </w:rPr>
        <w:t>38.316.789/0001-67</w:t>
      </w:r>
    </w:p>
    <w:p w14:paraId="576C1E07" w14:textId="4801ACE9" w:rsidR="00FB6137" w:rsidRPr="006331D3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</w:p>
    <w:p w14:paraId="6CD2222F" w14:textId="479A7985" w:rsidR="00FB6137" w:rsidRPr="006331D3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 w:rsidRPr="006331D3"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Pr="006331D3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Pr="006331D3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Pr="006331D3" w:rsidRDefault="00D07B38" w:rsidP="00856166">
      <w:pPr>
        <w:rPr>
          <w:rFonts w:ascii="Arial" w:hAnsi="Arial" w:cs="Arial"/>
          <w:sz w:val="20"/>
          <w:szCs w:val="20"/>
        </w:rPr>
      </w:pPr>
    </w:p>
    <w:p w14:paraId="6A213A22" w14:textId="77777777" w:rsidR="00D07B38" w:rsidRPr="006331D3" w:rsidRDefault="00D07B38" w:rsidP="00856166">
      <w:pPr>
        <w:rPr>
          <w:rFonts w:ascii="Arial" w:hAnsi="Arial" w:cs="Arial"/>
          <w:sz w:val="20"/>
          <w:szCs w:val="20"/>
        </w:rPr>
      </w:pPr>
    </w:p>
    <w:p w14:paraId="0B3E67F9" w14:textId="77777777" w:rsidR="00D07B38" w:rsidRPr="006331D3" w:rsidRDefault="00D07B38" w:rsidP="00856166">
      <w:pPr>
        <w:rPr>
          <w:rFonts w:ascii="Arial" w:hAnsi="Arial" w:cs="Arial"/>
          <w:sz w:val="20"/>
          <w:szCs w:val="20"/>
        </w:rPr>
      </w:pPr>
    </w:p>
    <w:p w14:paraId="13694916" w14:textId="77777777" w:rsidR="00AB4B15" w:rsidRPr="006331D3" w:rsidRDefault="00AB4B15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6331D3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6331D3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6331D3">
        <w:rPr>
          <w:rFonts w:ascii="Arial" w:hAnsi="Arial" w:cs="Arial"/>
          <w:b/>
          <w:bCs/>
        </w:rPr>
        <w:t>Aprovado:</w:t>
      </w:r>
    </w:p>
    <w:p w14:paraId="4AED49EB" w14:textId="77777777" w:rsidR="00856166" w:rsidRPr="006331D3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6331D3">
        <w:rPr>
          <w:rFonts w:ascii="Arial" w:hAnsi="Arial" w:cs="Arial"/>
          <w:bCs/>
        </w:rPr>
        <w:t>Procurador Jurídico</w:t>
      </w:r>
    </w:p>
    <w:p w14:paraId="0C399337" w14:textId="77777777" w:rsidR="00856166" w:rsidRPr="006331D3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6331D3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6331D3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 w:rsidRPr="006331D3">
        <w:rPr>
          <w:rFonts w:ascii="Arial" w:hAnsi="Arial" w:cs="Arial"/>
          <w:sz w:val="20"/>
          <w:szCs w:val="20"/>
        </w:rPr>
        <w:t xml:space="preserve">   </w:t>
      </w:r>
      <w:r w:rsidR="00856166" w:rsidRPr="006331D3">
        <w:rPr>
          <w:rFonts w:ascii="Arial" w:hAnsi="Arial" w:cs="Arial"/>
          <w:sz w:val="20"/>
          <w:szCs w:val="20"/>
        </w:rPr>
        <w:t>OAB/RS. 102.428</w:t>
      </w:r>
    </w:p>
    <w:p w14:paraId="13C439AD" w14:textId="29A940A4" w:rsidR="009329BD" w:rsidRPr="006A34BE" w:rsidRDefault="009329BD" w:rsidP="009329BD">
      <w:pPr>
        <w:spacing w:before="3"/>
        <w:rPr>
          <w:rFonts w:ascii="Arial" w:eastAsia="Arial" w:hAnsi="Arial" w:cs="Arial"/>
          <w:b/>
        </w:rPr>
      </w:pPr>
    </w:p>
    <w:p w14:paraId="19F11B89" w14:textId="77777777" w:rsidR="004048E7" w:rsidRPr="006A34BE" w:rsidRDefault="004048E7" w:rsidP="004048E7">
      <w:pPr>
        <w:pStyle w:val="Corpodetexto"/>
        <w:ind w:left="0"/>
        <w:rPr>
          <w:rFonts w:ascii="Arial" w:hAnsi="Arial" w:cs="Arial"/>
          <w:b/>
          <w:sz w:val="22"/>
          <w:szCs w:val="22"/>
        </w:rPr>
      </w:pPr>
    </w:p>
    <w:sectPr w:rsidR="004048E7" w:rsidRPr="006A34BE" w:rsidSect="001C3C57">
      <w:headerReference w:type="default" r:id="rId9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55pt;height:50.95pt" filled="t">
          <v:fill color2="black"/>
          <v:imagedata r:id="rId1" o:title=""/>
        </v:shape>
        <o:OLEObject Type="Embed" ProgID="Figura" ShapeID="_x0000_i1025" DrawAspect="Content" ObjectID="_1803382027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3FD299E"/>
    <w:multiLevelType w:val="multilevel"/>
    <w:tmpl w:val="89C6108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6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4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5"/>
  </w:num>
  <w:num w:numId="17" w16cid:durableId="31661099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65832"/>
    <w:rsid w:val="000905D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2DC6"/>
    <w:rsid w:val="0037570C"/>
    <w:rsid w:val="003771A2"/>
    <w:rsid w:val="00395328"/>
    <w:rsid w:val="0039703C"/>
    <w:rsid w:val="003E1A1C"/>
    <w:rsid w:val="004048E7"/>
    <w:rsid w:val="0042280A"/>
    <w:rsid w:val="00425BB4"/>
    <w:rsid w:val="004E30BD"/>
    <w:rsid w:val="004E5A92"/>
    <w:rsid w:val="004F1A01"/>
    <w:rsid w:val="004F7641"/>
    <w:rsid w:val="00527E02"/>
    <w:rsid w:val="00555963"/>
    <w:rsid w:val="00562BF3"/>
    <w:rsid w:val="0059111D"/>
    <w:rsid w:val="005A66D1"/>
    <w:rsid w:val="005B1ABE"/>
    <w:rsid w:val="005C57D8"/>
    <w:rsid w:val="005E78D9"/>
    <w:rsid w:val="005F0E62"/>
    <w:rsid w:val="005F7433"/>
    <w:rsid w:val="0061273C"/>
    <w:rsid w:val="00626F54"/>
    <w:rsid w:val="006331D3"/>
    <w:rsid w:val="00643B85"/>
    <w:rsid w:val="00643F0E"/>
    <w:rsid w:val="00671E56"/>
    <w:rsid w:val="006A34BE"/>
    <w:rsid w:val="006B4AA6"/>
    <w:rsid w:val="006E2BB6"/>
    <w:rsid w:val="007060E8"/>
    <w:rsid w:val="00711A9F"/>
    <w:rsid w:val="0071507E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B4B15"/>
    <w:rsid w:val="00AB4FAB"/>
    <w:rsid w:val="00AD330A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nso.automaca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2218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8</cp:revision>
  <cp:lastPrinted>2025-03-13T17:40:00Z</cp:lastPrinted>
  <dcterms:created xsi:type="dcterms:W3CDTF">2024-01-15T20:11:00Z</dcterms:created>
  <dcterms:modified xsi:type="dcterms:W3CDTF">2025-03-13T17:41:00Z</dcterms:modified>
</cp:coreProperties>
</file>