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8A3E" w14:textId="77777777" w:rsidR="00D75D56" w:rsidRDefault="00D75D56" w:rsidP="006B3E93">
      <w:pPr>
        <w:tabs>
          <w:tab w:val="left" w:pos="5193"/>
        </w:tabs>
        <w:ind w:right="112"/>
        <w:rPr>
          <w:b/>
          <w:sz w:val="24"/>
          <w:szCs w:val="24"/>
        </w:rPr>
      </w:pPr>
    </w:p>
    <w:p w14:paraId="51AC579E" w14:textId="45D92526" w:rsidR="00D60375" w:rsidRPr="007E695F" w:rsidRDefault="00C71E6B">
      <w:pPr>
        <w:tabs>
          <w:tab w:val="left" w:pos="5193"/>
        </w:tabs>
        <w:ind w:right="112"/>
        <w:jc w:val="center"/>
        <w:rPr>
          <w:b/>
          <w:sz w:val="24"/>
          <w:szCs w:val="24"/>
        </w:rPr>
      </w:pPr>
      <w:r w:rsidRPr="007E695F">
        <w:rPr>
          <w:b/>
          <w:sz w:val="24"/>
          <w:szCs w:val="24"/>
        </w:rPr>
        <w:t>ATA DE REGISTRO DE</w:t>
      </w:r>
      <w:r w:rsidRPr="007E695F">
        <w:rPr>
          <w:b/>
          <w:spacing w:val="-12"/>
          <w:sz w:val="24"/>
          <w:szCs w:val="24"/>
        </w:rPr>
        <w:t xml:space="preserve"> </w:t>
      </w:r>
      <w:r w:rsidRPr="007E695F">
        <w:rPr>
          <w:b/>
          <w:sz w:val="24"/>
          <w:szCs w:val="24"/>
        </w:rPr>
        <w:t>PREÇOS Nº.</w:t>
      </w:r>
      <w:r w:rsidR="005C4D0F">
        <w:rPr>
          <w:b/>
          <w:sz w:val="24"/>
          <w:szCs w:val="24"/>
        </w:rPr>
        <w:t xml:space="preserve"> </w:t>
      </w:r>
      <w:r w:rsidR="00DB495D">
        <w:rPr>
          <w:b/>
          <w:sz w:val="24"/>
          <w:szCs w:val="24"/>
        </w:rPr>
        <w:t>017/2025</w:t>
      </w:r>
    </w:p>
    <w:p w14:paraId="5BAA2A41" w14:textId="5F9295DB" w:rsidR="00361614" w:rsidRPr="007E695F" w:rsidRDefault="00361614" w:rsidP="00361614">
      <w:pPr>
        <w:spacing w:before="94" w:line="252" w:lineRule="exact"/>
        <w:ind w:left="122"/>
        <w:jc w:val="center"/>
        <w:rPr>
          <w:sz w:val="24"/>
          <w:szCs w:val="24"/>
        </w:rPr>
      </w:pPr>
      <w:r w:rsidRPr="007E695F">
        <w:rPr>
          <w:sz w:val="24"/>
          <w:szCs w:val="24"/>
        </w:rPr>
        <w:t xml:space="preserve">PROCESSO ADMINISTRATIVO Nº </w:t>
      </w:r>
      <w:r w:rsidR="00DB495D">
        <w:rPr>
          <w:sz w:val="24"/>
          <w:szCs w:val="24"/>
        </w:rPr>
        <w:t>167/2025</w:t>
      </w:r>
    </w:p>
    <w:p w14:paraId="2A23E1FF" w14:textId="749C3D39" w:rsidR="00361614" w:rsidRDefault="00801B9A" w:rsidP="00361614">
      <w:pPr>
        <w:spacing w:line="252" w:lineRule="exact"/>
        <w:ind w:left="1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EDITAL DE PREGÃO Nº </w:t>
      </w:r>
      <w:r w:rsidR="00DB495D">
        <w:rPr>
          <w:sz w:val="24"/>
          <w:szCs w:val="24"/>
        </w:rPr>
        <w:t>029/2025</w:t>
      </w:r>
      <w:r w:rsidR="00361614" w:rsidRPr="007E695F">
        <w:rPr>
          <w:sz w:val="24"/>
          <w:szCs w:val="24"/>
        </w:rPr>
        <w:t xml:space="preserve"> </w:t>
      </w:r>
      <w:r w:rsidR="000E2ED2">
        <w:rPr>
          <w:sz w:val="24"/>
          <w:szCs w:val="24"/>
        </w:rPr>
        <w:t xml:space="preserve">- </w:t>
      </w:r>
      <w:r>
        <w:rPr>
          <w:sz w:val="24"/>
          <w:szCs w:val="24"/>
        </w:rPr>
        <w:t>PRESENCIAL</w:t>
      </w:r>
    </w:p>
    <w:p w14:paraId="7E781CF7" w14:textId="5C89E9F0" w:rsidR="0095088F" w:rsidRPr="00765DFD" w:rsidRDefault="0095088F" w:rsidP="0095088F">
      <w:pPr>
        <w:pStyle w:val="Corpodetexto"/>
        <w:jc w:val="center"/>
        <w:rPr>
          <w:b/>
        </w:rPr>
      </w:pPr>
    </w:p>
    <w:p w14:paraId="1C7D3A4C" w14:textId="055E2424" w:rsidR="00801B9A" w:rsidRPr="00B269A3" w:rsidRDefault="00801B9A" w:rsidP="000E2ED2">
      <w:pPr>
        <w:ind w:right="2"/>
        <w:jc w:val="both"/>
        <w:rPr>
          <w:rFonts w:asciiTheme="minorHAnsi" w:hAnsiTheme="minorHAnsi" w:cstheme="minorHAnsi"/>
        </w:rPr>
      </w:pPr>
      <w:r w:rsidRPr="00B269A3">
        <w:rPr>
          <w:rFonts w:asciiTheme="minorHAnsi" w:hAnsiTheme="minorHAnsi" w:cstheme="minorHAnsi"/>
          <w:b/>
        </w:rPr>
        <w:t>O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MUNICÍPIO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DE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SANTA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TEREZA,</w:t>
      </w:r>
      <w:r w:rsidRPr="00B269A3">
        <w:rPr>
          <w:rFonts w:asciiTheme="minorHAnsi" w:hAnsiTheme="minorHAnsi" w:cstheme="minorHAnsi"/>
          <w:b/>
          <w:spacing w:val="1"/>
        </w:rPr>
        <w:t xml:space="preserve"> </w:t>
      </w:r>
      <w:r w:rsidRPr="00B269A3">
        <w:rPr>
          <w:rFonts w:asciiTheme="minorHAnsi" w:hAnsiTheme="minorHAnsi" w:cstheme="minorHAnsi"/>
          <w:b/>
        </w:rPr>
        <w:t>RS</w:t>
      </w:r>
      <w:r w:rsidRPr="00B269A3">
        <w:rPr>
          <w:rFonts w:asciiTheme="minorHAnsi" w:hAnsiTheme="minorHAnsi" w:cstheme="minorHAnsi"/>
        </w:rPr>
        <w:t>,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pessoa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jurídica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de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direito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público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interno,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inscrito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no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CNPJ sob nº 91.987.719/0001-13, com sede na Avenida Itália nº 474, Bairro Centro, na cidade de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 xml:space="preserve">Santa Tereza - RS, neste ato representado pela Prefeita Municipal, Sra. </w:t>
      </w:r>
      <w:r w:rsidRPr="00B269A3">
        <w:rPr>
          <w:rFonts w:asciiTheme="minorHAnsi" w:hAnsiTheme="minorHAnsi" w:cstheme="minorHAnsi"/>
          <w:b/>
        </w:rPr>
        <w:t>GISELE CAUMO</w:t>
      </w:r>
      <w:r w:rsidRPr="00B269A3">
        <w:rPr>
          <w:rFonts w:asciiTheme="minorHAnsi" w:hAnsiTheme="minorHAnsi" w:cstheme="minorHAnsi"/>
        </w:rPr>
        <w:t>, portadora do CPF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nº 003.810.660-45 e do RG nº 5066656033</w:t>
      </w:r>
      <w:r>
        <w:rPr>
          <w:rFonts w:asciiTheme="minorHAnsi" w:hAnsiTheme="minorHAnsi" w:cstheme="minorHAnsi"/>
        </w:rPr>
        <w:t xml:space="preserve"> </w:t>
      </w:r>
      <w:r w:rsidRPr="00B269A3">
        <w:rPr>
          <w:rFonts w:asciiTheme="minorHAnsi" w:hAnsiTheme="minorHAnsi" w:cstheme="minorHAnsi"/>
        </w:rPr>
        <w:t xml:space="preserve">doravante denominado </w:t>
      </w:r>
      <w:r>
        <w:rPr>
          <w:rFonts w:asciiTheme="minorHAnsi" w:hAnsiTheme="minorHAnsi" w:cstheme="minorHAnsi"/>
        </w:rPr>
        <w:t>CONTRATANTE</w:t>
      </w:r>
      <w:r w:rsidRPr="00B269A3">
        <w:rPr>
          <w:rFonts w:asciiTheme="minorHAnsi" w:hAnsiTheme="minorHAnsi" w:cstheme="minorHAnsi"/>
        </w:rPr>
        <w:t xml:space="preserve">, nos termos </w:t>
      </w:r>
      <w:r w:rsidR="00DB495D">
        <w:rPr>
          <w:rFonts w:asciiTheme="minorHAnsi" w:hAnsiTheme="minorHAnsi" w:cstheme="minorHAnsi"/>
        </w:rPr>
        <w:t>da lei 14.133/21</w:t>
      </w:r>
      <w:r w:rsidRPr="00B269A3">
        <w:rPr>
          <w:rFonts w:asciiTheme="minorHAnsi" w:hAnsiTheme="minorHAnsi" w:cstheme="minorHAnsi"/>
        </w:rPr>
        <w:t>, em face da classificação das propostas apresentadas no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759AB">
        <w:rPr>
          <w:rFonts w:asciiTheme="minorHAnsi" w:hAnsiTheme="minorHAnsi" w:cstheme="minorHAnsi"/>
          <w:b/>
        </w:rPr>
        <w:t>PREGÃO PRESENCIAL PARA REGISTRO DE PREÇOS PARA FUTURA E EVENTUAL AQUISIÇÃO DE GÁS LIQUEFEITO DE PETRÓLEO (GLP) – GÁS D</w:t>
      </w:r>
      <w:r>
        <w:rPr>
          <w:rFonts w:asciiTheme="minorHAnsi" w:hAnsiTheme="minorHAnsi" w:cstheme="minorHAnsi"/>
          <w:b/>
        </w:rPr>
        <w:t>E COZINHA PARA AS SECRETARIAS DE</w:t>
      </w:r>
      <w:r w:rsidRPr="00B759AB">
        <w:rPr>
          <w:rFonts w:asciiTheme="minorHAnsi" w:hAnsiTheme="minorHAnsi" w:cstheme="minorHAnsi"/>
          <w:b/>
        </w:rPr>
        <w:t xml:space="preserve"> SAÚDE, EDUCAÇÃO E ADMINISTRAÇÃO </w:t>
      </w:r>
      <w:r>
        <w:rPr>
          <w:rFonts w:asciiTheme="minorHAnsi" w:hAnsiTheme="minorHAnsi" w:cstheme="minorHAnsi"/>
          <w:b/>
        </w:rPr>
        <w:t>DO MUNICÍPIO DE SANTA TEREZA/RS</w:t>
      </w:r>
      <w:r w:rsidRPr="00B269A3">
        <w:rPr>
          <w:rFonts w:asciiTheme="minorHAnsi" w:hAnsiTheme="minorHAnsi" w:cstheme="minorHAnsi"/>
          <w:b/>
        </w:rPr>
        <w:t xml:space="preserve">, </w:t>
      </w:r>
      <w:r w:rsidRPr="00B269A3">
        <w:rPr>
          <w:rFonts w:asciiTheme="minorHAnsi" w:hAnsiTheme="minorHAnsi" w:cstheme="minorHAnsi"/>
        </w:rPr>
        <w:t>por deliberação e Adjudicação do Pregoeiro, Homologada em</w:t>
      </w:r>
      <w:r>
        <w:rPr>
          <w:rFonts w:asciiTheme="minorHAnsi" w:hAnsiTheme="minorHAnsi" w:cstheme="minorHAnsi"/>
        </w:rPr>
        <w:t xml:space="preserve"> </w:t>
      </w:r>
      <w:r w:rsidR="00DB495D">
        <w:rPr>
          <w:rFonts w:asciiTheme="minorHAnsi" w:hAnsiTheme="minorHAnsi" w:cstheme="minorHAnsi"/>
        </w:rPr>
        <w:t>15 de maio de 2025</w:t>
      </w:r>
      <w:r w:rsidRPr="00B269A3">
        <w:rPr>
          <w:rFonts w:asciiTheme="minorHAnsi" w:hAnsiTheme="minorHAnsi" w:cstheme="minorHAnsi"/>
        </w:rPr>
        <w:t>, resolve REGISTRAR OS PREÇOS das empresas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classificadas em primeiro lugar</w:t>
      </w:r>
      <w:r>
        <w:rPr>
          <w:rFonts w:asciiTheme="minorHAnsi" w:hAnsiTheme="minorHAnsi" w:cstheme="minorHAnsi"/>
        </w:rPr>
        <w:t xml:space="preserve"> </w:t>
      </w:r>
      <w:r w:rsidRPr="00B269A3">
        <w:rPr>
          <w:rFonts w:asciiTheme="minorHAnsi" w:hAnsiTheme="minorHAnsi" w:cstheme="minorHAnsi"/>
          <w:spacing w:val="-53"/>
        </w:rPr>
        <w:t xml:space="preserve"> </w:t>
      </w:r>
      <w:r w:rsidRPr="00B269A3">
        <w:rPr>
          <w:rFonts w:asciiTheme="minorHAnsi" w:hAnsiTheme="minorHAnsi" w:cstheme="minorHAnsi"/>
        </w:rPr>
        <w:t>por item, observadas as condições do Edital que rege o Pregão e aquelas enunciadas nas Cláusulas</w:t>
      </w:r>
      <w:r w:rsidRPr="00B269A3">
        <w:rPr>
          <w:rFonts w:asciiTheme="minorHAnsi" w:hAnsiTheme="minorHAnsi" w:cstheme="minorHAnsi"/>
          <w:spacing w:val="1"/>
        </w:rPr>
        <w:t xml:space="preserve"> </w:t>
      </w:r>
      <w:r w:rsidRPr="00B269A3">
        <w:rPr>
          <w:rFonts w:asciiTheme="minorHAnsi" w:hAnsiTheme="minorHAnsi" w:cstheme="minorHAnsi"/>
        </w:rPr>
        <w:t>que</w:t>
      </w:r>
      <w:r w:rsidRPr="00B269A3">
        <w:rPr>
          <w:rFonts w:asciiTheme="minorHAnsi" w:hAnsiTheme="minorHAnsi" w:cstheme="minorHAnsi"/>
          <w:spacing w:val="-2"/>
        </w:rPr>
        <w:t xml:space="preserve"> </w:t>
      </w:r>
      <w:r w:rsidRPr="00B269A3">
        <w:rPr>
          <w:rFonts w:asciiTheme="minorHAnsi" w:hAnsiTheme="minorHAnsi" w:cstheme="minorHAnsi"/>
        </w:rPr>
        <w:t>se</w:t>
      </w:r>
      <w:r w:rsidRPr="00B269A3">
        <w:rPr>
          <w:rFonts w:asciiTheme="minorHAnsi" w:hAnsiTheme="minorHAnsi" w:cstheme="minorHAnsi"/>
          <w:spacing w:val="-1"/>
        </w:rPr>
        <w:t xml:space="preserve"> </w:t>
      </w:r>
      <w:r w:rsidRPr="00B269A3">
        <w:rPr>
          <w:rFonts w:asciiTheme="minorHAnsi" w:hAnsiTheme="minorHAnsi" w:cstheme="minorHAnsi"/>
        </w:rPr>
        <w:t>seguem:</w:t>
      </w:r>
    </w:p>
    <w:p w14:paraId="0B3249E8" w14:textId="77777777" w:rsidR="00801B9A" w:rsidRPr="00B269A3" w:rsidRDefault="00801B9A" w:rsidP="00801B9A">
      <w:pPr>
        <w:pStyle w:val="Corpodetexto"/>
        <w:ind w:left="426" w:right="2"/>
        <w:rPr>
          <w:rFonts w:asciiTheme="minorHAnsi" w:hAnsiTheme="minorHAnsi" w:cstheme="minorHAnsi"/>
          <w:sz w:val="22"/>
          <w:szCs w:val="22"/>
        </w:rPr>
      </w:pPr>
    </w:p>
    <w:p w14:paraId="091DCC1D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b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color w:val="000000"/>
          <w:lang w:val="pt-BR" w:eastAsia="en-US" w:bidi="ar-SA"/>
        </w:rPr>
        <w:t xml:space="preserve">1 – OBJETO </w:t>
      </w:r>
    </w:p>
    <w:p w14:paraId="572C204B" w14:textId="3D531667" w:rsidR="000E2ED2" w:rsidRPr="000E2ED2" w:rsidRDefault="000E2ED2" w:rsidP="000E2ED2">
      <w:pPr>
        <w:widowControl/>
        <w:numPr>
          <w:ilvl w:val="0"/>
          <w:numId w:val="48"/>
        </w:numPr>
        <w:autoSpaceDE/>
        <w:autoSpaceDN/>
        <w:adjustRightInd w:val="0"/>
        <w:spacing w:after="160" w:line="259" w:lineRule="auto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1.1 A presente Ata de Registro de Preços tem por finalidade registrar os preços dos produtos especificados no Anexo I - TERMO DE REFERÊNCIA do Edital de </w:t>
      </w: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PREGÃO PRESENCIAL Nº </w:t>
      </w:r>
      <w:r w:rsidR="00DB495D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>029/2025</w:t>
      </w: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, ofertados no certame licitatório, passando a fazer parte integrante dessa Ata. </w:t>
      </w:r>
    </w:p>
    <w:p w14:paraId="52DFBA15" w14:textId="77777777" w:rsidR="000E2ED2" w:rsidRPr="000E2ED2" w:rsidRDefault="000E2ED2" w:rsidP="000E2ED2">
      <w:pPr>
        <w:widowControl/>
        <w:autoSpaceDE/>
        <w:autoSpaceDN/>
        <w:ind w:right="2"/>
        <w:rPr>
          <w:rFonts w:ascii="Calibri" w:eastAsia="Calibri" w:hAnsi="Calibri" w:cs="Calibri"/>
          <w:lang w:val="pt-BR" w:eastAsia="en-US" w:bidi="ar-SA"/>
        </w:rPr>
      </w:pPr>
    </w:p>
    <w:p w14:paraId="6BF2937D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2 – VALIDADE </w:t>
      </w:r>
    </w:p>
    <w:p w14:paraId="541116C6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2.1 O prazo de validade da Ata de Registro de Preços será de 01 (um) ano, a partir da data de sua publicação, e poderá ser prorrogado, por igual período, desde que comprovado o preço vantajoso, conforme art. 84 da Lei 14.133/2021. </w:t>
      </w:r>
    </w:p>
    <w:p w14:paraId="2EA38737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  <w:r w:rsidRPr="000E2ED2">
        <w:rPr>
          <w:rFonts w:ascii="Calibri" w:eastAsia="Calibri" w:hAnsi="Calibri" w:cs="Calibri"/>
          <w:color w:val="000000"/>
          <w:lang w:val="pt-BR" w:eastAsia="en-US" w:bidi="ar-SA"/>
        </w:rPr>
        <w:t xml:space="preserve">2.2 Nos termos do art. 83 da Lei nº 14.133/2021, a existência de preços registrados implicará compromisso de fornecimento nas condições estabelecidas, mas não obrigará a Administração a contratar, facultada a realização de licitação específica para a aquisição pretendida, desde que devidamente motivada. </w:t>
      </w:r>
    </w:p>
    <w:p w14:paraId="5287284A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Calibri" w:hAnsi="Calibri" w:cs="Calibri"/>
          <w:color w:val="000000"/>
          <w:lang w:val="pt-BR" w:eastAsia="en-US" w:bidi="ar-SA"/>
        </w:rPr>
      </w:pPr>
    </w:p>
    <w:p w14:paraId="1525BCE3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b/>
          <w:bCs/>
          <w:color w:val="000000"/>
          <w:lang w:val="pt-BR" w:eastAsia="en-US" w:bidi="ar-SA"/>
        </w:rPr>
      </w:pPr>
      <w:r w:rsidRPr="00DB495D">
        <w:rPr>
          <w:rFonts w:ascii="Calibri" w:eastAsia="Calibri" w:hAnsi="Calibri" w:cs="Calibri"/>
          <w:b/>
          <w:bCs/>
          <w:color w:val="000000"/>
          <w:lang w:val="pt-BR" w:eastAsia="en-US" w:bidi="ar-SA"/>
        </w:rPr>
        <w:t xml:space="preserve">3 – FORNECIMENTO </w:t>
      </w:r>
    </w:p>
    <w:p w14:paraId="63CC13F9" w14:textId="2F45F33C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eastAsia="en-US" w:bidi="ar-SA"/>
        </w:rPr>
      </w:pPr>
      <w:r w:rsidRPr="00DB495D">
        <w:rPr>
          <w:rFonts w:ascii="Calibri" w:eastAsia="Calibri" w:hAnsi="Calibri" w:cs="Calibri"/>
          <w:color w:val="000000"/>
          <w:lang w:eastAsia="en-US" w:bidi="ar-SA"/>
        </w:rPr>
        <w:t xml:space="preserve">a) A solicitação de recarga do gás GLP serão realizadas por telefone (a ser informado pela empresa) e deverá ser </w:t>
      </w:r>
      <w:r w:rsidRPr="00DB495D">
        <w:rPr>
          <w:rFonts w:ascii="Calibri" w:eastAsia="Calibri" w:hAnsi="Calibri" w:cs="Calibri"/>
          <w:color w:val="000000"/>
          <w:lang w:eastAsia="en-US" w:bidi="ar-SA"/>
        </w:rPr>
        <w:t>entregues e instalado</w:t>
      </w:r>
      <w:r w:rsidRPr="00DB495D">
        <w:rPr>
          <w:rFonts w:ascii="Calibri" w:eastAsia="Calibri" w:hAnsi="Calibri" w:cs="Calibri"/>
          <w:color w:val="000000"/>
          <w:lang w:eastAsia="en-US" w:bidi="ar-SA"/>
        </w:rPr>
        <w:t xml:space="preserve"> no local indicado na hora da solicitação da Secretaria. </w:t>
      </w:r>
    </w:p>
    <w:p w14:paraId="27272A8C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eastAsia="en-US" w:bidi="ar-SA"/>
        </w:rPr>
      </w:pPr>
      <w:r w:rsidRPr="00DB495D">
        <w:rPr>
          <w:rFonts w:ascii="Calibri" w:eastAsia="Calibri" w:hAnsi="Calibri" w:cs="Calibri"/>
          <w:color w:val="000000"/>
          <w:lang w:eastAsia="en-US" w:bidi="ar-SA"/>
        </w:rPr>
        <w:t>b) A empresa deverá estar disponível para a entrega do gás GLP, no horário das 07h30min às 17h30min. O tempo máximo decorrido desde a solicitação até a entrega e instalação, não poderá ser superior a 05 (cinco) dias uteis.</w:t>
      </w:r>
    </w:p>
    <w:p w14:paraId="249816B3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eastAsia="en-US" w:bidi="ar-SA"/>
        </w:rPr>
      </w:pPr>
      <w:r w:rsidRPr="00DB495D">
        <w:rPr>
          <w:rFonts w:ascii="Calibri" w:eastAsia="Calibri" w:hAnsi="Calibri" w:cs="Calibri"/>
          <w:color w:val="000000"/>
          <w:lang w:eastAsia="en-US" w:bidi="ar-SA"/>
        </w:rPr>
        <w:t>c) A licitante vencedora deverá realizar manutenções que porventura surgirem e corrigir vazamentos decorrentes da instalação do botijão, substituindo o mesmo sem custo adicional se decorrente de problema no botijão.</w:t>
      </w:r>
    </w:p>
    <w:p w14:paraId="79ABA2B2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eastAsia="en-US" w:bidi="ar-SA"/>
        </w:rPr>
      </w:pPr>
      <w:r w:rsidRPr="00DB495D">
        <w:rPr>
          <w:rFonts w:ascii="Calibri" w:eastAsia="Calibri" w:hAnsi="Calibri" w:cs="Calibri"/>
          <w:color w:val="000000"/>
          <w:lang w:eastAsia="en-US" w:bidi="ar-SA"/>
        </w:rPr>
        <w:t>d) As despesas de frete são por conta do fornecedor.</w:t>
      </w:r>
    </w:p>
    <w:p w14:paraId="488D866B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eastAsia="en-US" w:bidi="ar-SA"/>
        </w:rPr>
      </w:pPr>
      <w:r w:rsidRPr="00DB495D">
        <w:rPr>
          <w:rFonts w:ascii="Calibri" w:eastAsia="Calibri" w:hAnsi="Calibri" w:cs="Calibri"/>
          <w:color w:val="000000"/>
          <w:lang w:eastAsia="en-US" w:bidi="ar-SA"/>
        </w:rPr>
        <w:t>e) Os botijões de gás são de propriedade das Secretarias do Município, devendo a empresa realizar a recarga do gás GLP e substituição do botijão.</w:t>
      </w:r>
    </w:p>
    <w:p w14:paraId="786A852B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val="pt-BR" w:eastAsia="en-US" w:bidi="ar-SA"/>
        </w:rPr>
      </w:pPr>
      <w:r w:rsidRPr="00DB495D">
        <w:rPr>
          <w:rFonts w:ascii="Calibri" w:eastAsia="Calibri" w:hAnsi="Calibri" w:cs="Calibri"/>
          <w:color w:val="000000"/>
          <w:lang w:val="pt-BR" w:eastAsia="en-US" w:bidi="ar-SA"/>
        </w:rPr>
        <w:t>f) As aquisições das recargas de gás GLP ocorrerão de forma parcelada durante o prazo de validade da Ata de Registro de Preços, de acordo com as necessidades e conveniências das secretarias, mediante a emissão de ordem de compra.</w:t>
      </w:r>
    </w:p>
    <w:p w14:paraId="2983BBB5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val="pt-BR" w:eastAsia="en-US" w:bidi="ar-SA"/>
        </w:rPr>
      </w:pPr>
      <w:r w:rsidRPr="00DB495D">
        <w:rPr>
          <w:rFonts w:ascii="Calibri" w:eastAsia="Calibri" w:hAnsi="Calibri" w:cs="Calibri"/>
          <w:color w:val="000000"/>
          <w:lang w:val="pt-BR" w:eastAsia="en-US" w:bidi="ar-SA"/>
        </w:rPr>
        <w:t>g) Os gases GLP deverão ser da mesma marca indicada na proposta apresentada, sempre que houver, e deverão atender as especificações solicitadas, sob pena de não recebimento dos mesmos.</w:t>
      </w:r>
    </w:p>
    <w:p w14:paraId="3DC4D69C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val="pt-BR" w:eastAsia="en-US" w:bidi="ar-SA"/>
        </w:rPr>
      </w:pPr>
      <w:r w:rsidRPr="00DB495D">
        <w:rPr>
          <w:rFonts w:ascii="Calibri" w:eastAsia="Calibri" w:hAnsi="Calibri" w:cs="Calibri"/>
          <w:color w:val="000000"/>
          <w:lang w:val="pt-BR" w:eastAsia="en-US" w:bidi="ar-SA"/>
        </w:rPr>
        <w:t>h)  A licitante vencedora sujeitar-se-á a mais ampla e irrestrita fiscalização por parte das secretarias encarregada de acompanhar a entrega dos gases GLP.</w:t>
      </w:r>
    </w:p>
    <w:p w14:paraId="4369FFEE" w14:textId="77777777" w:rsidR="00DB495D" w:rsidRPr="00DB495D" w:rsidRDefault="00DB495D" w:rsidP="00DB495D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="Calibri" w:eastAsia="Calibri" w:hAnsi="Calibri" w:cs="Calibri"/>
          <w:color w:val="000000"/>
          <w:lang w:val="pt-BR" w:eastAsia="en-US" w:bidi="ar-SA"/>
        </w:rPr>
      </w:pPr>
      <w:r w:rsidRPr="00DB495D">
        <w:rPr>
          <w:rFonts w:ascii="Calibri" w:eastAsia="Calibri" w:hAnsi="Calibri" w:cs="Calibri"/>
          <w:color w:val="000000"/>
          <w:lang w:val="pt-BR" w:eastAsia="en-US" w:bidi="ar-SA"/>
        </w:rPr>
        <w:t>i) O fornecimento realizado em desacordo com os itens anteriores poderá resultar na aplicação das sanções previstas no edital de licitação.</w:t>
      </w:r>
    </w:p>
    <w:p w14:paraId="42AE8E98" w14:textId="77777777" w:rsidR="00CC4E7C" w:rsidRPr="00DB495D" w:rsidRDefault="00CC4E7C" w:rsidP="000E2ED2">
      <w:pPr>
        <w:pStyle w:val="PargrafodaLista"/>
        <w:tabs>
          <w:tab w:val="left" w:pos="284"/>
          <w:tab w:val="left" w:pos="567"/>
          <w:tab w:val="left" w:pos="993"/>
        </w:tabs>
        <w:spacing w:line="242" w:lineRule="auto"/>
        <w:ind w:left="0" w:right="2"/>
        <w:rPr>
          <w:rFonts w:asciiTheme="minorHAnsi" w:hAnsiTheme="minorHAnsi" w:cstheme="minorHAnsi"/>
          <w:lang w:val="pt-BR"/>
        </w:rPr>
      </w:pPr>
    </w:p>
    <w:p w14:paraId="6FE78F1D" w14:textId="77777777" w:rsidR="000E2ED2" w:rsidRPr="000E2ED2" w:rsidRDefault="000E2ED2" w:rsidP="000E2ED2">
      <w:pPr>
        <w:widowControl/>
        <w:autoSpaceDE/>
        <w:autoSpaceDN/>
        <w:spacing w:after="120" w:line="259" w:lineRule="auto"/>
        <w:ind w:right="2"/>
        <w:jc w:val="both"/>
        <w:rPr>
          <w:rFonts w:ascii="Calibri" w:eastAsia="Calibri" w:hAnsi="Calibri" w:cs="Calibri"/>
          <w:b/>
          <w:lang w:val="pt-BR" w:eastAsia="en-US" w:bidi="ar-SA"/>
        </w:rPr>
      </w:pPr>
      <w:r w:rsidRPr="000E2ED2">
        <w:rPr>
          <w:rFonts w:ascii="Calibri" w:eastAsia="Calibri" w:hAnsi="Calibri" w:cs="Calibri"/>
          <w:b/>
          <w:bCs/>
          <w:lang w:val="pt-BR" w:eastAsia="en-US" w:bidi="ar-SA"/>
        </w:rPr>
        <w:lastRenderedPageBreak/>
        <w:t xml:space="preserve">4 – PREÇOS </w:t>
      </w:r>
    </w:p>
    <w:p w14:paraId="216A49DE" w14:textId="77777777" w:rsidR="000E2ED2" w:rsidRDefault="000E2ED2" w:rsidP="000E2ED2">
      <w:pPr>
        <w:widowControl/>
        <w:autoSpaceDE/>
        <w:autoSpaceDN/>
        <w:spacing w:line="259" w:lineRule="auto"/>
        <w:ind w:right="-568"/>
        <w:jc w:val="both"/>
        <w:rPr>
          <w:rFonts w:ascii="Calibri" w:eastAsia="Calibri" w:hAnsi="Calibri" w:cs="Calibri"/>
          <w:lang w:val="pt-BR" w:eastAsia="en-US" w:bidi="ar-SA"/>
        </w:rPr>
      </w:pPr>
      <w:r w:rsidRPr="000E2ED2">
        <w:rPr>
          <w:rFonts w:ascii="Calibri" w:eastAsia="Calibri" w:hAnsi="Calibri" w:cs="Calibri"/>
          <w:b/>
          <w:lang w:val="pt-BR" w:eastAsia="en-US" w:bidi="ar-SA"/>
        </w:rPr>
        <w:t xml:space="preserve">4.1 </w:t>
      </w:r>
      <w:r w:rsidRPr="000E2ED2">
        <w:rPr>
          <w:rFonts w:ascii="Calibri" w:eastAsia="Calibri" w:hAnsi="Calibri" w:cs="Calibri"/>
          <w:lang w:val="pt-BR" w:eastAsia="en-US" w:bidi="ar-SA"/>
        </w:rPr>
        <w:t>Os preços ofertados pelas empresas na licitação serão devidamente registrados conforme demonstrativo abaixo:</w:t>
      </w:r>
    </w:p>
    <w:tbl>
      <w:tblPr>
        <w:tblW w:w="10348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865"/>
        <w:gridCol w:w="970"/>
        <w:gridCol w:w="1906"/>
        <w:gridCol w:w="1276"/>
        <w:gridCol w:w="1559"/>
        <w:gridCol w:w="1276"/>
      </w:tblGrid>
      <w:tr w:rsidR="00DB495D" w14:paraId="3757EFF9" w14:textId="77777777" w:rsidTr="00DB495D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7DC61903" w14:textId="77777777" w:rsidR="00DB495D" w:rsidRDefault="00DB495D" w:rsidP="00F340C7">
            <w:pPr>
              <w:jc w:val="center"/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3BA7749" w14:textId="77777777" w:rsidR="00DB495D" w:rsidRDefault="00DB495D" w:rsidP="00F340C7">
            <w:r>
              <w:rPr>
                <w:b/>
                <w:sz w:val="16"/>
                <w:szCs w:val="16"/>
              </w:rPr>
              <w:t>Produto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137EF447" w14:textId="77777777" w:rsidR="00DB495D" w:rsidRDefault="00DB495D" w:rsidP="00F340C7">
            <w:pPr>
              <w:jc w:val="center"/>
            </w:pPr>
            <w:r>
              <w:rPr>
                <w:b/>
                <w:sz w:val="16"/>
                <w:szCs w:val="16"/>
              </w:rPr>
              <w:t>Unid.</w:t>
            </w:r>
          </w:p>
        </w:tc>
        <w:tc>
          <w:tcPr>
            <w:tcW w:w="19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86E0995" w14:textId="77777777" w:rsidR="00DB495D" w:rsidRDefault="00DB495D" w:rsidP="00F340C7">
            <w:r>
              <w:rPr>
                <w:b/>
                <w:sz w:val="16"/>
                <w:szCs w:val="16"/>
              </w:rPr>
              <w:t>Marca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00725F0B" w14:textId="77777777" w:rsidR="00DB495D" w:rsidRDefault="00DB495D" w:rsidP="00F340C7">
            <w:pPr>
              <w:jc w:val="right"/>
            </w:pPr>
            <w:r>
              <w:rPr>
                <w:b/>
                <w:sz w:val="16"/>
                <w:szCs w:val="16"/>
              </w:rPr>
              <w:t>Quant.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EB4C82B" w14:textId="77777777" w:rsidR="00DB495D" w:rsidRDefault="00DB495D" w:rsidP="00F340C7">
            <w:pPr>
              <w:jc w:val="right"/>
            </w:pPr>
            <w:r>
              <w:rPr>
                <w:b/>
                <w:sz w:val="16"/>
                <w:szCs w:val="16"/>
              </w:rPr>
              <w:t>Valor Unitário.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C0C0C0"/>
          </w:tcPr>
          <w:p w14:paraId="386FE2AE" w14:textId="77777777" w:rsidR="00DB495D" w:rsidRDefault="00DB495D" w:rsidP="00F340C7">
            <w:pPr>
              <w:jc w:val="right"/>
            </w:pPr>
            <w:r>
              <w:rPr>
                <w:b/>
                <w:sz w:val="16"/>
                <w:szCs w:val="16"/>
              </w:rPr>
              <w:t>Valor Total.</w:t>
            </w:r>
          </w:p>
        </w:tc>
      </w:tr>
      <w:tr w:rsidR="00DB495D" w14:paraId="391AB1DF" w14:textId="77777777" w:rsidTr="00DB495D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39DF73A" w14:textId="77777777" w:rsidR="00DB495D" w:rsidRDefault="00DB495D" w:rsidP="00F340C7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1E2248C2" w14:textId="77777777" w:rsidR="00DB495D" w:rsidRDefault="00DB495D" w:rsidP="00F340C7">
            <w:r>
              <w:rPr>
                <w:sz w:val="16"/>
                <w:szCs w:val="16"/>
              </w:rPr>
              <w:t xml:space="preserve">CARGA DE GÁS 13KG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4E0867" w14:textId="77777777" w:rsidR="00DB495D" w:rsidRDefault="00DB495D" w:rsidP="00F340C7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9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0A52DA9" w14:textId="77777777" w:rsidR="00DB495D" w:rsidRDefault="00DB495D" w:rsidP="00F340C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BD588DB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90,0000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F018F2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116,0000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AF9B828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10.440,00</w:t>
            </w:r>
          </w:p>
        </w:tc>
      </w:tr>
      <w:tr w:rsidR="00DB495D" w14:paraId="15EFAC00" w14:textId="77777777" w:rsidTr="00DB495D">
        <w:tc>
          <w:tcPr>
            <w:tcW w:w="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0267B99" w14:textId="77777777" w:rsidR="00DB495D" w:rsidRDefault="00DB495D" w:rsidP="00F340C7">
            <w:pPr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6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F607046" w14:textId="77777777" w:rsidR="00DB495D" w:rsidRDefault="00DB495D" w:rsidP="00F340C7">
            <w:r>
              <w:rPr>
                <w:sz w:val="16"/>
                <w:szCs w:val="16"/>
              </w:rPr>
              <w:t xml:space="preserve">CARGA DE GÁS 45KG </w:t>
            </w:r>
          </w:p>
        </w:tc>
        <w:tc>
          <w:tcPr>
            <w:tcW w:w="97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1C02982" w14:textId="77777777" w:rsidR="00DB495D" w:rsidRDefault="00DB495D" w:rsidP="00F340C7">
            <w:pPr>
              <w:jc w:val="center"/>
            </w:pPr>
            <w:r>
              <w:rPr>
                <w:sz w:val="16"/>
                <w:szCs w:val="16"/>
              </w:rPr>
              <w:t>UN</w:t>
            </w:r>
          </w:p>
        </w:tc>
        <w:tc>
          <w:tcPr>
            <w:tcW w:w="190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40558A3" w14:textId="77777777" w:rsidR="00DB495D" w:rsidRDefault="00DB495D" w:rsidP="00F340C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C263B14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25,0000</w:t>
            </w:r>
          </w:p>
        </w:tc>
        <w:tc>
          <w:tcPr>
            <w:tcW w:w="155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1B5749C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430,0000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94778BD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10.750,00</w:t>
            </w:r>
          </w:p>
        </w:tc>
      </w:tr>
      <w:tr w:rsidR="00DB495D" w14:paraId="54659FCB" w14:textId="77777777" w:rsidTr="00DB495D">
        <w:tc>
          <w:tcPr>
            <w:tcW w:w="9072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6A63E77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Total do Fornecedor: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2B71320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21.190,00</w:t>
            </w:r>
          </w:p>
        </w:tc>
      </w:tr>
      <w:tr w:rsidR="00DB495D" w14:paraId="7EE3C63C" w14:textId="77777777" w:rsidTr="00DB495D">
        <w:tc>
          <w:tcPr>
            <w:tcW w:w="9072" w:type="dxa"/>
            <w:gridSpan w:val="6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9B02189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Total do Geral:</w:t>
            </w:r>
          </w:p>
        </w:tc>
        <w:tc>
          <w:tcPr>
            <w:tcW w:w="12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55036919" w14:textId="77777777" w:rsidR="00DB495D" w:rsidRDefault="00DB495D" w:rsidP="00F340C7">
            <w:pPr>
              <w:jc w:val="right"/>
            </w:pPr>
            <w:r>
              <w:rPr>
                <w:sz w:val="16"/>
                <w:szCs w:val="16"/>
              </w:rPr>
              <w:t>21.190,00</w:t>
            </w:r>
          </w:p>
        </w:tc>
      </w:tr>
    </w:tbl>
    <w:tbl>
      <w:tblPr>
        <w:tblStyle w:val="Tabelacomgrad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E2ED2" w:rsidRPr="00B269A3" w14:paraId="70C8D961" w14:textId="77777777" w:rsidTr="00EB0EA3">
        <w:tc>
          <w:tcPr>
            <w:tcW w:w="10348" w:type="dxa"/>
          </w:tcPr>
          <w:p w14:paraId="5CB27600" w14:textId="77777777" w:rsidR="00EB0EA3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b/>
                <w:sz w:val="22"/>
                <w:szCs w:val="22"/>
              </w:rPr>
              <w:t>-FORNECEDOR:</w:t>
            </w:r>
            <w:r w:rsidRPr="00B269A3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Comercial de Gás Vinhedos LTDA.</w:t>
            </w:r>
          </w:p>
          <w:p w14:paraId="4AEC7FC0" w14:textId="4565D1EA" w:rsidR="000E2ED2" w:rsidRPr="00B269A3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>CNPJ</w:t>
            </w:r>
            <w:r w:rsidRPr="00B269A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Pr="00B269A3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28.099.928/0001-94</w:t>
            </w:r>
          </w:p>
          <w:p w14:paraId="6DEDC8F5" w14:textId="77777777" w:rsidR="000E2ED2" w:rsidRPr="00B269A3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 xml:space="preserve">- Endereço: </w:t>
            </w:r>
            <w:r w:rsidRPr="00801B9A">
              <w:rPr>
                <w:rFonts w:asciiTheme="minorHAnsi" w:hAnsiTheme="minorHAnsi" w:cstheme="minorHAnsi"/>
                <w:sz w:val="22"/>
                <w:szCs w:val="22"/>
              </w:rPr>
              <w:t>Rua Ricardo Cainelli, nº 91, Bairro Maria Goretti, Bento Gonçalves/RS</w:t>
            </w:r>
          </w:p>
          <w:p w14:paraId="56434189" w14:textId="6A3D7E1D" w:rsidR="000E2ED2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 w:rsidRPr="00B269A3">
              <w:rPr>
                <w:rFonts w:asciiTheme="minorHAnsi" w:hAnsiTheme="minorHAnsi" w:cstheme="minorHAnsi"/>
                <w:sz w:val="22"/>
                <w:szCs w:val="22"/>
              </w:rPr>
              <w:t>- Contato: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01B9A">
              <w:rPr>
                <w:rFonts w:asciiTheme="minorHAnsi" w:hAnsiTheme="minorHAnsi" w:cstheme="minorHAnsi"/>
                <w:sz w:val="22"/>
                <w:szCs w:val="22"/>
              </w:rPr>
              <w:t xml:space="preserve">(54) </w:t>
            </w:r>
            <w:r w:rsidR="00DB495D">
              <w:rPr>
                <w:rFonts w:asciiTheme="minorHAnsi" w:hAnsiTheme="minorHAnsi" w:cstheme="minorHAnsi"/>
                <w:sz w:val="22"/>
                <w:szCs w:val="22"/>
              </w:rPr>
              <w:t>999766262</w:t>
            </w:r>
            <w:r w:rsidRPr="00801B9A">
              <w:rPr>
                <w:rFonts w:asciiTheme="minorHAnsi" w:hAnsiTheme="minorHAnsi" w:cstheme="minorHAnsi"/>
                <w:sz w:val="22"/>
                <w:szCs w:val="22"/>
              </w:rPr>
              <w:t xml:space="preserve"> E-mail: </w:t>
            </w:r>
            <w:hyperlink r:id="rId7" w:history="1">
              <w:r w:rsidRPr="001415D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gasvinhedos@gmail.com</w:t>
              </w:r>
            </w:hyperlink>
          </w:p>
          <w:p w14:paraId="6D35F936" w14:textId="77777777" w:rsidR="000E2ED2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Dados Bancários:</w:t>
            </w:r>
          </w:p>
          <w:p w14:paraId="4AA681A8" w14:textId="77777777" w:rsidR="000E2ED2" w:rsidRPr="00CC4E7C" w:rsidRDefault="000E2ED2" w:rsidP="00D73694">
            <w:pPr>
              <w:pStyle w:val="Corpodetexto"/>
              <w:tabs>
                <w:tab w:val="left" w:pos="0"/>
              </w:tabs>
              <w:ind w:left="0" w:right="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Banco SICREDI - Agência: 0167 - Conta: 64594-7</w:t>
            </w:r>
          </w:p>
        </w:tc>
      </w:tr>
    </w:tbl>
    <w:p w14:paraId="2A1AACA8" w14:textId="77777777" w:rsidR="000E2ED2" w:rsidRPr="000E2ED2" w:rsidRDefault="000E2ED2" w:rsidP="000E2ED2">
      <w:pPr>
        <w:widowControl/>
        <w:autoSpaceDE/>
        <w:autoSpaceDN/>
        <w:ind w:right="-285"/>
        <w:rPr>
          <w:rFonts w:ascii="Calibri" w:eastAsia="Calibri" w:hAnsi="Calibri" w:cs="Calibri"/>
          <w:lang w:val="pt-BR" w:eastAsia="en-US" w:bidi="ar-SA"/>
        </w:rPr>
      </w:pPr>
    </w:p>
    <w:p w14:paraId="2E3E37B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 xml:space="preserve">CLÁUSULA QUINTA - </w:t>
      </w:r>
      <w:r w:rsidRPr="000E2ED2">
        <w:rPr>
          <w:rFonts w:ascii="Calibri" w:eastAsia="Times New Roman" w:hAnsi="Calibri" w:cs="Calibri"/>
          <w:b/>
          <w:bCs/>
          <w:lang w:val="pt-BR" w:eastAsia="en-US" w:bidi="ar-SA"/>
        </w:rPr>
        <w:t>DO CONTROLE E ATUALIZAÇÃO DOS PREÇOS REGISTRADOS</w:t>
      </w:r>
    </w:p>
    <w:p w14:paraId="23EBE1DD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5.1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O Município realizará durante o prazo de vigência da Ata de Registro de Preços, pesquisas periódicas de preços, com a finalidade de obter os valores praticados no mercado para os itens objeto da presente licitação. </w:t>
      </w:r>
    </w:p>
    <w:p w14:paraId="2B449D39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5.2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O preço registrado poderá ser revisto em decorrência de eventual redução daqueles praticados no mercado, ou de fato que eleve o custo dos materiais registrados, cabendo ao órgão gerenciador da Ata promover as necessárias negociações junto aos fornecedores. </w:t>
      </w:r>
    </w:p>
    <w:p w14:paraId="0250678E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5.3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os preços inicialmente registrados, por motivo superveniente, tornarem-se superiores ao preço praticado no mercado, a Administração deverá convocar o fornecedor, visando à negociação para redução de preços e sua adequação ao praticado no mercado. </w:t>
      </w:r>
    </w:p>
    <w:p w14:paraId="61A16FE0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5.4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Caso a negociação seja frustrada, o fornecedor será liberado do compromisso assumido, cabendo o Município convocar os demais fornecedores, visando a igual oportunidade de negociação. </w:t>
      </w:r>
    </w:p>
    <w:p w14:paraId="094DD48C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5.5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Quando o preço de mercado se tornar superior aos preços registrados e o fornecedor, mediante requerimento devidamente comprovado, não puder cumprir o compromisso, a administração poderá: </w:t>
      </w:r>
    </w:p>
    <w:p w14:paraId="09DFC61F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a) liberar o fornecedor do compromisso assumido, sem aplicação da penalidade, confirmando a veracidade dos motivos e comprovantes apresentados, e se a comunicação ocorrer antes do pedido de fornecimento;e </w:t>
      </w:r>
    </w:p>
    <w:p w14:paraId="68C03CC5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b) convocar os demais fornecedores visando igual oportunidade de negociação. </w:t>
      </w:r>
    </w:p>
    <w:p w14:paraId="31E84389" w14:textId="77777777" w:rsidR="000E2ED2" w:rsidRPr="000E2ED2" w:rsidRDefault="000E2ED2" w:rsidP="000E2ED2">
      <w:pPr>
        <w:widowControl/>
        <w:adjustRightInd w:val="0"/>
        <w:ind w:right="2"/>
        <w:jc w:val="both"/>
        <w:rPr>
          <w:rFonts w:ascii="Calibri" w:eastAsia="Times New Roman" w:hAnsi="Calibri" w:cs="Calibri"/>
          <w:color w:val="000000"/>
          <w:lang w:val="pt-BR" w:eastAsia="pt-BR" w:bidi="ar-SA"/>
        </w:rPr>
      </w:pPr>
      <w:r w:rsidRPr="000E2ED2">
        <w:rPr>
          <w:rFonts w:ascii="Calibri" w:eastAsia="Times New Roman" w:hAnsi="Calibri" w:cs="Calibri"/>
          <w:b/>
          <w:color w:val="000000"/>
          <w:lang w:val="pt-BR" w:eastAsia="pt-BR" w:bidi="ar-SA"/>
        </w:rPr>
        <w:t>5.6</w:t>
      </w:r>
      <w:r w:rsidRPr="000E2ED2">
        <w:rPr>
          <w:rFonts w:ascii="Calibri" w:eastAsia="Times New Roman" w:hAnsi="Calibri" w:cs="Calibri"/>
          <w:color w:val="000000"/>
          <w:lang w:val="pt-BR" w:eastAsia="pt-BR" w:bidi="ar-SA"/>
        </w:rPr>
        <w:t xml:space="preserve"> Não havendo êxito nas negociações, a Administração deverá proceder à revogação da Ata de Registro de Preços, adotando as medidas cabíveis para obtenção da contratação mais vantajosa. </w:t>
      </w:r>
    </w:p>
    <w:p w14:paraId="36739CD0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C539A54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SEXTA – DO GERENCIAMENTO DA ATA</w:t>
      </w:r>
    </w:p>
    <w:p w14:paraId="7E5435E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6.1 O gerenciamento da presente ata caberá à Secretaria Municipal de Administração, através do Secretário Municipal Luiz Carlos Riboldi.</w:t>
      </w:r>
    </w:p>
    <w:p w14:paraId="7FA57B6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A7CAC3D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SÉTIMA – DA UTILIZAÇÃO DA ATA DE REGISTRO DE PREÇOS</w:t>
      </w:r>
    </w:p>
    <w:p w14:paraId="6BE85715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7.1 O licitante que teve seu preço registrado poderá ser excluído da presente Ata, com a consequente aplicação das penalidades previstas no edital e no contrato assegurado o contraditório e ampla defesa, nas seguintes hipóteses: </w:t>
      </w:r>
    </w:p>
    <w:p w14:paraId="4B619FF0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a) quando o fornecedor não cumprir as obrigações constantes na presente Ata; </w:t>
      </w:r>
    </w:p>
    <w:p w14:paraId="7B4195D2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b) quando, convocado, o fornecedor não assinar o contrato, sem justificativa aceitável; </w:t>
      </w:r>
    </w:p>
    <w:p w14:paraId="1E1D9F1D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c) quando o fornecedor não realizar a entrega do item no prazo estabelecido, sem justificativa aceitável; </w:t>
      </w:r>
    </w:p>
    <w:p w14:paraId="716DDEE5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d) quando, solicitado o reequilíbrio econômico-financeiro pela Administração, o fornecedor não aceitar reduzir o seu preço registrado, e esse se ornar superior ao praticado no mercado;</w:t>
      </w:r>
    </w:p>
    <w:p w14:paraId="1F0CDC59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e) quando o fornecedor solicitar o cancelamento por escrito, por estar impossibilitado de cumprir as exigências desta Ata de Registro de Preços por fato superveniente à licitação, alheio a sua vontade, decorrente de caso fortuito ou força maior, desde de que o pedido de cancelamento esteja devidamente instruído com a documentação comprobatória da situação alegada; </w:t>
      </w:r>
    </w:p>
    <w:p w14:paraId="4B6DFE33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spacing w:after="120"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lastRenderedPageBreak/>
        <w:t xml:space="preserve">7.2 As hipóteses elencadas no item anterior serão devidamente apuradas e formalizadas em processo administrativo próprio, e comunicadas por escrito, com protocolo de recebimento, assegurado o contraditório e a ampla defesa no prazo de cinco dias úteis. </w:t>
      </w:r>
    </w:p>
    <w:p w14:paraId="55BDC963" w14:textId="77777777" w:rsidR="000E2ED2" w:rsidRPr="000E2ED2" w:rsidRDefault="000E2ED2" w:rsidP="000E2ED2">
      <w:pPr>
        <w:widowControl/>
        <w:tabs>
          <w:tab w:val="left" w:pos="284"/>
        </w:tabs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7.3 No caso de se tornar desconhecido o endereço do fornecedor, as comunicações necessárias serão feitas na imprensa oficial, considerando-se, assim, para todos os efeitos, excluído o licitante da ata de registro de preços.</w:t>
      </w:r>
    </w:p>
    <w:p w14:paraId="6CE3B327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765CD75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OITAVA - DOS RECURSOS ORÇAMENTÁRIOS</w:t>
      </w:r>
    </w:p>
    <w:p w14:paraId="62BE7F0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8.1. Os recursos orçamentários, para fazer frente às despesas da presente licitação, serão alocados quando da emissão do Contrato Simplificado e das Notas de Empenho de Despesa.</w:t>
      </w:r>
    </w:p>
    <w:p w14:paraId="411BCF3D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62EA2AA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NONA – DO PAGAMENTO</w:t>
      </w:r>
    </w:p>
    <w:p w14:paraId="4C7249A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bCs/>
          <w:lang w:val="pt-BR" w:eastAsia="en-US" w:bidi="ar-SA"/>
        </w:rPr>
        <w:t>9.1.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O pagamento será efetuado no prazo máximo de até 10 (dez) dias úteis após a entrega. </w:t>
      </w:r>
    </w:p>
    <w:p w14:paraId="5780DD2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bCs/>
          <w:lang w:val="pt-BR" w:eastAsia="en-US" w:bidi="ar-SA"/>
        </w:rPr>
        <w:t>9.2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. A nota fiscal/fatura emitida pelo fornecedor deverá conter, em local de fácil visualização, a indicação do número do processo, número do pregão e da ordem de fornecimento, a fim de se acelerar o trâmite de recebimento dos gêneros alimentícios e posterior liberação do documento fiscal para pagamento. </w:t>
      </w:r>
    </w:p>
    <w:p w14:paraId="05B18F5E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07D5CD56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– DA GARANTIA DA EXECUÇÃO DA ATA</w:t>
      </w:r>
    </w:p>
    <w:p w14:paraId="30331AF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10.1 - A empresa garante que o objeto será executado na forma, prazo e qualidade contidos no processo licitatório, nas quantidades solicitadas na respectiva nota de empenho.</w:t>
      </w:r>
    </w:p>
    <w:p w14:paraId="339E041E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010C7F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PRIMEIRA – DOS DIREITOS E DAS OBRIGAÇÕES</w:t>
      </w:r>
    </w:p>
    <w:p w14:paraId="2ED3489C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11.1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DOS DIREITOS</w:t>
      </w:r>
    </w:p>
    <w:p w14:paraId="7A955D43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11.1.1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Constitui direito de o Município receber o objeto desta ata quando for solicitado, nas condições avençadas, e da Fornecedora perceber o valor ajustado na forma e no prazo convencionados.</w:t>
      </w:r>
    </w:p>
    <w:p w14:paraId="4F27D650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11.2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DAS OBRIGAÇÕES</w:t>
      </w:r>
    </w:p>
    <w:p w14:paraId="4655A862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11.2.1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- Constituem obrigações do Município:</w:t>
      </w:r>
    </w:p>
    <w:p w14:paraId="5F2991F7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a) efetuar o pagamento ajustado; e</w:t>
      </w:r>
    </w:p>
    <w:p w14:paraId="58D18CD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b) dar à Fornecedora as condições necessárias a regular execução das obrigações assumidas.</w:t>
      </w:r>
    </w:p>
    <w:p w14:paraId="7A1410D4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 11.2.2</w:t>
      </w:r>
      <w:r w:rsidRPr="000E2ED2">
        <w:rPr>
          <w:rFonts w:ascii="Calibri" w:eastAsia="Times New Roman" w:hAnsi="Calibri" w:cs="Calibri"/>
          <w:lang w:val="pt-BR" w:eastAsia="en-US" w:bidi="ar-SA"/>
        </w:rPr>
        <w:tab/>
        <w:t>- Constituem obrigações da Fornecedora:</w:t>
      </w:r>
    </w:p>
    <w:p w14:paraId="6ED68C39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a) manter toda a execução da ata, em compatibilidade com as obrigações assumidas, todas as condições de habilitação e qualificação exigidas na licitação;</w:t>
      </w:r>
    </w:p>
    <w:p w14:paraId="37CE669C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b) assumir inteira responsabilidade pelas obrigações fiscais decorrentes da execução da presente ata;</w:t>
      </w:r>
    </w:p>
    <w:p w14:paraId="04434AE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c) entregar o objeto desta ata, conforme convencionado, sem qualquer encargo ou despesa para o Município.</w:t>
      </w:r>
    </w:p>
    <w:p w14:paraId="249D9720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d) Serão de inteira responsabilidade da fornecedora os encargos trabalhistas, previdenciários, fiscais, comerciais ou quaisquer outros decorrentes da execução deste contrato, isentando o Município de Santa Tereza de qualquer responsabilidade no tocante a vínculo empregatício ou obrigações previdenciárias, no caso de reclamações trabalhista, ações de responsabilidade civil e penal, decorrentes dos serviços e de qualquer tipo de demanda.</w:t>
      </w:r>
    </w:p>
    <w:p w14:paraId="4CBB6F3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e) Assumir o compromisso formal de executar todas as tarefas, objeto do presente contrato, com perfeição e acuidade, mobilizando, para tanto, profissionais capacitados.</w:t>
      </w:r>
    </w:p>
    <w:p w14:paraId="4DA704A6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f) A fornecedora será responsável por quaisquer danos materiais e/ou pessoais causados ao Município, ou a terceiros, provocados pela má qualidade dos produtos, devendo ser adotadas, dentro de 48 (quarenta e oito) horas, as providências necessárias para o ressarcimento.</w:t>
      </w:r>
    </w:p>
    <w:p w14:paraId="1B6A227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g) Prestar todos os esclarecimentos que forem solicitados pelo município, e cujas reclamações se obriga a atender prontamente.</w:t>
      </w:r>
    </w:p>
    <w:p w14:paraId="51B8A74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h) A fornecedora se obriga a manter, durante toda a execução do contrato, em compatibilidade com as obrigações por ela assumidas, todas as condições da habilitação e qualificação exigidas na licitação.</w:t>
      </w:r>
    </w:p>
    <w:p w14:paraId="33F691F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i) Nos valores, referidos na cláusula primeira, estão incluídas todas as despesas de fretes, bem como taxas, impostos e seguros que incidam ou venham a incidir sobre as mercadorias contrata- das.</w:t>
      </w:r>
    </w:p>
    <w:p w14:paraId="154B2AB2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lastRenderedPageBreak/>
        <w:t>j) Sempre que houver necessidade, o município reserva-se o direito de exigir da fornecedora, aná- lise ou parecer técnico, indicando ausência de sujidade, parasitas e larvas ou outro idôneo.</w:t>
      </w:r>
    </w:p>
    <w:p w14:paraId="7FB1A057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>k) Se dentro do período de validade dos produtos, ocorrer algum problema, o Município realizará análises que entender conveniente, devendo a fornecedora assumir as despesas laboratoriais e substituir os produtos rejeitados.</w:t>
      </w:r>
    </w:p>
    <w:p w14:paraId="5C6113D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134381E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SEGUNDA – DAS PENALIDADES</w:t>
      </w:r>
    </w:p>
    <w:p w14:paraId="1FDBC12E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12.1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Os bens cujos fornecimentos vierem a ser contratados deverão ser entregues em até 05 (cinco) dias após o envio da Nota de Empenho, sob pena de: </w:t>
      </w:r>
    </w:p>
    <w:p w14:paraId="4C8ECD03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a) multa de 0,5% (meio por cento) por dia de atraso, limitado este a 10 (dez) dias, após o qual será considerado inexecução contratual; </w:t>
      </w:r>
    </w:p>
    <w:p w14:paraId="1D5BDAFC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b) multa de 8% (oito por cento) no caso de inexecução parcial do contrato, cumulada com a pena de suspensão do direito de licitar e o impedimento de contratar com a Administração pelo prazo de 01 (um) ano; </w:t>
      </w:r>
    </w:p>
    <w:p w14:paraId="67ECC8CA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lang w:val="pt-BR" w:eastAsia="en-US" w:bidi="ar-SA"/>
        </w:rPr>
        <w:t xml:space="preserve">c) multa de 10% (dez por cento) no caso de inexecução total do contrato, cumulada com a pena de suspensão do direito de licitar e o impedimento de contratar com a Administração pelo prazo de 02 (dois) anos. </w:t>
      </w:r>
    </w:p>
    <w:p w14:paraId="01DFE605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12.2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As multas serão calculadas sobre o valor total do contrato, e caso não tenha sido formalizado, sobre o valor da Nota de Empenho.</w:t>
      </w:r>
    </w:p>
    <w:p w14:paraId="0588123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50300EB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TERCEIRA – DO FORO</w:t>
      </w:r>
    </w:p>
    <w:p w14:paraId="5EB0820B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13.1</w:t>
      </w:r>
      <w:r w:rsidRPr="000E2ED2">
        <w:rPr>
          <w:rFonts w:ascii="Calibri" w:eastAsia="Times New Roman" w:hAnsi="Calibri" w:cs="Calibri"/>
          <w:lang w:val="pt-BR" w:eastAsia="en-US" w:bidi="ar-SA"/>
        </w:rPr>
        <w:t xml:space="preserve"> - Fica eleito o foro de Bento Gonçalves/ RS, para dirimir dúvidas ou questões oriundas da presente ata.</w:t>
      </w:r>
    </w:p>
    <w:p w14:paraId="3479C42D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lang w:val="pt-BR" w:eastAsia="en-US" w:bidi="ar-SA"/>
        </w:rPr>
      </w:pPr>
    </w:p>
    <w:p w14:paraId="3E67C691" w14:textId="77777777" w:rsidR="000E2ED2" w:rsidRPr="000E2ED2" w:rsidRDefault="000E2ED2" w:rsidP="000E2ED2">
      <w:pPr>
        <w:widowControl/>
        <w:autoSpaceDE/>
        <w:autoSpaceDN/>
        <w:ind w:right="2"/>
        <w:jc w:val="both"/>
        <w:rPr>
          <w:rFonts w:ascii="Calibri" w:eastAsia="Times New Roman" w:hAnsi="Calibri" w:cs="Calibri"/>
          <w:b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lang w:val="pt-BR" w:eastAsia="en-US" w:bidi="ar-SA"/>
        </w:rPr>
        <w:t>CLÁUSULA DÉCIMA QUARTA - DAS DISPOSIÇOES GERAIS</w:t>
      </w:r>
    </w:p>
    <w:p w14:paraId="2A286A9C" w14:textId="77777777" w:rsidR="000E2ED2" w:rsidRDefault="000E2ED2" w:rsidP="000E2ED2">
      <w:pPr>
        <w:pStyle w:val="Corpodetexto"/>
        <w:ind w:left="0" w:right="2"/>
        <w:rPr>
          <w:rFonts w:ascii="Calibri" w:eastAsia="Times New Roman" w:hAnsi="Calibri" w:cs="Calibri"/>
          <w:sz w:val="22"/>
          <w:szCs w:val="22"/>
          <w:lang w:val="pt-BR" w:eastAsia="en-US" w:bidi="ar-SA"/>
        </w:rPr>
      </w:pPr>
      <w:r w:rsidRPr="000E2ED2">
        <w:rPr>
          <w:rFonts w:ascii="Calibri" w:eastAsia="Times New Roman" w:hAnsi="Calibri" w:cs="Calibri"/>
          <w:b/>
          <w:sz w:val="22"/>
          <w:szCs w:val="22"/>
          <w:lang w:val="pt-BR" w:eastAsia="en-US" w:bidi="ar-SA"/>
        </w:rPr>
        <w:t>14.1</w:t>
      </w:r>
      <w:r w:rsidRPr="000E2ED2">
        <w:rPr>
          <w:rFonts w:ascii="Calibri" w:eastAsia="Times New Roman" w:hAnsi="Calibri" w:cs="Calibri"/>
          <w:sz w:val="22"/>
          <w:szCs w:val="22"/>
          <w:lang w:val="pt-BR" w:eastAsia="en-US" w:bidi="ar-SA"/>
        </w:rPr>
        <w:tab/>
        <w:t>- Firmam a presente ata em 03 (três) vias de igual teor e forma, na presença de duas testemunhas.</w:t>
      </w:r>
    </w:p>
    <w:p w14:paraId="142AF073" w14:textId="77777777" w:rsidR="00EB0EA3" w:rsidRDefault="00EB0EA3" w:rsidP="000E2ED2">
      <w:pPr>
        <w:pStyle w:val="Corpodetexto"/>
        <w:ind w:left="0" w:right="2"/>
        <w:rPr>
          <w:rFonts w:ascii="Calibri" w:eastAsia="Times New Roman" w:hAnsi="Calibri" w:cs="Calibri"/>
          <w:sz w:val="22"/>
          <w:szCs w:val="22"/>
          <w:lang w:val="pt-BR" w:eastAsia="en-US" w:bidi="ar-SA"/>
        </w:rPr>
      </w:pPr>
    </w:p>
    <w:p w14:paraId="6B059604" w14:textId="77777777" w:rsidR="000E2ED2" w:rsidRDefault="000E2ED2" w:rsidP="000E2ED2">
      <w:pPr>
        <w:pStyle w:val="Corpodetexto"/>
        <w:ind w:left="0" w:right="2"/>
        <w:rPr>
          <w:rFonts w:ascii="Calibri" w:eastAsia="Times New Roman" w:hAnsi="Calibri" w:cs="Calibri"/>
          <w:sz w:val="22"/>
          <w:szCs w:val="22"/>
          <w:lang w:val="pt-BR" w:eastAsia="en-US" w:bidi="ar-SA"/>
        </w:rPr>
      </w:pPr>
    </w:p>
    <w:p w14:paraId="2FE7F7DD" w14:textId="2CEE6F45" w:rsidR="00801B9A" w:rsidRDefault="00801B9A" w:rsidP="000E2ED2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  <w:r w:rsidRPr="00B269A3">
        <w:rPr>
          <w:rFonts w:asciiTheme="minorHAnsi" w:hAnsiTheme="minorHAnsi" w:cstheme="minorHAnsi"/>
          <w:sz w:val="22"/>
          <w:szCs w:val="22"/>
        </w:rPr>
        <w:t>Santa</w:t>
      </w:r>
      <w:r w:rsidRPr="00B269A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269A3">
        <w:rPr>
          <w:rFonts w:asciiTheme="minorHAnsi" w:hAnsiTheme="minorHAnsi" w:cstheme="minorHAnsi"/>
          <w:sz w:val="22"/>
          <w:szCs w:val="22"/>
        </w:rPr>
        <w:t>Tereza</w:t>
      </w:r>
      <w:r w:rsidR="003B5540">
        <w:rPr>
          <w:rFonts w:asciiTheme="minorHAnsi" w:hAnsiTheme="minorHAnsi" w:cstheme="minorHAnsi"/>
          <w:sz w:val="22"/>
          <w:szCs w:val="22"/>
        </w:rPr>
        <w:t xml:space="preserve">/RS, </w:t>
      </w:r>
      <w:r w:rsidR="00DB495D">
        <w:rPr>
          <w:rFonts w:asciiTheme="minorHAnsi" w:hAnsiTheme="minorHAnsi" w:cstheme="minorHAnsi"/>
          <w:sz w:val="22"/>
          <w:szCs w:val="22"/>
        </w:rPr>
        <w:t>15 de maio de 2025</w:t>
      </w:r>
      <w:r w:rsidR="003B5540">
        <w:rPr>
          <w:rFonts w:asciiTheme="minorHAnsi" w:hAnsiTheme="minorHAnsi" w:cstheme="minorHAnsi"/>
          <w:sz w:val="22"/>
          <w:szCs w:val="22"/>
        </w:rPr>
        <w:t>.</w:t>
      </w:r>
    </w:p>
    <w:p w14:paraId="55B7E2DD" w14:textId="77777777" w:rsidR="003B5540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</w:p>
    <w:p w14:paraId="0A8728E8" w14:textId="77777777" w:rsidR="003B5540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</w:p>
    <w:p w14:paraId="7E38FFFA" w14:textId="43E79AF1" w:rsidR="003B5540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FFA07" wp14:editId="1BC59F8B">
                <wp:simplePos x="0" y="0"/>
                <wp:positionH relativeFrom="column">
                  <wp:posOffset>3801215</wp:posOffset>
                </wp:positionH>
                <wp:positionV relativeFrom="paragraph">
                  <wp:posOffset>89220</wp:posOffset>
                </wp:positionV>
                <wp:extent cx="2591750" cy="133882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750" cy="133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28EDC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EAF6A4F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EC8B3BA" w14:textId="2740E95C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</w:t>
                            </w:r>
                          </w:p>
                          <w:p w14:paraId="04A3D385" w14:textId="7AFB36B3" w:rsidR="003B5540" w:rsidRPr="004E3545" w:rsidRDefault="00126741" w:rsidP="00126741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COMERCIAL DE GÁS VINHEDOS</w:t>
                            </w:r>
                            <w:r w:rsidR="003B5540">
                              <w:rPr>
                                <w:b/>
                                <w:lang w:val="pt-BR"/>
                              </w:rPr>
                              <w:t xml:space="preserve"> LTDA</w:t>
                            </w:r>
                          </w:p>
                          <w:p w14:paraId="306D741E" w14:textId="042ACBD2" w:rsidR="003B5540" w:rsidRDefault="003B5540" w:rsidP="00126741">
                            <w:pPr>
                              <w:jc w:val="center"/>
                            </w:pPr>
                            <w:r>
                              <w:rPr>
                                <w:lang w:val="pt-BR"/>
                              </w:rPr>
                              <w:t xml:space="preserve">CNPJ: </w:t>
                            </w:r>
                            <w:r w:rsidR="00126741">
                              <w:rPr>
                                <w:lang w:val="pt-BR"/>
                              </w:rPr>
                              <w:t>28.099.928/0001-94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FFA0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99.3pt;margin-top:7.05pt;width:204.05pt;height:10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ZfdQIAAGYFAAAOAAAAZHJzL2Uyb0RvYy54bWysVEtPGzEQvlfqf7B8L5sEAiFig1IQVSUE&#10;qFBxdrw2ser1uPYku+mv79i7eZRyoepl1/Z88/rmcXHZ1patVYgGXMmHRwPOlJNQGfdS8u9PN58m&#10;nEUUrhIWnCr5RkV+Ofv44aLxUzWCJdhKBUZGXJw2vuRLRD8tiiiXqhbxCLxyJNQQaoF0DS9FFURD&#10;1mtbjAaD06KBUPkAUsVIr9edkM+yfa2VxHuto0JmS06xYf6G/F2kbzG7ENOXIPzSyD4M8Q9R1MI4&#10;crozdS1QsFUwf5mqjQwQQeORhLoArY1UOQfKZjh4lc3jUniVcyFyot/RFP+fWXm3fvQPgWH7GVoq&#10;YCKk8XEa6THl0+pQpz9FykhOFG52tKkWmaTH0fh8eDYmkSTZ8Ph4MhmNk51ir+5DxC8KapYOJQ9U&#10;l0yXWN9G7KBbSPIWwZrqxlibL6kX1JUNbC2oihZzkGT8D5R1rCn56THFkZQcJPXOsnXpReVu6N3t&#10;U8wn3FiVMNZ9U5qZKmf6hm8hpXI7/xmdUJpcvUexx++jeo9ylwdpZM/gcKdcGwchZ5/HZ09Z9WNL&#10;me7wVJuDvNMR20Xbl34B1YY6IkA3LNHLG0NVuxURH0Sg6aBK08TjPX20BWId+hNnSwi/3npPeGpa&#10;knLW0LSVPP5ciaA4s18dtfP58OQkjWe+nIzPRnQJh5LFocSt6iugVhjSbvEyHxMe7faoA9TPtBjm&#10;ySuJhJPku+S4PV5htwNosUg1n2cQDaQXeOsevUymE72pJ5/aZxF837hIPX8H27kU01f922GTpoP5&#10;CkGb3NyJ4I7Vnnga5jwe/eJJ2+LwnlH79Tj7DQAA//8DAFBLAwQUAAYACAAAACEAySnEj+EAAAAL&#10;AQAADwAAAGRycy9kb3ducmV2LnhtbEyPy07DMBBF90j8gzVIbFDrNH2HOBVCPCR2NAXEzo2HJCIe&#10;R7GbhL9nuoLl6B7deybdjbYRPXa+dqRgNo1AIBXO1FQqOOSPkw0IHzQZ3ThCBT/oYZddXqQ6MW6g&#10;V+z3oRRcQj7RCqoQ2kRKX1RotZ+6FomzL9dZHfjsSmk6PXC5bWQcRStpdU28UOkW7yssvvcnq+Dz&#10;pvx48ePT2zBfztuH5z5fv5tcqeur8e4WRMAx/MFw1md1yNjp6E5kvGgULLebFaMcLGYgzgDPrUEc&#10;FcTxYgsyS+X/H7JfAAAA//8DAFBLAQItABQABgAIAAAAIQC2gziS/gAAAOEBAAATAAAAAAAAAAAA&#10;AAAAAAAAAABbQ29udGVudF9UeXBlc10ueG1sUEsBAi0AFAAGAAgAAAAhADj9If/WAAAAlAEAAAsA&#10;AAAAAAAAAAAAAAAALwEAAF9yZWxzLy5yZWxzUEsBAi0AFAAGAAgAAAAhAG/P1l91AgAAZgUAAA4A&#10;AAAAAAAAAAAAAAAALgIAAGRycy9lMm9Eb2MueG1sUEsBAi0AFAAGAAgAAAAhAMkpxI/hAAAACwEA&#10;AA8AAAAAAAAAAAAAAAAAzwQAAGRycy9kb3ducmV2LnhtbFBLBQYAAAAABAAEAPMAAADdBQAAAAA=&#10;" fillcolor="white [3201]" stroked="f" strokeweight=".5pt">
                <v:textbox>
                  <w:txbxContent>
                    <w:p w14:paraId="4F828EDC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5EAF6A4F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EC8B3BA" w14:textId="2740E95C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</w:t>
                      </w:r>
                    </w:p>
                    <w:p w14:paraId="04A3D385" w14:textId="7AFB36B3" w:rsidR="003B5540" w:rsidRPr="004E3545" w:rsidRDefault="00126741" w:rsidP="00126741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COMERCIAL DE GÁS VINHEDOS</w:t>
                      </w:r>
                      <w:r w:rsidR="003B5540">
                        <w:rPr>
                          <w:b/>
                          <w:lang w:val="pt-BR"/>
                        </w:rPr>
                        <w:t xml:space="preserve"> LTDA</w:t>
                      </w:r>
                    </w:p>
                    <w:p w14:paraId="306D741E" w14:textId="042ACBD2" w:rsidR="003B5540" w:rsidRDefault="003B5540" w:rsidP="00126741">
                      <w:pPr>
                        <w:jc w:val="center"/>
                      </w:pPr>
                      <w:r>
                        <w:rPr>
                          <w:lang w:val="pt-BR"/>
                        </w:rPr>
                        <w:t xml:space="preserve">CNPJ: </w:t>
                      </w:r>
                      <w:r w:rsidR="00126741">
                        <w:rPr>
                          <w:lang w:val="pt-BR"/>
                        </w:rPr>
                        <w:t>28.099.928/0001-94</w:t>
                      </w:r>
                    </w:p>
                  </w:txbxContent>
                </v:textbox>
              </v:shape>
            </w:pict>
          </mc:Fallback>
        </mc:AlternateContent>
      </w:r>
    </w:p>
    <w:p w14:paraId="6BC126C2" w14:textId="77777777" w:rsidR="003B5540" w:rsidRPr="00B269A3" w:rsidRDefault="003B5540" w:rsidP="00801B9A">
      <w:pPr>
        <w:pStyle w:val="Corpodetexto"/>
        <w:ind w:left="6465" w:right="2"/>
        <w:rPr>
          <w:rFonts w:asciiTheme="minorHAnsi" w:hAnsiTheme="minorHAnsi" w:cstheme="minorHAnsi"/>
          <w:sz w:val="22"/>
          <w:szCs w:val="22"/>
        </w:rPr>
      </w:pPr>
    </w:p>
    <w:p w14:paraId="711CB6B8" w14:textId="0CB7A196" w:rsidR="00801B9A" w:rsidRDefault="003B5540" w:rsidP="00801B9A">
      <w:pPr>
        <w:pStyle w:val="Corpodetexto"/>
        <w:ind w:left="0" w:right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EBD9F" wp14:editId="67698248">
                <wp:simplePos x="0" y="0"/>
                <wp:positionH relativeFrom="column">
                  <wp:posOffset>64415</wp:posOffset>
                </wp:positionH>
                <wp:positionV relativeFrom="paragraph">
                  <wp:posOffset>77415</wp:posOffset>
                </wp:positionV>
                <wp:extent cx="2577600" cy="1065600"/>
                <wp:effectExtent l="0" t="0" r="0" b="12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600" cy="106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AD368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</w:t>
                            </w:r>
                          </w:p>
                          <w:p w14:paraId="48FD07DC" w14:textId="77777777" w:rsidR="003B5540" w:rsidRPr="004E3545" w:rsidRDefault="003B5540" w:rsidP="003B5540">
                            <w:pPr>
                              <w:jc w:val="center"/>
                              <w:rPr>
                                <w:b/>
                                <w:lang w:val="pt-BR"/>
                              </w:rPr>
                            </w:pPr>
                            <w:r w:rsidRPr="004E3545">
                              <w:rPr>
                                <w:b/>
                                <w:lang w:val="pt-BR"/>
                              </w:rPr>
                              <w:t>MUNICÍPIO DE SANTA TEREZA</w:t>
                            </w:r>
                          </w:p>
                          <w:p w14:paraId="2E235CEA" w14:textId="77777777" w:rsidR="003B5540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GISELE CAUMO</w:t>
                            </w:r>
                          </w:p>
                          <w:p w14:paraId="1DB03641" w14:textId="77777777" w:rsidR="003B5540" w:rsidRPr="004E3545" w:rsidRDefault="003B5540" w:rsidP="003B55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Prefeita Municipal</w:t>
                            </w:r>
                          </w:p>
                          <w:p w14:paraId="6C46E071" w14:textId="77777777" w:rsidR="003B5540" w:rsidRDefault="003B55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EBD9F" id="Caixa de texto 2" o:spid="_x0000_s1027" type="#_x0000_t202" style="position:absolute;margin-left:5.05pt;margin-top:6.1pt;width:202.95pt;height:8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CTdwIAAG0FAAAOAAAAZHJzL2Uyb0RvYy54bWysVE1v2zAMvQ/YfxB0X+1kTboFdYqsRYcB&#10;xVqsHXpWZKkRJouaxMTOfv0o2flY10uHXWxSfCTFJ5LnF11j2UaFaMBVfHRScqachNq4p4p/f7h+&#10;94GziMLVwoJTFd+qyC/mb9+ct36mxrACW6vAKIiLs9ZXfIXoZ0UR5Uo1Ip6AV46MGkIjkNTwVNRB&#10;tBS9scW4LKdFC6H2AaSKkU6veiOf5/haK4m3WkeFzFac7ob5G/J3mb7F/FzMnoLwKyOHa4h/uEUj&#10;jKOk+1BXAgVbB/NXqMbIABE0nkhoCtDaSJVroGpG5bNq7lfCq1wLkRP9nqb4/8LKr5t7fxcYdp+g&#10;owdMhLQ+ziIdpno6HZr0p5syshOF2z1tqkMm6XA8OTublmSSZBuV00lSKE5xcPch4mcFDUtCxQO9&#10;S6ZLbG4i9tAdJGWLYE19bazNSuoFdWkD2wh6RYv5khT8D5R1rK349P2kzIEdJPc+snUpjMrdMKQ7&#10;lJgl3FqVMNZ9U5qZOlf6Qm4hpXL7/BmdUJpSvcZxwB9u9Rrnvg7yyJnB4d65MQ5Crj6Pz4Gy+seO&#10;Mt3j6W2O6k4idsuOCj/qgCXUW2qMAP3MRC+vDT3ejYh4JwINCT04DT7e0kdbIPJhkDhbQfj10nnC&#10;U++SlbOWhq7i8edaBMWZ/eKoqz+OTk/TlGbldHI2JiUcW5bHFrduLoE6YkQrxsssJjzanagDNI+0&#10;HxYpK5mEk5S74rgTL7FfBbRfpFosMojm0gu8cfdeptCJ5dSaD92jCH7oX6TW/wq78RSzZ23cY5On&#10;g8UaQZvc44nnntWBf5rpPCXD/klL41jPqMOWnP8GAAD//wMAUEsDBBQABgAIAAAAIQAmBH8m3gAA&#10;AAkBAAAPAAAAZHJzL2Rvd25yZXYueG1sTE/LTsMwELwj8Q/WInFB1E4KbRXiVAjxkLjRUBA3N16S&#10;iHgdxW4S/p7lBKfV7IzmkW9n14kRh9B60pAsFAikytuWag2v5cPlBkSIhqzpPKGGbwywLU5PcpNZ&#10;P9ELjrtYCzahkBkNTYx9JmWoGnQmLHyPxNynH5yJDIda2sFMbO46mSq1ks60xAmN6fGuweprd3Qa&#10;Pi7q9+cwP+6n5fWyv38ay/WbLbU+P5tvb0BEnOOfGH7rc3UouNPBH8kG0TFWCSv5pikI5q+SFW87&#10;8GOjFMgil/8XFD8AAAD//wMAUEsBAi0AFAAGAAgAAAAhALaDOJL+AAAA4QEAABMAAAAAAAAAAAAA&#10;AAAAAAAAAFtDb250ZW50X1R5cGVzXS54bWxQSwECLQAUAAYACAAAACEAOP0h/9YAAACUAQAACwAA&#10;AAAAAAAAAAAAAAAvAQAAX3JlbHMvLnJlbHNQSwECLQAUAAYACAAAACEAZcnQk3cCAABtBQAADgAA&#10;AAAAAAAAAAAAAAAuAgAAZHJzL2Uyb0RvYy54bWxQSwECLQAUAAYACAAAACEAJgR/Jt4AAAAJAQAA&#10;DwAAAAAAAAAAAAAAAADRBAAAZHJzL2Rvd25yZXYueG1sUEsFBgAAAAAEAAQA8wAAANwFAAAAAA==&#10;" fillcolor="white [3201]" stroked="f" strokeweight=".5pt">
                <v:textbox>
                  <w:txbxContent>
                    <w:p w14:paraId="1F2AD368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</w:t>
                      </w:r>
                    </w:p>
                    <w:p w14:paraId="48FD07DC" w14:textId="77777777" w:rsidR="003B5540" w:rsidRPr="004E3545" w:rsidRDefault="003B5540" w:rsidP="003B5540">
                      <w:pPr>
                        <w:jc w:val="center"/>
                        <w:rPr>
                          <w:b/>
                          <w:lang w:val="pt-BR"/>
                        </w:rPr>
                      </w:pPr>
                      <w:r w:rsidRPr="004E3545">
                        <w:rPr>
                          <w:b/>
                          <w:lang w:val="pt-BR"/>
                        </w:rPr>
                        <w:t>MUNICÍPIO DE SANTA TEREZA</w:t>
                      </w:r>
                    </w:p>
                    <w:p w14:paraId="2E235CEA" w14:textId="77777777" w:rsidR="003B5540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GISELE CAUMO</w:t>
                      </w:r>
                    </w:p>
                    <w:p w14:paraId="1DB03641" w14:textId="77777777" w:rsidR="003B5540" w:rsidRPr="004E3545" w:rsidRDefault="003B5540" w:rsidP="003B5540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Prefeita Municipal</w:t>
                      </w:r>
                    </w:p>
                    <w:p w14:paraId="6C46E071" w14:textId="77777777" w:rsidR="003B5540" w:rsidRDefault="003B5540"/>
                  </w:txbxContent>
                </v:textbox>
              </v:shape>
            </w:pict>
          </mc:Fallback>
        </mc:AlternateContent>
      </w:r>
    </w:p>
    <w:p w14:paraId="138C8131" w14:textId="77777777" w:rsidR="00801B9A" w:rsidRDefault="00801B9A" w:rsidP="00801B9A">
      <w:pPr>
        <w:pStyle w:val="Corpodetexto"/>
        <w:ind w:left="0" w:right="2"/>
        <w:rPr>
          <w:rFonts w:asciiTheme="minorHAnsi" w:hAnsiTheme="minorHAnsi" w:cstheme="minorHAnsi"/>
          <w:sz w:val="22"/>
          <w:szCs w:val="22"/>
        </w:rPr>
      </w:pPr>
    </w:p>
    <w:p w14:paraId="1044DF70" w14:textId="77777777" w:rsidR="00801B9A" w:rsidRDefault="00801B9A" w:rsidP="00801B9A">
      <w:pPr>
        <w:pStyle w:val="Corpodetexto"/>
        <w:ind w:left="0" w:right="2"/>
        <w:rPr>
          <w:rFonts w:asciiTheme="minorHAnsi" w:hAnsiTheme="minorHAnsi" w:cstheme="minorHAnsi"/>
          <w:sz w:val="22"/>
          <w:szCs w:val="22"/>
        </w:rPr>
      </w:pPr>
    </w:p>
    <w:p w14:paraId="3D3C8CBA" w14:textId="77777777" w:rsidR="00801B9A" w:rsidRDefault="00801B9A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56EF8885" w14:textId="77777777" w:rsidR="00801B9A" w:rsidRDefault="00801B9A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3E554510" w14:textId="77777777" w:rsidR="00801B9A" w:rsidRDefault="00801B9A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6D0F2539" w14:textId="77777777" w:rsidR="003B5540" w:rsidRDefault="003B5540" w:rsidP="00801B9A">
      <w:pPr>
        <w:pStyle w:val="Corpodetexto"/>
        <w:tabs>
          <w:tab w:val="left" w:pos="5880"/>
        </w:tabs>
        <w:ind w:left="997" w:right="2"/>
        <w:rPr>
          <w:rFonts w:asciiTheme="minorHAnsi" w:hAnsiTheme="minorHAnsi" w:cstheme="minorHAnsi"/>
          <w:sz w:val="22"/>
          <w:szCs w:val="22"/>
        </w:rPr>
      </w:pPr>
    </w:p>
    <w:p w14:paraId="665C001A" w14:textId="77777777" w:rsidR="00CC4E7C" w:rsidRPr="00B269A3" w:rsidRDefault="00CC4E7C" w:rsidP="00CC4E7C">
      <w:pPr>
        <w:pStyle w:val="Corpodetexto"/>
        <w:tabs>
          <w:tab w:val="left" w:pos="5880"/>
        </w:tabs>
        <w:ind w:left="0" w:right="2"/>
        <w:rPr>
          <w:rFonts w:asciiTheme="minorHAnsi" w:hAnsiTheme="minorHAnsi" w:cstheme="minorHAnsi"/>
          <w:sz w:val="22"/>
          <w:szCs w:val="22"/>
        </w:rPr>
      </w:pPr>
    </w:p>
    <w:p w14:paraId="68473C1E" w14:textId="77777777" w:rsidR="00801B9A" w:rsidRPr="00B269A3" w:rsidRDefault="00801B9A" w:rsidP="00801B9A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/>
          <w:bCs/>
          <w:sz w:val="22"/>
          <w:szCs w:val="22"/>
        </w:rPr>
      </w:pPr>
      <w:r w:rsidRPr="00B269A3">
        <w:rPr>
          <w:rFonts w:asciiTheme="minorHAnsi" w:hAnsiTheme="minorHAnsi" w:cstheme="minorHAnsi"/>
          <w:b/>
          <w:bCs/>
          <w:sz w:val="22"/>
          <w:szCs w:val="22"/>
        </w:rPr>
        <w:t>Aprovado:</w:t>
      </w:r>
    </w:p>
    <w:p w14:paraId="0FDA4BC7" w14:textId="77777777" w:rsidR="00801B9A" w:rsidRPr="00215580" w:rsidRDefault="00801B9A" w:rsidP="00801B9A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Cs/>
          <w:sz w:val="22"/>
          <w:szCs w:val="22"/>
        </w:rPr>
      </w:pPr>
      <w:r w:rsidRPr="00215580">
        <w:rPr>
          <w:rFonts w:asciiTheme="minorHAnsi" w:hAnsiTheme="minorHAnsi" w:cstheme="minorHAnsi"/>
          <w:bCs/>
          <w:sz w:val="22"/>
          <w:szCs w:val="22"/>
        </w:rPr>
        <w:t>Procurador Jurídico</w:t>
      </w:r>
    </w:p>
    <w:p w14:paraId="4499D4F4" w14:textId="77777777" w:rsidR="00801B9A" w:rsidRPr="00215580" w:rsidRDefault="00801B9A" w:rsidP="00801B9A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Cs/>
          <w:sz w:val="22"/>
          <w:szCs w:val="22"/>
        </w:rPr>
      </w:pPr>
      <w:r w:rsidRPr="00215580">
        <w:rPr>
          <w:rFonts w:asciiTheme="minorHAnsi" w:hAnsiTheme="minorHAnsi" w:cstheme="minorHAnsi"/>
          <w:bCs/>
          <w:sz w:val="22"/>
          <w:szCs w:val="22"/>
        </w:rPr>
        <w:t>Cassiano Scandolara Rodrigues</w:t>
      </w:r>
    </w:p>
    <w:p w14:paraId="3DA1BA12" w14:textId="3DA03CED" w:rsidR="00D60375" w:rsidRPr="00CC4E7C" w:rsidRDefault="00801B9A" w:rsidP="00CC4E7C">
      <w:pPr>
        <w:pStyle w:val="Corpodetexto"/>
        <w:tabs>
          <w:tab w:val="left" w:pos="5880"/>
        </w:tabs>
        <w:ind w:right="2"/>
        <w:rPr>
          <w:rFonts w:asciiTheme="minorHAnsi" w:hAnsiTheme="minorHAnsi" w:cstheme="minorHAnsi"/>
          <w:b/>
          <w:bCs/>
          <w:sz w:val="22"/>
          <w:szCs w:val="22"/>
        </w:rPr>
      </w:pPr>
      <w:r w:rsidRPr="00B269A3">
        <w:rPr>
          <w:rFonts w:asciiTheme="minorHAnsi" w:hAnsiTheme="minorHAnsi" w:cstheme="minorHAnsi"/>
          <w:sz w:val="22"/>
          <w:szCs w:val="22"/>
        </w:rPr>
        <w:t>OAB/RS. 102.42</w:t>
      </w:r>
      <w:r w:rsidR="005C4D0F">
        <w:rPr>
          <w:rFonts w:asciiTheme="minorHAnsi" w:hAnsiTheme="minorHAnsi" w:cstheme="minorHAnsi"/>
          <w:sz w:val="22"/>
          <w:szCs w:val="22"/>
        </w:rPr>
        <w:t>8</w:t>
      </w:r>
    </w:p>
    <w:sectPr w:rsidR="00D60375" w:rsidRPr="00CC4E7C" w:rsidSect="00C61B32">
      <w:headerReference w:type="default" r:id="rId8"/>
      <w:footerReference w:type="default" r:id="rId9"/>
      <w:pgSz w:w="11910" w:h="16840"/>
      <w:pgMar w:top="2495" w:right="851" w:bottom="170" w:left="851" w:header="1225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FFDD" w14:textId="77777777" w:rsidR="007478BB" w:rsidRDefault="007478BB">
      <w:r>
        <w:separator/>
      </w:r>
    </w:p>
  </w:endnote>
  <w:endnote w:type="continuationSeparator" w:id="0">
    <w:p w14:paraId="1F7B2B77" w14:textId="77777777" w:rsidR="007478BB" w:rsidRDefault="0074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8EF7" w14:textId="77777777" w:rsidR="007478BB" w:rsidRDefault="007478BB">
    <w:pPr>
      <w:pStyle w:val="Corpodetexto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A374" w14:textId="77777777" w:rsidR="007478BB" w:rsidRDefault="007478BB">
      <w:r>
        <w:separator/>
      </w:r>
    </w:p>
  </w:footnote>
  <w:footnote w:type="continuationSeparator" w:id="0">
    <w:p w14:paraId="6B802DFE" w14:textId="77777777" w:rsidR="007478BB" w:rsidRDefault="00747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C25C" w14:textId="77777777" w:rsidR="007478BB" w:rsidRDefault="007478BB" w:rsidP="00D75D56">
    <w:pPr>
      <w:pStyle w:val="Corpodetexto"/>
      <w:ind w:left="0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58240" behindDoc="0" locked="0" layoutInCell="1" allowOverlap="1" wp14:anchorId="03E26C1E" wp14:editId="0E6A0AFF">
          <wp:simplePos x="0" y="0"/>
          <wp:positionH relativeFrom="column">
            <wp:posOffset>2934648</wp:posOffset>
          </wp:positionH>
          <wp:positionV relativeFrom="paragraph">
            <wp:posOffset>-585385</wp:posOffset>
          </wp:positionV>
          <wp:extent cx="568799" cy="722376"/>
          <wp:effectExtent l="0" t="0" r="3175" b="1905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79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174925" w14:textId="77777777" w:rsidR="007478BB" w:rsidRDefault="007478BB" w:rsidP="00D75D56">
    <w:pPr>
      <w:spacing w:before="5" w:line="160" w:lineRule="exact"/>
      <w:ind w:right="2388"/>
      <w:rPr>
        <w:sz w:val="14"/>
      </w:rPr>
    </w:pPr>
  </w:p>
  <w:p w14:paraId="3D5DFC90" w14:textId="77777777" w:rsidR="007478BB" w:rsidRDefault="007478BB" w:rsidP="00361614">
    <w:pPr>
      <w:spacing w:before="5" w:line="160" w:lineRule="exact"/>
      <w:ind w:left="2276" w:right="2388"/>
      <w:jc w:val="center"/>
      <w:rPr>
        <w:sz w:val="14"/>
      </w:rPr>
    </w:pPr>
    <w:r>
      <w:rPr>
        <w:sz w:val="14"/>
      </w:rPr>
      <w:t>ESTADO DO RIO GRANDE DO SUL</w:t>
    </w:r>
  </w:p>
  <w:p w14:paraId="59AEFE45" w14:textId="77777777" w:rsidR="007478BB" w:rsidRDefault="007478BB" w:rsidP="00361614">
    <w:pPr>
      <w:spacing w:line="160" w:lineRule="exact"/>
      <w:ind w:left="2255" w:right="2388"/>
      <w:jc w:val="center"/>
      <w:rPr>
        <w:b/>
        <w:sz w:val="14"/>
      </w:rPr>
    </w:pPr>
    <w:r>
      <w:rPr>
        <w:b/>
        <w:sz w:val="14"/>
      </w:rPr>
      <w:t>P R E F E I T U R A M U N I C I P A L D E S A N T A T E R E Z A</w:t>
    </w:r>
  </w:p>
  <w:p w14:paraId="295D94BB" w14:textId="77777777" w:rsidR="007478BB" w:rsidRDefault="007478BB" w:rsidP="00361614">
    <w:pPr>
      <w:spacing w:before="2" w:line="137" w:lineRule="exact"/>
      <w:ind w:left="2279" w:right="2385"/>
      <w:jc w:val="center"/>
      <w:rPr>
        <w:sz w:val="12"/>
      </w:rPr>
    </w:pPr>
    <w:r>
      <w:rPr>
        <w:sz w:val="12"/>
      </w:rPr>
      <w:t>Av. Itália, 474 – Fone: (54) 3456.1033</w:t>
    </w:r>
  </w:p>
  <w:p w14:paraId="061F807C" w14:textId="77777777" w:rsidR="007478BB" w:rsidRDefault="007478BB" w:rsidP="00361614">
    <w:pPr>
      <w:spacing w:line="137" w:lineRule="exact"/>
      <w:ind w:left="2279" w:right="2388"/>
      <w:jc w:val="center"/>
      <w:rPr>
        <w:sz w:val="12"/>
      </w:rPr>
    </w:pPr>
    <w:r>
      <w:rPr>
        <w:sz w:val="12"/>
      </w:rPr>
      <w:t>95715-000 - Santa Tereza - RS - Brasil - CNPJ: 91.987.719/0001-13</w:t>
    </w:r>
  </w:p>
  <w:p w14:paraId="0190D185" w14:textId="77777777" w:rsidR="007478BB" w:rsidRDefault="007478BB" w:rsidP="00361614">
    <w:pPr>
      <w:spacing w:before="2"/>
      <w:ind w:left="2276" w:right="2388"/>
      <w:jc w:val="center"/>
      <w:rPr>
        <w:sz w:val="14"/>
      </w:rPr>
    </w:pPr>
    <w:hyperlink r:id="rId2">
      <w:r>
        <w:rPr>
          <w:color w:val="0000FF"/>
          <w:sz w:val="14"/>
          <w:u w:val="single" w:color="0000FF"/>
        </w:rPr>
        <w:t>http://www.santatereza.rs.gov.br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7FA265"/>
    <w:multiLevelType w:val="hybridMultilevel"/>
    <w:tmpl w:val="15BBA98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E1E0F"/>
    <w:multiLevelType w:val="hybridMultilevel"/>
    <w:tmpl w:val="A76C85DA"/>
    <w:lvl w:ilvl="0" w:tplc="678E1354">
      <w:start w:val="1"/>
      <w:numFmt w:val="decimal"/>
      <w:lvlText w:val="%1)"/>
      <w:lvlJc w:val="left"/>
      <w:pPr>
        <w:ind w:left="1482" w:hanging="54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A14578E">
      <w:numFmt w:val="bullet"/>
      <w:lvlText w:val="•"/>
      <w:lvlJc w:val="left"/>
      <w:pPr>
        <w:ind w:left="2428" w:hanging="540"/>
      </w:pPr>
      <w:rPr>
        <w:rFonts w:hint="default"/>
        <w:lang w:val="pt-PT" w:eastAsia="en-US" w:bidi="ar-SA"/>
      </w:rPr>
    </w:lvl>
    <w:lvl w:ilvl="2" w:tplc="7360BC94">
      <w:numFmt w:val="bullet"/>
      <w:lvlText w:val="•"/>
      <w:lvlJc w:val="left"/>
      <w:pPr>
        <w:ind w:left="3377" w:hanging="540"/>
      </w:pPr>
      <w:rPr>
        <w:rFonts w:hint="default"/>
        <w:lang w:val="pt-PT" w:eastAsia="en-US" w:bidi="ar-SA"/>
      </w:rPr>
    </w:lvl>
    <w:lvl w:ilvl="3" w:tplc="F6E8B1EC">
      <w:numFmt w:val="bullet"/>
      <w:lvlText w:val="•"/>
      <w:lvlJc w:val="left"/>
      <w:pPr>
        <w:ind w:left="4325" w:hanging="540"/>
      </w:pPr>
      <w:rPr>
        <w:rFonts w:hint="default"/>
        <w:lang w:val="pt-PT" w:eastAsia="en-US" w:bidi="ar-SA"/>
      </w:rPr>
    </w:lvl>
    <w:lvl w:ilvl="4" w:tplc="5D5ADFE8">
      <w:numFmt w:val="bullet"/>
      <w:lvlText w:val="•"/>
      <w:lvlJc w:val="left"/>
      <w:pPr>
        <w:ind w:left="5274" w:hanging="540"/>
      </w:pPr>
      <w:rPr>
        <w:rFonts w:hint="default"/>
        <w:lang w:val="pt-PT" w:eastAsia="en-US" w:bidi="ar-SA"/>
      </w:rPr>
    </w:lvl>
    <w:lvl w:ilvl="5" w:tplc="6C6CE176">
      <w:numFmt w:val="bullet"/>
      <w:lvlText w:val="•"/>
      <w:lvlJc w:val="left"/>
      <w:pPr>
        <w:ind w:left="6223" w:hanging="540"/>
      </w:pPr>
      <w:rPr>
        <w:rFonts w:hint="default"/>
        <w:lang w:val="pt-PT" w:eastAsia="en-US" w:bidi="ar-SA"/>
      </w:rPr>
    </w:lvl>
    <w:lvl w:ilvl="6" w:tplc="0978A208">
      <w:numFmt w:val="bullet"/>
      <w:lvlText w:val="•"/>
      <w:lvlJc w:val="left"/>
      <w:pPr>
        <w:ind w:left="7171" w:hanging="540"/>
      </w:pPr>
      <w:rPr>
        <w:rFonts w:hint="default"/>
        <w:lang w:val="pt-PT" w:eastAsia="en-US" w:bidi="ar-SA"/>
      </w:rPr>
    </w:lvl>
    <w:lvl w:ilvl="7" w:tplc="B826038C">
      <w:numFmt w:val="bullet"/>
      <w:lvlText w:val="•"/>
      <w:lvlJc w:val="left"/>
      <w:pPr>
        <w:ind w:left="8120" w:hanging="540"/>
      </w:pPr>
      <w:rPr>
        <w:rFonts w:hint="default"/>
        <w:lang w:val="pt-PT" w:eastAsia="en-US" w:bidi="ar-SA"/>
      </w:rPr>
    </w:lvl>
    <w:lvl w:ilvl="8" w:tplc="52E44D6A">
      <w:numFmt w:val="bullet"/>
      <w:lvlText w:val="•"/>
      <w:lvlJc w:val="left"/>
      <w:pPr>
        <w:ind w:left="9069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04A154BD"/>
    <w:multiLevelType w:val="multilevel"/>
    <w:tmpl w:val="4A02C6C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04" w:hanging="1440"/>
      </w:pPr>
      <w:rPr>
        <w:rFonts w:hint="default"/>
      </w:rPr>
    </w:lvl>
  </w:abstractNum>
  <w:abstractNum w:abstractNumId="3" w15:restartNumberingAfterBreak="0">
    <w:nsid w:val="059273BE"/>
    <w:multiLevelType w:val="hybridMultilevel"/>
    <w:tmpl w:val="FB4AF920"/>
    <w:lvl w:ilvl="0" w:tplc="F6361566">
      <w:start w:val="1"/>
      <w:numFmt w:val="lowerLetter"/>
      <w:lvlText w:val="%1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730EE68">
      <w:numFmt w:val="bullet"/>
      <w:lvlText w:val="•"/>
      <w:lvlJc w:val="left"/>
      <w:pPr>
        <w:ind w:left="1942" w:hanging="236"/>
      </w:pPr>
      <w:rPr>
        <w:rFonts w:hint="default"/>
        <w:lang w:val="pt-PT" w:eastAsia="en-US" w:bidi="ar-SA"/>
      </w:rPr>
    </w:lvl>
    <w:lvl w:ilvl="2" w:tplc="A2D09EC2">
      <w:numFmt w:val="bullet"/>
      <w:lvlText w:val="•"/>
      <w:lvlJc w:val="left"/>
      <w:pPr>
        <w:ind w:left="2945" w:hanging="236"/>
      </w:pPr>
      <w:rPr>
        <w:rFonts w:hint="default"/>
        <w:lang w:val="pt-PT" w:eastAsia="en-US" w:bidi="ar-SA"/>
      </w:rPr>
    </w:lvl>
    <w:lvl w:ilvl="3" w:tplc="28327DA8">
      <w:numFmt w:val="bullet"/>
      <w:lvlText w:val="•"/>
      <w:lvlJc w:val="left"/>
      <w:pPr>
        <w:ind w:left="3947" w:hanging="236"/>
      </w:pPr>
      <w:rPr>
        <w:rFonts w:hint="default"/>
        <w:lang w:val="pt-PT" w:eastAsia="en-US" w:bidi="ar-SA"/>
      </w:rPr>
    </w:lvl>
    <w:lvl w:ilvl="4" w:tplc="01AA12D4">
      <w:numFmt w:val="bullet"/>
      <w:lvlText w:val="•"/>
      <w:lvlJc w:val="left"/>
      <w:pPr>
        <w:ind w:left="4950" w:hanging="236"/>
      </w:pPr>
      <w:rPr>
        <w:rFonts w:hint="default"/>
        <w:lang w:val="pt-PT" w:eastAsia="en-US" w:bidi="ar-SA"/>
      </w:rPr>
    </w:lvl>
    <w:lvl w:ilvl="5" w:tplc="C510A10C">
      <w:numFmt w:val="bullet"/>
      <w:lvlText w:val="•"/>
      <w:lvlJc w:val="left"/>
      <w:pPr>
        <w:ind w:left="5953" w:hanging="236"/>
      </w:pPr>
      <w:rPr>
        <w:rFonts w:hint="default"/>
        <w:lang w:val="pt-PT" w:eastAsia="en-US" w:bidi="ar-SA"/>
      </w:rPr>
    </w:lvl>
    <w:lvl w:ilvl="6" w:tplc="EAC064C4">
      <w:numFmt w:val="bullet"/>
      <w:lvlText w:val="•"/>
      <w:lvlJc w:val="left"/>
      <w:pPr>
        <w:ind w:left="6955" w:hanging="236"/>
      </w:pPr>
      <w:rPr>
        <w:rFonts w:hint="default"/>
        <w:lang w:val="pt-PT" w:eastAsia="en-US" w:bidi="ar-SA"/>
      </w:rPr>
    </w:lvl>
    <w:lvl w:ilvl="7" w:tplc="3C145E8E">
      <w:numFmt w:val="bullet"/>
      <w:lvlText w:val="•"/>
      <w:lvlJc w:val="left"/>
      <w:pPr>
        <w:ind w:left="7958" w:hanging="236"/>
      </w:pPr>
      <w:rPr>
        <w:rFonts w:hint="default"/>
        <w:lang w:val="pt-PT" w:eastAsia="en-US" w:bidi="ar-SA"/>
      </w:rPr>
    </w:lvl>
    <w:lvl w:ilvl="8" w:tplc="F7C6F718">
      <w:numFmt w:val="bullet"/>
      <w:lvlText w:val="•"/>
      <w:lvlJc w:val="left"/>
      <w:pPr>
        <w:ind w:left="8961" w:hanging="236"/>
      </w:pPr>
      <w:rPr>
        <w:rFonts w:hint="default"/>
        <w:lang w:val="pt-PT" w:eastAsia="en-US" w:bidi="ar-SA"/>
      </w:rPr>
    </w:lvl>
  </w:abstractNum>
  <w:abstractNum w:abstractNumId="4" w15:restartNumberingAfterBreak="0">
    <w:nsid w:val="073708D3"/>
    <w:multiLevelType w:val="hybridMultilevel"/>
    <w:tmpl w:val="C6EE0E38"/>
    <w:lvl w:ilvl="0" w:tplc="F89654FE">
      <w:start w:val="1"/>
      <w:numFmt w:val="lowerLetter"/>
      <w:lvlText w:val="%1)"/>
      <w:lvlJc w:val="left"/>
      <w:pPr>
        <w:ind w:left="1174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30A797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226251AA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5330C46C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FF4EE9A8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56C6452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70E0798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95987120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67A47126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07EE5627"/>
    <w:multiLevelType w:val="multilevel"/>
    <w:tmpl w:val="0B74CC0E"/>
    <w:lvl w:ilvl="0">
      <w:start w:val="9"/>
      <w:numFmt w:val="decimal"/>
      <w:lvlText w:val="%1"/>
      <w:lvlJc w:val="left"/>
      <w:pPr>
        <w:ind w:left="942" w:hanging="6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67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942" w:hanging="675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5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675"/>
      </w:pPr>
      <w:rPr>
        <w:rFonts w:hint="default"/>
        <w:lang w:val="pt-PT" w:eastAsia="en-US" w:bidi="ar-SA"/>
      </w:rPr>
    </w:lvl>
  </w:abstractNum>
  <w:abstractNum w:abstractNumId="6" w15:restartNumberingAfterBreak="0">
    <w:nsid w:val="08C46534"/>
    <w:multiLevelType w:val="multilevel"/>
    <w:tmpl w:val="EDE2B006"/>
    <w:lvl w:ilvl="0">
      <w:start w:val="9"/>
      <w:numFmt w:val="decimal"/>
      <w:lvlText w:val="%1."/>
      <w:lvlJc w:val="left"/>
      <w:pPr>
        <w:ind w:left="1163" w:hanging="22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42" w:hanging="50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50" w:hanging="708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9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8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0CD50414"/>
    <w:multiLevelType w:val="hybridMultilevel"/>
    <w:tmpl w:val="2A848F5E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AAE6C6DC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D1B81"/>
    <w:multiLevelType w:val="hybridMultilevel"/>
    <w:tmpl w:val="4E1E461E"/>
    <w:lvl w:ilvl="0" w:tplc="709A3464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17B6FCF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97DC3904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C9D2014A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D504901A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A96411B0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F3A49A4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6D0A9D0C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608426BC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9" w15:restartNumberingAfterBreak="0">
    <w:nsid w:val="14634951"/>
    <w:multiLevelType w:val="hybridMultilevel"/>
    <w:tmpl w:val="CA141C18"/>
    <w:lvl w:ilvl="0" w:tplc="2ACA083A">
      <w:start w:val="1"/>
      <w:numFmt w:val="lowerLetter"/>
      <w:lvlText w:val="%1)"/>
      <w:lvlJc w:val="left"/>
      <w:pPr>
        <w:ind w:left="942" w:hanging="24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181C74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E662B94A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F10E3FE2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157C9C8C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551C9586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E3E0B710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82543372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1728D72C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10" w15:restartNumberingAfterBreak="0">
    <w:nsid w:val="1C5117CB"/>
    <w:multiLevelType w:val="multilevel"/>
    <w:tmpl w:val="E4A413F4"/>
    <w:lvl w:ilvl="0">
      <w:start w:val="6"/>
      <w:numFmt w:val="decimal"/>
      <w:lvlText w:val="%1"/>
      <w:lvlJc w:val="left"/>
      <w:pPr>
        <w:ind w:left="127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3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17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8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4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1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332"/>
      </w:pPr>
      <w:rPr>
        <w:rFonts w:hint="default"/>
        <w:lang w:val="pt-PT" w:eastAsia="en-US" w:bidi="ar-SA"/>
      </w:rPr>
    </w:lvl>
  </w:abstractNum>
  <w:abstractNum w:abstractNumId="11" w15:restartNumberingAfterBreak="0">
    <w:nsid w:val="1D6C7448"/>
    <w:multiLevelType w:val="multilevel"/>
    <w:tmpl w:val="2D3CC7DE"/>
    <w:lvl w:ilvl="0">
      <w:start w:val="7"/>
      <w:numFmt w:val="decimal"/>
      <w:lvlText w:val="%1"/>
      <w:lvlJc w:val="left"/>
      <w:pPr>
        <w:ind w:left="942" w:hanging="3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3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39"/>
      </w:pPr>
      <w:rPr>
        <w:rFonts w:hint="default"/>
        <w:lang w:val="pt-PT" w:eastAsia="en-US" w:bidi="ar-SA"/>
      </w:rPr>
    </w:lvl>
  </w:abstractNum>
  <w:abstractNum w:abstractNumId="12" w15:restartNumberingAfterBreak="0">
    <w:nsid w:val="1DB26C4F"/>
    <w:multiLevelType w:val="hybridMultilevel"/>
    <w:tmpl w:val="0B946C8E"/>
    <w:lvl w:ilvl="0" w:tplc="EB3880CC">
      <w:start w:val="1"/>
      <w:numFmt w:val="lowerLetter"/>
      <w:lvlText w:val="%1)"/>
      <w:lvlJc w:val="left"/>
      <w:pPr>
        <w:ind w:left="1395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480C7406">
      <w:numFmt w:val="bullet"/>
      <w:lvlText w:val="•"/>
      <w:lvlJc w:val="left"/>
      <w:pPr>
        <w:ind w:left="2356" w:hanging="233"/>
      </w:pPr>
      <w:rPr>
        <w:rFonts w:hint="default"/>
        <w:lang w:val="pt-PT" w:eastAsia="en-US" w:bidi="ar-SA"/>
      </w:rPr>
    </w:lvl>
    <w:lvl w:ilvl="2" w:tplc="763672E4">
      <w:numFmt w:val="bullet"/>
      <w:lvlText w:val="•"/>
      <w:lvlJc w:val="left"/>
      <w:pPr>
        <w:ind w:left="3313" w:hanging="233"/>
      </w:pPr>
      <w:rPr>
        <w:rFonts w:hint="default"/>
        <w:lang w:val="pt-PT" w:eastAsia="en-US" w:bidi="ar-SA"/>
      </w:rPr>
    </w:lvl>
    <w:lvl w:ilvl="3" w:tplc="F8461A32">
      <w:numFmt w:val="bullet"/>
      <w:lvlText w:val="•"/>
      <w:lvlJc w:val="left"/>
      <w:pPr>
        <w:ind w:left="4269" w:hanging="233"/>
      </w:pPr>
      <w:rPr>
        <w:rFonts w:hint="default"/>
        <w:lang w:val="pt-PT" w:eastAsia="en-US" w:bidi="ar-SA"/>
      </w:rPr>
    </w:lvl>
    <w:lvl w:ilvl="4" w:tplc="76284DA2">
      <w:numFmt w:val="bullet"/>
      <w:lvlText w:val="•"/>
      <w:lvlJc w:val="left"/>
      <w:pPr>
        <w:ind w:left="5226" w:hanging="233"/>
      </w:pPr>
      <w:rPr>
        <w:rFonts w:hint="default"/>
        <w:lang w:val="pt-PT" w:eastAsia="en-US" w:bidi="ar-SA"/>
      </w:rPr>
    </w:lvl>
    <w:lvl w:ilvl="5" w:tplc="B010C2AE">
      <w:numFmt w:val="bullet"/>
      <w:lvlText w:val="•"/>
      <w:lvlJc w:val="left"/>
      <w:pPr>
        <w:ind w:left="6183" w:hanging="233"/>
      </w:pPr>
      <w:rPr>
        <w:rFonts w:hint="default"/>
        <w:lang w:val="pt-PT" w:eastAsia="en-US" w:bidi="ar-SA"/>
      </w:rPr>
    </w:lvl>
    <w:lvl w:ilvl="6" w:tplc="44049F96">
      <w:numFmt w:val="bullet"/>
      <w:lvlText w:val="•"/>
      <w:lvlJc w:val="left"/>
      <w:pPr>
        <w:ind w:left="7139" w:hanging="233"/>
      </w:pPr>
      <w:rPr>
        <w:rFonts w:hint="default"/>
        <w:lang w:val="pt-PT" w:eastAsia="en-US" w:bidi="ar-SA"/>
      </w:rPr>
    </w:lvl>
    <w:lvl w:ilvl="7" w:tplc="BB5ADB82">
      <w:numFmt w:val="bullet"/>
      <w:lvlText w:val="•"/>
      <w:lvlJc w:val="left"/>
      <w:pPr>
        <w:ind w:left="8096" w:hanging="233"/>
      </w:pPr>
      <w:rPr>
        <w:rFonts w:hint="default"/>
        <w:lang w:val="pt-PT" w:eastAsia="en-US" w:bidi="ar-SA"/>
      </w:rPr>
    </w:lvl>
    <w:lvl w:ilvl="8" w:tplc="CA3A92B0">
      <w:numFmt w:val="bullet"/>
      <w:lvlText w:val="•"/>
      <w:lvlJc w:val="left"/>
      <w:pPr>
        <w:ind w:left="9053" w:hanging="233"/>
      </w:pPr>
      <w:rPr>
        <w:rFonts w:hint="default"/>
        <w:lang w:val="pt-PT" w:eastAsia="en-US" w:bidi="ar-SA"/>
      </w:rPr>
    </w:lvl>
  </w:abstractNum>
  <w:abstractNum w:abstractNumId="13" w15:restartNumberingAfterBreak="0">
    <w:nsid w:val="1F094140"/>
    <w:multiLevelType w:val="hybridMultilevel"/>
    <w:tmpl w:val="C7B05692"/>
    <w:lvl w:ilvl="0" w:tplc="81A40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C26D8"/>
    <w:multiLevelType w:val="multilevel"/>
    <w:tmpl w:val="42E6FA9C"/>
    <w:lvl w:ilvl="0">
      <w:start w:val="7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52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24"/>
      </w:pPr>
      <w:rPr>
        <w:rFonts w:hint="default"/>
        <w:lang w:val="pt-PT" w:eastAsia="en-US" w:bidi="ar-SA"/>
      </w:rPr>
    </w:lvl>
  </w:abstractNum>
  <w:abstractNum w:abstractNumId="15" w15:restartNumberingAfterBreak="0">
    <w:nsid w:val="22EA2D33"/>
    <w:multiLevelType w:val="multilevel"/>
    <w:tmpl w:val="C59A4016"/>
    <w:lvl w:ilvl="0">
      <w:start w:val="5"/>
      <w:numFmt w:val="decimal"/>
      <w:lvlText w:val="%1"/>
      <w:lvlJc w:val="left"/>
      <w:pPr>
        <w:ind w:left="1107" w:hanging="166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1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236"/>
      </w:pPr>
      <w:rPr>
        <w:rFonts w:hint="default"/>
        <w:b/>
        <w:bCs/>
        <w:w w:val="9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942" w:hanging="236"/>
      </w:pPr>
      <w:rPr>
        <w:rFonts w:asciiTheme="minorHAnsi" w:eastAsia="Arial MT" w:hAnsiTheme="minorHAnsi" w:cstheme="minorHAnsi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151" w:hanging="2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2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3" w:hanging="2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9" w:hanging="2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4" w:hanging="236"/>
      </w:pPr>
      <w:rPr>
        <w:rFonts w:hint="default"/>
        <w:lang w:val="pt-PT" w:eastAsia="en-US" w:bidi="ar-SA"/>
      </w:rPr>
    </w:lvl>
  </w:abstractNum>
  <w:abstractNum w:abstractNumId="16" w15:restartNumberingAfterBreak="0">
    <w:nsid w:val="24713E8D"/>
    <w:multiLevelType w:val="multilevel"/>
    <w:tmpl w:val="1E46E8EA"/>
    <w:lvl w:ilvl="0">
      <w:start w:val="14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41" w:hanging="500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1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2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500"/>
      </w:pPr>
      <w:rPr>
        <w:rFonts w:hint="default"/>
        <w:lang w:val="pt-PT" w:eastAsia="en-US" w:bidi="ar-SA"/>
      </w:rPr>
    </w:lvl>
  </w:abstractNum>
  <w:abstractNum w:abstractNumId="17" w15:restartNumberingAfterBreak="0">
    <w:nsid w:val="25847D91"/>
    <w:multiLevelType w:val="hybridMultilevel"/>
    <w:tmpl w:val="F3D01100"/>
    <w:lvl w:ilvl="0" w:tplc="B496904E">
      <w:start w:val="1"/>
      <w:numFmt w:val="lowerLetter"/>
      <w:lvlText w:val="%1)"/>
      <w:lvlJc w:val="left"/>
      <w:pPr>
        <w:ind w:left="942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C0A367C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A3A2FA04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26B69830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FF0AE160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BD54CC4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73480EA0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87E4D8BE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77A0C29C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18" w15:restartNumberingAfterBreak="0">
    <w:nsid w:val="2AE42310"/>
    <w:multiLevelType w:val="multilevel"/>
    <w:tmpl w:val="9FC8629A"/>
    <w:lvl w:ilvl="0">
      <w:start w:val="13"/>
      <w:numFmt w:val="decimal"/>
      <w:lvlText w:val="%1"/>
      <w:lvlJc w:val="left"/>
      <w:pPr>
        <w:ind w:left="94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0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09"/>
      </w:pPr>
      <w:rPr>
        <w:rFonts w:hint="default"/>
        <w:lang w:val="pt-PT" w:eastAsia="en-US" w:bidi="ar-SA"/>
      </w:rPr>
    </w:lvl>
  </w:abstractNum>
  <w:abstractNum w:abstractNumId="19" w15:restartNumberingAfterBreak="0">
    <w:nsid w:val="2D456C98"/>
    <w:multiLevelType w:val="multilevel"/>
    <w:tmpl w:val="375C5634"/>
    <w:lvl w:ilvl="0">
      <w:start w:val="11"/>
      <w:numFmt w:val="decimal"/>
      <w:lvlText w:val="%1"/>
      <w:lvlJc w:val="left"/>
      <w:pPr>
        <w:ind w:left="1386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6" w:hanging="4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2" w:hanging="629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5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7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3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4" w:hanging="629"/>
      </w:pPr>
      <w:rPr>
        <w:rFonts w:hint="default"/>
        <w:lang w:val="pt-PT" w:eastAsia="en-US" w:bidi="ar-SA"/>
      </w:rPr>
    </w:lvl>
  </w:abstractNum>
  <w:abstractNum w:abstractNumId="20" w15:restartNumberingAfterBreak="0">
    <w:nsid w:val="2FDD5B8F"/>
    <w:multiLevelType w:val="multilevel"/>
    <w:tmpl w:val="7B666D5C"/>
    <w:lvl w:ilvl="0">
      <w:start w:val="3"/>
      <w:numFmt w:val="decimal"/>
      <w:lvlText w:val="%1."/>
      <w:lvlJc w:val="left"/>
      <w:pPr>
        <w:ind w:left="1162" w:hanging="221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0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3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6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6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06"/>
      </w:pPr>
      <w:rPr>
        <w:rFonts w:hint="default"/>
        <w:lang w:val="pt-PT" w:eastAsia="en-US" w:bidi="ar-SA"/>
      </w:rPr>
    </w:lvl>
  </w:abstractNum>
  <w:abstractNum w:abstractNumId="21" w15:restartNumberingAfterBreak="0">
    <w:nsid w:val="31861072"/>
    <w:multiLevelType w:val="multilevel"/>
    <w:tmpl w:val="9B14E68E"/>
    <w:lvl w:ilvl="0">
      <w:start w:val="7"/>
      <w:numFmt w:val="decimal"/>
      <w:lvlText w:val="%1"/>
      <w:lvlJc w:val="left"/>
      <w:pPr>
        <w:ind w:left="942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56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42" w:hanging="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0"/>
      </w:pPr>
      <w:rPr>
        <w:rFonts w:hint="default"/>
        <w:lang w:val="pt-PT" w:eastAsia="en-US" w:bidi="ar-SA"/>
      </w:rPr>
    </w:lvl>
  </w:abstractNum>
  <w:abstractNum w:abstractNumId="22" w15:restartNumberingAfterBreak="0">
    <w:nsid w:val="37881026"/>
    <w:multiLevelType w:val="hybridMultilevel"/>
    <w:tmpl w:val="2B18990E"/>
    <w:lvl w:ilvl="0" w:tplc="22CC727A">
      <w:start w:val="1"/>
      <w:numFmt w:val="lowerLetter"/>
      <w:lvlText w:val="%1)"/>
      <w:lvlJc w:val="left"/>
      <w:pPr>
        <w:ind w:left="942" w:hanging="240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7BF03162">
      <w:numFmt w:val="bullet"/>
      <w:lvlText w:val="•"/>
      <w:lvlJc w:val="left"/>
      <w:pPr>
        <w:ind w:left="1942" w:hanging="240"/>
      </w:pPr>
      <w:rPr>
        <w:rFonts w:hint="default"/>
        <w:lang w:val="pt-PT" w:eastAsia="en-US" w:bidi="ar-SA"/>
      </w:rPr>
    </w:lvl>
    <w:lvl w:ilvl="2" w:tplc="C8E6A26E">
      <w:numFmt w:val="bullet"/>
      <w:lvlText w:val="•"/>
      <w:lvlJc w:val="left"/>
      <w:pPr>
        <w:ind w:left="2945" w:hanging="240"/>
      </w:pPr>
      <w:rPr>
        <w:rFonts w:hint="default"/>
        <w:lang w:val="pt-PT" w:eastAsia="en-US" w:bidi="ar-SA"/>
      </w:rPr>
    </w:lvl>
    <w:lvl w:ilvl="3" w:tplc="DF24256C">
      <w:numFmt w:val="bullet"/>
      <w:lvlText w:val="•"/>
      <w:lvlJc w:val="left"/>
      <w:pPr>
        <w:ind w:left="3947" w:hanging="240"/>
      </w:pPr>
      <w:rPr>
        <w:rFonts w:hint="default"/>
        <w:lang w:val="pt-PT" w:eastAsia="en-US" w:bidi="ar-SA"/>
      </w:rPr>
    </w:lvl>
    <w:lvl w:ilvl="4" w:tplc="167E4328">
      <w:numFmt w:val="bullet"/>
      <w:lvlText w:val="•"/>
      <w:lvlJc w:val="left"/>
      <w:pPr>
        <w:ind w:left="4950" w:hanging="240"/>
      </w:pPr>
      <w:rPr>
        <w:rFonts w:hint="default"/>
        <w:lang w:val="pt-PT" w:eastAsia="en-US" w:bidi="ar-SA"/>
      </w:rPr>
    </w:lvl>
    <w:lvl w:ilvl="5" w:tplc="C2EA1772">
      <w:numFmt w:val="bullet"/>
      <w:lvlText w:val="•"/>
      <w:lvlJc w:val="left"/>
      <w:pPr>
        <w:ind w:left="5953" w:hanging="240"/>
      </w:pPr>
      <w:rPr>
        <w:rFonts w:hint="default"/>
        <w:lang w:val="pt-PT" w:eastAsia="en-US" w:bidi="ar-SA"/>
      </w:rPr>
    </w:lvl>
    <w:lvl w:ilvl="6" w:tplc="BBD21318">
      <w:numFmt w:val="bullet"/>
      <w:lvlText w:val="•"/>
      <w:lvlJc w:val="left"/>
      <w:pPr>
        <w:ind w:left="6955" w:hanging="240"/>
      </w:pPr>
      <w:rPr>
        <w:rFonts w:hint="default"/>
        <w:lang w:val="pt-PT" w:eastAsia="en-US" w:bidi="ar-SA"/>
      </w:rPr>
    </w:lvl>
    <w:lvl w:ilvl="7" w:tplc="E9A88C90">
      <w:numFmt w:val="bullet"/>
      <w:lvlText w:val="•"/>
      <w:lvlJc w:val="left"/>
      <w:pPr>
        <w:ind w:left="7958" w:hanging="240"/>
      </w:pPr>
      <w:rPr>
        <w:rFonts w:hint="default"/>
        <w:lang w:val="pt-PT" w:eastAsia="en-US" w:bidi="ar-SA"/>
      </w:rPr>
    </w:lvl>
    <w:lvl w:ilvl="8" w:tplc="EBD28696">
      <w:numFmt w:val="bullet"/>
      <w:lvlText w:val="•"/>
      <w:lvlJc w:val="left"/>
      <w:pPr>
        <w:ind w:left="8961" w:hanging="240"/>
      </w:pPr>
      <w:rPr>
        <w:rFonts w:hint="default"/>
        <w:lang w:val="pt-PT" w:eastAsia="en-US" w:bidi="ar-SA"/>
      </w:rPr>
    </w:lvl>
  </w:abstractNum>
  <w:abstractNum w:abstractNumId="23" w15:restartNumberingAfterBreak="0">
    <w:nsid w:val="3E6B629E"/>
    <w:multiLevelType w:val="multilevel"/>
    <w:tmpl w:val="964C55E6"/>
    <w:lvl w:ilvl="0">
      <w:start w:val="8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24" w15:restartNumberingAfterBreak="0">
    <w:nsid w:val="45B57324"/>
    <w:multiLevelType w:val="multilevel"/>
    <w:tmpl w:val="64B02070"/>
    <w:lvl w:ilvl="0">
      <w:start w:val="1"/>
      <w:numFmt w:val="decimal"/>
      <w:lvlText w:val="%1"/>
      <w:lvlJc w:val="left"/>
      <w:pPr>
        <w:ind w:left="1107" w:hanging="166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399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numFmt w:val="bullet"/>
      <w:lvlText w:val="•"/>
      <w:lvlJc w:val="left"/>
      <w:pPr>
        <w:ind w:left="2196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2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5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1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7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99"/>
      </w:pPr>
      <w:rPr>
        <w:rFonts w:hint="default"/>
        <w:lang w:val="pt-PT" w:eastAsia="en-US" w:bidi="ar-SA"/>
      </w:rPr>
    </w:lvl>
  </w:abstractNum>
  <w:abstractNum w:abstractNumId="25" w15:restartNumberingAfterBreak="0">
    <w:nsid w:val="45E824C8"/>
    <w:multiLevelType w:val="hybridMultilevel"/>
    <w:tmpl w:val="719628AE"/>
    <w:lvl w:ilvl="0" w:tplc="1758F65A">
      <w:start w:val="1"/>
      <w:numFmt w:val="lowerLetter"/>
      <w:lvlText w:val="%1)"/>
      <w:lvlJc w:val="left"/>
      <w:pPr>
        <w:ind w:left="942" w:hanging="243"/>
      </w:pPr>
      <w:rPr>
        <w:rFonts w:asciiTheme="minorHAnsi" w:eastAsia="Arial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EF3C4FDA">
      <w:numFmt w:val="bullet"/>
      <w:lvlText w:val="•"/>
      <w:lvlJc w:val="left"/>
      <w:pPr>
        <w:ind w:left="1942" w:hanging="243"/>
      </w:pPr>
      <w:rPr>
        <w:rFonts w:hint="default"/>
        <w:lang w:val="pt-PT" w:eastAsia="en-US" w:bidi="ar-SA"/>
      </w:rPr>
    </w:lvl>
    <w:lvl w:ilvl="2" w:tplc="DC64633E">
      <w:numFmt w:val="bullet"/>
      <w:lvlText w:val="•"/>
      <w:lvlJc w:val="left"/>
      <w:pPr>
        <w:ind w:left="2945" w:hanging="243"/>
      </w:pPr>
      <w:rPr>
        <w:rFonts w:hint="default"/>
        <w:lang w:val="pt-PT" w:eastAsia="en-US" w:bidi="ar-SA"/>
      </w:rPr>
    </w:lvl>
    <w:lvl w:ilvl="3" w:tplc="DDA80280">
      <w:numFmt w:val="bullet"/>
      <w:lvlText w:val="•"/>
      <w:lvlJc w:val="left"/>
      <w:pPr>
        <w:ind w:left="3947" w:hanging="243"/>
      </w:pPr>
      <w:rPr>
        <w:rFonts w:hint="default"/>
        <w:lang w:val="pt-PT" w:eastAsia="en-US" w:bidi="ar-SA"/>
      </w:rPr>
    </w:lvl>
    <w:lvl w:ilvl="4" w:tplc="521681F2">
      <w:numFmt w:val="bullet"/>
      <w:lvlText w:val="•"/>
      <w:lvlJc w:val="left"/>
      <w:pPr>
        <w:ind w:left="4950" w:hanging="243"/>
      </w:pPr>
      <w:rPr>
        <w:rFonts w:hint="default"/>
        <w:lang w:val="pt-PT" w:eastAsia="en-US" w:bidi="ar-SA"/>
      </w:rPr>
    </w:lvl>
    <w:lvl w:ilvl="5" w:tplc="AACE2C42">
      <w:numFmt w:val="bullet"/>
      <w:lvlText w:val="•"/>
      <w:lvlJc w:val="left"/>
      <w:pPr>
        <w:ind w:left="5953" w:hanging="243"/>
      </w:pPr>
      <w:rPr>
        <w:rFonts w:hint="default"/>
        <w:lang w:val="pt-PT" w:eastAsia="en-US" w:bidi="ar-SA"/>
      </w:rPr>
    </w:lvl>
    <w:lvl w:ilvl="6" w:tplc="39168BE4">
      <w:numFmt w:val="bullet"/>
      <w:lvlText w:val="•"/>
      <w:lvlJc w:val="left"/>
      <w:pPr>
        <w:ind w:left="6955" w:hanging="243"/>
      </w:pPr>
      <w:rPr>
        <w:rFonts w:hint="default"/>
        <w:lang w:val="pt-PT" w:eastAsia="en-US" w:bidi="ar-SA"/>
      </w:rPr>
    </w:lvl>
    <w:lvl w:ilvl="7" w:tplc="548E3468">
      <w:numFmt w:val="bullet"/>
      <w:lvlText w:val="•"/>
      <w:lvlJc w:val="left"/>
      <w:pPr>
        <w:ind w:left="7958" w:hanging="243"/>
      </w:pPr>
      <w:rPr>
        <w:rFonts w:hint="default"/>
        <w:lang w:val="pt-PT" w:eastAsia="en-US" w:bidi="ar-SA"/>
      </w:rPr>
    </w:lvl>
    <w:lvl w:ilvl="8" w:tplc="DB201EEA">
      <w:numFmt w:val="bullet"/>
      <w:lvlText w:val="•"/>
      <w:lvlJc w:val="left"/>
      <w:pPr>
        <w:ind w:left="8961" w:hanging="243"/>
      </w:pPr>
      <w:rPr>
        <w:rFonts w:hint="default"/>
        <w:lang w:val="pt-PT" w:eastAsia="en-US" w:bidi="ar-SA"/>
      </w:rPr>
    </w:lvl>
  </w:abstractNum>
  <w:abstractNum w:abstractNumId="26" w15:restartNumberingAfterBreak="0">
    <w:nsid w:val="465C045E"/>
    <w:multiLevelType w:val="multilevel"/>
    <w:tmpl w:val="8084AF82"/>
    <w:lvl w:ilvl="0">
      <w:start w:val="13"/>
      <w:numFmt w:val="decimal"/>
      <w:lvlText w:val="%1."/>
      <w:lvlJc w:val="left"/>
      <w:pPr>
        <w:ind w:left="1273" w:hanging="33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5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2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85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3" w:hanging="456"/>
      </w:pPr>
      <w:rPr>
        <w:rFonts w:hint="default"/>
        <w:lang w:val="pt-PT" w:eastAsia="en-US" w:bidi="ar-SA"/>
      </w:rPr>
    </w:lvl>
  </w:abstractNum>
  <w:abstractNum w:abstractNumId="27" w15:restartNumberingAfterBreak="0">
    <w:nsid w:val="466847AD"/>
    <w:multiLevelType w:val="hybridMultilevel"/>
    <w:tmpl w:val="076C22F2"/>
    <w:lvl w:ilvl="0" w:tplc="EBF0DEE8">
      <w:start w:val="1"/>
      <w:numFmt w:val="lowerLetter"/>
      <w:lvlText w:val="%1)"/>
      <w:lvlJc w:val="left"/>
      <w:pPr>
        <w:ind w:left="117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606756">
      <w:numFmt w:val="bullet"/>
      <w:lvlText w:val="•"/>
      <w:lvlJc w:val="left"/>
      <w:pPr>
        <w:ind w:left="2158" w:hanging="233"/>
      </w:pPr>
      <w:rPr>
        <w:rFonts w:hint="default"/>
        <w:lang w:val="pt-PT" w:eastAsia="en-US" w:bidi="ar-SA"/>
      </w:rPr>
    </w:lvl>
    <w:lvl w:ilvl="2" w:tplc="E70E825C">
      <w:numFmt w:val="bullet"/>
      <w:lvlText w:val="•"/>
      <w:lvlJc w:val="left"/>
      <w:pPr>
        <w:ind w:left="3137" w:hanging="233"/>
      </w:pPr>
      <w:rPr>
        <w:rFonts w:hint="default"/>
        <w:lang w:val="pt-PT" w:eastAsia="en-US" w:bidi="ar-SA"/>
      </w:rPr>
    </w:lvl>
    <w:lvl w:ilvl="3" w:tplc="A5F4FF04">
      <w:numFmt w:val="bullet"/>
      <w:lvlText w:val="•"/>
      <w:lvlJc w:val="left"/>
      <w:pPr>
        <w:ind w:left="4115" w:hanging="233"/>
      </w:pPr>
      <w:rPr>
        <w:rFonts w:hint="default"/>
        <w:lang w:val="pt-PT" w:eastAsia="en-US" w:bidi="ar-SA"/>
      </w:rPr>
    </w:lvl>
    <w:lvl w:ilvl="4" w:tplc="05E2187A">
      <w:numFmt w:val="bullet"/>
      <w:lvlText w:val="•"/>
      <w:lvlJc w:val="left"/>
      <w:pPr>
        <w:ind w:left="5094" w:hanging="233"/>
      </w:pPr>
      <w:rPr>
        <w:rFonts w:hint="default"/>
        <w:lang w:val="pt-PT" w:eastAsia="en-US" w:bidi="ar-SA"/>
      </w:rPr>
    </w:lvl>
    <w:lvl w:ilvl="5" w:tplc="54580F16">
      <w:numFmt w:val="bullet"/>
      <w:lvlText w:val="•"/>
      <w:lvlJc w:val="left"/>
      <w:pPr>
        <w:ind w:left="6073" w:hanging="233"/>
      </w:pPr>
      <w:rPr>
        <w:rFonts w:hint="default"/>
        <w:lang w:val="pt-PT" w:eastAsia="en-US" w:bidi="ar-SA"/>
      </w:rPr>
    </w:lvl>
    <w:lvl w:ilvl="6" w:tplc="032055DE">
      <w:numFmt w:val="bullet"/>
      <w:lvlText w:val="•"/>
      <w:lvlJc w:val="left"/>
      <w:pPr>
        <w:ind w:left="7051" w:hanging="233"/>
      </w:pPr>
      <w:rPr>
        <w:rFonts w:hint="default"/>
        <w:lang w:val="pt-PT" w:eastAsia="en-US" w:bidi="ar-SA"/>
      </w:rPr>
    </w:lvl>
    <w:lvl w:ilvl="7" w:tplc="AB5424D6">
      <w:numFmt w:val="bullet"/>
      <w:lvlText w:val="•"/>
      <w:lvlJc w:val="left"/>
      <w:pPr>
        <w:ind w:left="8030" w:hanging="233"/>
      </w:pPr>
      <w:rPr>
        <w:rFonts w:hint="default"/>
        <w:lang w:val="pt-PT" w:eastAsia="en-US" w:bidi="ar-SA"/>
      </w:rPr>
    </w:lvl>
    <w:lvl w:ilvl="8" w:tplc="74600968">
      <w:numFmt w:val="bullet"/>
      <w:lvlText w:val="•"/>
      <w:lvlJc w:val="left"/>
      <w:pPr>
        <w:ind w:left="9009" w:hanging="233"/>
      </w:pPr>
      <w:rPr>
        <w:rFonts w:hint="default"/>
        <w:lang w:val="pt-PT" w:eastAsia="en-US" w:bidi="ar-SA"/>
      </w:rPr>
    </w:lvl>
  </w:abstractNum>
  <w:abstractNum w:abstractNumId="28" w15:restartNumberingAfterBreak="0">
    <w:nsid w:val="4F287200"/>
    <w:multiLevelType w:val="multilevel"/>
    <w:tmpl w:val="2182D23C"/>
    <w:lvl w:ilvl="0">
      <w:start w:val="9"/>
      <w:numFmt w:val="decimal"/>
      <w:lvlText w:val="%1"/>
      <w:lvlJc w:val="left"/>
      <w:pPr>
        <w:ind w:left="942" w:hanging="41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11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562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94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562"/>
      </w:pPr>
      <w:rPr>
        <w:rFonts w:hint="default"/>
        <w:lang w:val="pt-PT" w:eastAsia="en-US" w:bidi="ar-SA"/>
      </w:rPr>
    </w:lvl>
  </w:abstractNum>
  <w:abstractNum w:abstractNumId="29" w15:restartNumberingAfterBreak="0">
    <w:nsid w:val="4FAE1574"/>
    <w:multiLevelType w:val="hybridMultilevel"/>
    <w:tmpl w:val="62224798"/>
    <w:lvl w:ilvl="0" w:tplc="F570806E">
      <w:start w:val="1"/>
      <w:numFmt w:val="upperRoman"/>
      <w:lvlText w:val="%1"/>
      <w:lvlJc w:val="left"/>
      <w:pPr>
        <w:ind w:left="942" w:hanging="118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7C8EBF44">
      <w:numFmt w:val="bullet"/>
      <w:lvlText w:val="•"/>
      <w:lvlJc w:val="left"/>
      <w:pPr>
        <w:ind w:left="1942" w:hanging="118"/>
      </w:pPr>
      <w:rPr>
        <w:rFonts w:hint="default"/>
        <w:lang w:val="pt-PT" w:eastAsia="en-US" w:bidi="ar-SA"/>
      </w:rPr>
    </w:lvl>
    <w:lvl w:ilvl="2" w:tplc="401C0462">
      <w:numFmt w:val="bullet"/>
      <w:lvlText w:val="•"/>
      <w:lvlJc w:val="left"/>
      <w:pPr>
        <w:ind w:left="2945" w:hanging="118"/>
      </w:pPr>
      <w:rPr>
        <w:rFonts w:hint="default"/>
        <w:lang w:val="pt-PT" w:eastAsia="en-US" w:bidi="ar-SA"/>
      </w:rPr>
    </w:lvl>
    <w:lvl w:ilvl="3" w:tplc="5D0E5F5A">
      <w:numFmt w:val="bullet"/>
      <w:lvlText w:val="•"/>
      <w:lvlJc w:val="left"/>
      <w:pPr>
        <w:ind w:left="3947" w:hanging="118"/>
      </w:pPr>
      <w:rPr>
        <w:rFonts w:hint="default"/>
        <w:lang w:val="pt-PT" w:eastAsia="en-US" w:bidi="ar-SA"/>
      </w:rPr>
    </w:lvl>
    <w:lvl w:ilvl="4" w:tplc="60C03D4A">
      <w:numFmt w:val="bullet"/>
      <w:lvlText w:val="•"/>
      <w:lvlJc w:val="left"/>
      <w:pPr>
        <w:ind w:left="4950" w:hanging="118"/>
      </w:pPr>
      <w:rPr>
        <w:rFonts w:hint="default"/>
        <w:lang w:val="pt-PT" w:eastAsia="en-US" w:bidi="ar-SA"/>
      </w:rPr>
    </w:lvl>
    <w:lvl w:ilvl="5" w:tplc="8AFA1DB6">
      <w:numFmt w:val="bullet"/>
      <w:lvlText w:val="•"/>
      <w:lvlJc w:val="left"/>
      <w:pPr>
        <w:ind w:left="5953" w:hanging="118"/>
      </w:pPr>
      <w:rPr>
        <w:rFonts w:hint="default"/>
        <w:lang w:val="pt-PT" w:eastAsia="en-US" w:bidi="ar-SA"/>
      </w:rPr>
    </w:lvl>
    <w:lvl w:ilvl="6" w:tplc="15CA5BF2">
      <w:numFmt w:val="bullet"/>
      <w:lvlText w:val="•"/>
      <w:lvlJc w:val="left"/>
      <w:pPr>
        <w:ind w:left="6955" w:hanging="118"/>
      </w:pPr>
      <w:rPr>
        <w:rFonts w:hint="default"/>
        <w:lang w:val="pt-PT" w:eastAsia="en-US" w:bidi="ar-SA"/>
      </w:rPr>
    </w:lvl>
    <w:lvl w:ilvl="7" w:tplc="E6EC80FE">
      <w:numFmt w:val="bullet"/>
      <w:lvlText w:val="•"/>
      <w:lvlJc w:val="left"/>
      <w:pPr>
        <w:ind w:left="7958" w:hanging="118"/>
      </w:pPr>
      <w:rPr>
        <w:rFonts w:hint="default"/>
        <w:lang w:val="pt-PT" w:eastAsia="en-US" w:bidi="ar-SA"/>
      </w:rPr>
    </w:lvl>
    <w:lvl w:ilvl="8" w:tplc="F6F83C8C">
      <w:numFmt w:val="bullet"/>
      <w:lvlText w:val="•"/>
      <w:lvlJc w:val="left"/>
      <w:pPr>
        <w:ind w:left="8961" w:hanging="118"/>
      </w:pPr>
      <w:rPr>
        <w:rFonts w:hint="default"/>
        <w:lang w:val="pt-PT" w:eastAsia="en-US" w:bidi="ar-SA"/>
      </w:rPr>
    </w:lvl>
  </w:abstractNum>
  <w:abstractNum w:abstractNumId="30" w15:restartNumberingAfterBreak="0">
    <w:nsid w:val="50D411B7"/>
    <w:multiLevelType w:val="hybridMultilevel"/>
    <w:tmpl w:val="93A46E8A"/>
    <w:lvl w:ilvl="0" w:tplc="042ED10A">
      <w:start w:val="1"/>
      <w:numFmt w:val="lowerLetter"/>
      <w:lvlText w:val="%1)"/>
      <w:lvlJc w:val="left"/>
      <w:pPr>
        <w:ind w:left="1374" w:hanging="243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EFC4B474">
      <w:numFmt w:val="bullet"/>
      <w:lvlText w:val="•"/>
      <w:lvlJc w:val="left"/>
      <w:pPr>
        <w:ind w:left="2338" w:hanging="243"/>
      </w:pPr>
      <w:rPr>
        <w:rFonts w:hint="default"/>
        <w:lang w:val="pt-PT" w:eastAsia="en-US" w:bidi="ar-SA"/>
      </w:rPr>
    </w:lvl>
    <w:lvl w:ilvl="2" w:tplc="5672DAA4">
      <w:numFmt w:val="bullet"/>
      <w:lvlText w:val="•"/>
      <w:lvlJc w:val="left"/>
      <w:pPr>
        <w:ind w:left="3297" w:hanging="243"/>
      </w:pPr>
      <w:rPr>
        <w:rFonts w:hint="default"/>
        <w:lang w:val="pt-PT" w:eastAsia="en-US" w:bidi="ar-SA"/>
      </w:rPr>
    </w:lvl>
    <w:lvl w:ilvl="3" w:tplc="7DC8D71A">
      <w:numFmt w:val="bullet"/>
      <w:lvlText w:val="•"/>
      <w:lvlJc w:val="left"/>
      <w:pPr>
        <w:ind w:left="4255" w:hanging="243"/>
      </w:pPr>
      <w:rPr>
        <w:rFonts w:hint="default"/>
        <w:lang w:val="pt-PT" w:eastAsia="en-US" w:bidi="ar-SA"/>
      </w:rPr>
    </w:lvl>
    <w:lvl w:ilvl="4" w:tplc="91B2C4E0">
      <w:numFmt w:val="bullet"/>
      <w:lvlText w:val="•"/>
      <w:lvlJc w:val="left"/>
      <w:pPr>
        <w:ind w:left="5214" w:hanging="243"/>
      </w:pPr>
      <w:rPr>
        <w:rFonts w:hint="default"/>
        <w:lang w:val="pt-PT" w:eastAsia="en-US" w:bidi="ar-SA"/>
      </w:rPr>
    </w:lvl>
    <w:lvl w:ilvl="5" w:tplc="63868B20">
      <w:numFmt w:val="bullet"/>
      <w:lvlText w:val="•"/>
      <w:lvlJc w:val="left"/>
      <w:pPr>
        <w:ind w:left="6173" w:hanging="243"/>
      </w:pPr>
      <w:rPr>
        <w:rFonts w:hint="default"/>
        <w:lang w:val="pt-PT" w:eastAsia="en-US" w:bidi="ar-SA"/>
      </w:rPr>
    </w:lvl>
    <w:lvl w:ilvl="6" w:tplc="BCBC176A">
      <w:numFmt w:val="bullet"/>
      <w:lvlText w:val="•"/>
      <w:lvlJc w:val="left"/>
      <w:pPr>
        <w:ind w:left="7131" w:hanging="243"/>
      </w:pPr>
      <w:rPr>
        <w:rFonts w:hint="default"/>
        <w:lang w:val="pt-PT" w:eastAsia="en-US" w:bidi="ar-SA"/>
      </w:rPr>
    </w:lvl>
    <w:lvl w:ilvl="7" w:tplc="87344CAA">
      <w:numFmt w:val="bullet"/>
      <w:lvlText w:val="•"/>
      <w:lvlJc w:val="left"/>
      <w:pPr>
        <w:ind w:left="8090" w:hanging="243"/>
      </w:pPr>
      <w:rPr>
        <w:rFonts w:hint="default"/>
        <w:lang w:val="pt-PT" w:eastAsia="en-US" w:bidi="ar-SA"/>
      </w:rPr>
    </w:lvl>
    <w:lvl w:ilvl="8" w:tplc="71321FE8">
      <w:numFmt w:val="bullet"/>
      <w:lvlText w:val="•"/>
      <w:lvlJc w:val="left"/>
      <w:pPr>
        <w:ind w:left="9049" w:hanging="243"/>
      </w:pPr>
      <w:rPr>
        <w:rFonts w:hint="default"/>
        <w:lang w:val="pt-PT" w:eastAsia="en-US" w:bidi="ar-SA"/>
      </w:rPr>
    </w:lvl>
  </w:abstractNum>
  <w:abstractNum w:abstractNumId="31" w15:restartNumberingAfterBreak="0">
    <w:nsid w:val="50FE74D4"/>
    <w:multiLevelType w:val="multilevel"/>
    <w:tmpl w:val="DCDEE3DA"/>
    <w:lvl w:ilvl="0">
      <w:start w:val="8"/>
      <w:numFmt w:val="decimal"/>
      <w:lvlText w:val="%1"/>
      <w:lvlJc w:val="left"/>
      <w:pPr>
        <w:ind w:left="942" w:hanging="34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4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4"/>
      </w:pPr>
      <w:rPr>
        <w:rFonts w:hint="default"/>
        <w:lang w:val="pt-PT" w:eastAsia="en-US" w:bidi="ar-SA"/>
      </w:rPr>
    </w:lvl>
  </w:abstractNum>
  <w:abstractNum w:abstractNumId="32" w15:restartNumberingAfterBreak="0">
    <w:nsid w:val="53104CA1"/>
    <w:multiLevelType w:val="multilevel"/>
    <w:tmpl w:val="36DACE0C"/>
    <w:lvl w:ilvl="0">
      <w:start w:val="1"/>
      <w:numFmt w:val="decimal"/>
      <w:lvlText w:val="%1"/>
      <w:lvlJc w:val="left"/>
      <w:pPr>
        <w:ind w:left="942" w:hanging="39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39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96"/>
      </w:pPr>
      <w:rPr>
        <w:rFonts w:hint="default"/>
        <w:lang w:val="pt-PT" w:eastAsia="en-US" w:bidi="ar-SA"/>
      </w:rPr>
    </w:lvl>
  </w:abstractNum>
  <w:abstractNum w:abstractNumId="33" w15:restartNumberingAfterBreak="0">
    <w:nsid w:val="59E85A1B"/>
    <w:multiLevelType w:val="hybridMultilevel"/>
    <w:tmpl w:val="124AE59C"/>
    <w:lvl w:ilvl="0" w:tplc="3B48AEA2">
      <w:start w:val="1"/>
      <w:numFmt w:val="lowerLetter"/>
      <w:lvlText w:val="%1)"/>
      <w:lvlJc w:val="left"/>
      <w:pPr>
        <w:ind w:left="942" w:hanging="245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A44004C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AFC0FEE6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0E0C08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C8BEDB0A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CA909974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A4AAD0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7F5211A8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99443504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34" w15:restartNumberingAfterBreak="0">
    <w:nsid w:val="5AAF36F7"/>
    <w:multiLevelType w:val="multilevel"/>
    <w:tmpl w:val="8EBC629A"/>
    <w:lvl w:ilvl="0">
      <w:start w:val="16"/>
      <w:numFmt w:val="decimal"/>
      <w:lvlText w:val="%1"/>
      <w:lvlJc w:val="left"/>
      <w:pPr>
        <w:ind w:left="942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6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942" w:hanging="247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3.%4"/>
      <w:lvlJc w:val="left"/>
      <w:pPr>
        <w:ind w:left="942" w:hanging="34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5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348"/>
      </w:pPr>
      <w:rPr>
        <w:rFonts w:hint="default"/>
        <w:lang w:val="pt-PT" w:eastAsia="en-US" w:bidi="ar-SA"/>
      </w:rPr>
    </w:lvl>
  </w:abstractNum>
  <w:abstractNum w:abstractNumId="35" w15:restartNumberingAfterBreak="0">
    <w:nsid w:val="5B2E313C"/>
    <w:multiLevelType w:val="multilevel"/>
    <w:tmpl w:val="3C8AEB10"/>
    <w:lvl w:ilvl="0">
      <w:start w:val="5"/>
      <w:numFmt w:val="decimal"/>
      <w:lvlText w:val="%1"/>
      <w:lvlJc w:val="left"/>
      <w:pPr>
        <w:ind w:left="942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4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1" w:hanging="500"/>
      </w:pPr>
      <w:rPr>
        <w:rFonts w:asciiTheme="minorHAnsi" w:eastAsia="Arial MT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5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5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0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9" w:hanging="500"/>
      </w:pPr>
      <w:rPr>
        <w:rFonts w:hint="default"/>
        <w:lang w:val="pt-PT" w:eastAsia="en-US" w:bidi="ar-SA"/>
      </w:rPr>
    </w:lvl>
  </w:abstractNum>
  <w:abstractNum w:abstractNumId="36" w15:restartNumberingAfterBreak="0">
    <w:nsid w:val="5D572E2D"/>
    <w:multiLevelType w:val="multilevel"/>
    <w:tmpl w:val="8F6807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92" w:hanging="1440"/>
      </w:pPr>
      <w:rPr>
        <w:rFonts w:hint="default"/>
      </w:rPr>
    </w:lvl>
  </w:abstractNum>
  <w:abstractNum w:abstractNumId="37" w15:restartNumberingAfterBreak="0">
    <w:nsid w:val="5FC969FB"/>
    <w:multiLevelType w:val="multilevel"/>
    <w:tmpl w:val="B7B2AE2A"/>
    <w:lvl w:ilvl="0">
      <w:start w:val="4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38" w15:restartNumberingAfterBreak="0">
    <w:nsid w:val="62506F34"/>
    <w:multiLevelType w:val="multilevel"/>
    <w:tmpl w:val="C63EBB4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9" w15:restartNumberingAfterBreak="0">
    <w:nsid w:val="62DF4D02"/>
    <w:multiLevelType w:val="hybridMultilevel"/>
    <w:tmpl w:val="E8324548"/>
    <w:lvl w:ilvl="0" w:tplc="6AA0FB24">
      <w:start w:val="1"/>
      <w:numFmt w:val="lowerLetter"/>
      <w:lvlText w:val="%1)"/>
      <w:lvlJc w:val="left"/>
      <w:pPr>
        <w:ind w:left="942" w:hanging="245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BAEEF1DA">
      <w:numFmt w:val="bullet"/>
      <w:lvlText w:val="•"/>
      <w:lvlJc w:val="left"/>
      <w:pPr>
        <w:ind w:left="1942" w:hanging="245"/>
      </w:pPr>
      <w:rPr>
        <w:rFonts w:hint="default"/>
        <w:lang w:val="pt-PT" w:eastAsia="en-US" w:bidi="ar-SA"/>
      </w:rPr>
    </w:lvl>
    <w:lvl w:ilvl="2" w:tplc="D66CA048">
      <w:numFmt w:val="bullet"/>
      <w:lvlText w:val="•"/>
      <w:lvlJc w:val="left"/>
      <w:pPr>
        <w:ind w:left="2945" w:hanging="245"/>
      </w:pPr>
      <w:rPr>
        <w:rFonts w:hint="default"/>
        <w:lang w:val="pt-PT" w:eastAsia="en-US" w:bidi="ar-SA"/>
      </w:rPr>
    </w:lvl>
    <w:lvl w:ilvl="3" w:tplc="88C0AA62">
      <w:numFmt w:val="bullet"/>
      <w:lvlText w:val="•"/>
      <w:lvlJc w:val="left"/>
      <w:pPr>
        <w:ind w:left="3947" w:hanging="245"/>
      </w:pPr>
      <w:rPr>
        <w:rFonts w:hint="default"/>
        <w:lang w:val="pt-PT" w:eastAsia="en-US" w:bidi="ar-SA"/>
      </w:rPr>
    </w:lvl>
    <w:lvl w:ilvl="4" w:tplc="E80CBDE2">
      <w:numFmt w:val="bullet"/>
      <w:lvlText w:val="•"/>
      <w:lvlJc w:val="left"/>
      <w:pPr>
        <w:ind w:left="4950" w:hanging="245"/>
      </w:pPr>
      <w:rPr>
        <w:rFonts w:hint="default"/>
        <w:lang w:val="pt-PT" w:eastAsia="en-US" w:bidi="ar-SA"/>
      </w:rPr>
    </w:lvl>
    <w:lvl w:ilvl="5" w:tplc="2DE4E7CE">
      <w:numFmt w:val="bullet"/>
      <w:lvlText w:val="•"/>
      <w:lvlJc w:val="left"/>
      <w:pPr>
        <w:ind w:left="5953" w:hanging="245"/>
      </w:pPr>
      <w:rPr>
        <w:rFonts w:hint="default"/>
        <w:lang w:val="pt-PT" w:eastAsia="en-US" w:bidi="ar-SA"/>
      </w:rPr>
    </w:lvl>
    <w:lvl w:ilvl="6" w:tplc="658AB482">
      <w:numFmt w:val="bullet"/>
      <w:lvlText w:val="•"/>
      <w:lvlJc w:val="left"/>
      <w:pPr>
        <w:ind w:left="6955" w:hanging="245"/>
      </w:pPr>
      <w:rPr>
        <w:rFonts w:hint="default"/>
        <w:lang w:val="pt-PT" w:eastAsia="en-US" w:bidi="ar-SA"/>
      </w:rPr>
    </w:lvl>
    <w:lvl w:ilvl="7" w:tplc="8F567C44">
      <w:numFmt w:val="bullet"/>
      <w:lvlText w:val="•"/>
      <w:lvlJc w:val="left"/>
      <w:pPr>
        <w:ind w:left="7958" w:hanging="245"/>
      </w:pPr>
      <w:rPr>
        <w:rFonts w:hint="default"/>
        <w:lang w:val="pt-PT" w:eastAsia="en-US" w:bidi="ar-SA"/>
      </w:rPr>
    </w:lvl>
    <w:lvl w:ilvl="8" w:tplc="A0EC2456">
      <w:numFmt w:val="bullet"/>
      <w:lvlText w:val="•"/>
      <w:lvlJc w:val="left"/>
      <w:pPr>
        <w:ind w:left="8961" w:hanging="245"/>
      </w:pPr>
      <w:rPr>
        <w:rFonts w:hint="default"/>
        <w:lang w:val="pt-PT" w:eastAsia="en-US" w:bidi="ar-SA"/>
      </w:rPr>
    </w:lvl>
  </w:abstractNum>
  <w:abstractNum w:abstractNumId="40" w15:restartNumberingAfterBreak="0">
    <w:nsid w:val="6DCA2977"/>
    <w:multiLevelType w:val="multilevel"/>
    <w:tmpl w:val="ECBC9CFA"/>
    <w:lvl w:ilvl="0">
      <w:start w:val="9"/>
      <w:numFmt w:val="decimal"/>
      <w:lvlText w:val="%1"/>
      <w:lvlJc w:val="left"/>
      <w:pPr>
        <w:ind w:left="942" w:hanging="40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42" w:hanging="408"/>
      </w:pPr>
      <w:rPr>
        <w:rFonts w:asciiTheme="minorHAnsi" w:eastAsia="Arial" w:hAnsiTheme="minorHAnsi" w:cstheme="minorHAnsi" w:hint="default"/>
        <w:b/>
        <w:bCs w:val="0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45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08"/>
      </w:pPr>
      <w:rPr>
        <w:rFonts w:hint="default"/>
        <w:lang w:val="pt-PT" w:eastAsia="en-US" w:bidi="ar-SA"/>
      </w:rPr>
    </w:lvl>
  </w:abstractNum>
  <w:abstractNum w:abstractNumId="41" w15:restartNumberingAfterBreak="0">
    <w:nsid w:val="6ED47D25"/>
    <w:multiLevelType w:val="hybridMultilevel"/>
    <w:tmpl w:val="9A98607E"/>
    <w:lvl w:ilvl="0" w:tplc="FFFFFFFF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72D05"/>
    <w:multiLevelType w:val="multilevel"/>
    <w:tmpl w:val="87A2B9F8"/>
    <w:lvl w:ilvl="0">
      <w:start w:val="10"/>
      <w:numFmt w:val="decimal"/>
      <w:lvlText w:val="%1"/>
      <w:lvlJc w:val="left"/>
      <w:pPr>
        <w:ind w:left="1218" w:hanging="276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42" w:hanging="56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42" w:hanging="675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8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675"/>
      </w:pPr>
      <w:rPr>
        <w:rFonts w:hint="default"/>
        <w:lang w:val="pt-PT" w:eastAsia="en-US" w:bidi="ar-SA"/>
      </w:rPr>
    </w:lvl>
  </w:abstractNum>
  <w:abstractNum w:abstractNumId="43" w15:restartNumberingAfterBreak="0">
    <w:nsid w:val="71650CB5"/>
    <w:multiLevelType w:val="multilevel"/>
    <w:tmpl w:val="6130F4FC"/>
    <w:lvl w:ilvl="0">
      <w:start w:val="14"/>
      <w:numFmt w:val="decimal"/>
      <w:lvlText w:val="%1"/>
      <w:lvlJc w:val="left"/>
      <w:pPr>
        <w:ind w:left="942" w:hanging="44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42" w:hanging="444"/>
      </w:pPr>
      <w:rPr>
        <w:rFonts w:ascii="Arial" w:eastAsia="Arial" w:hAnsi="Arial" w:cs="Arial" w:hint="default"/>
        <w:b/>
        <w:bCs/>
        <w:spacing w:val="-1"/>
        <w:w w:val="99"/>
        <w:sz w:val="18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5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7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0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5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8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1" w:hanging="444"/>
      </w:pPr>
      <w:rPr>
        <w:rFonts w:hint="default"/>
        <w:lang w:val="pt-PT" w:eastAsia="en-US" w:bidi="ar-SA"/>
      </w:rPr>
    </w:lvl>
  </w:abstractNum>
  <w:abstractNum w:abstractNumId="44" w15:restartNumberingAfterBreak="0">
    <w:nsid w:val="7327708A"/>
    <w:multiLevelType w:val="multilevel"/>
    <w:tmpl w:val="14F420CC"/>
    <w:lvl w:ilvl="0">
      <w:start w:val="16"/>
      <w:numFmt w:val="decimal"/>
      <w:lvlText w:val="%1"/>
      <w:lvlJc w:val="left"/>
      <w:pPr>
        <w:ind w:left="94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459"/>
      </w:pPr>
      <w:rPr>
        <w:rFonts w:asciiTheme="minorHAnsi" w:eastAsia="Arial" w:hAnsiTheme="minorHAnsi" w:cstheme="minorHAnsi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760" w:hanging="111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05" w:hanging="1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8" w:hanging="1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1" w:hanging="1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4" w:hanging="1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1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0" w:hanging="111"/>
      </w:pPr>
      <w:rPr>
        <w:rFonts w:hint="default"/>
        <w:lang w:val="pt-PT" w:eastAsia="en-US" w:bidi="ar-SA"/>
      </w:rPr>
    </w:lvl>
  </w:abstractNum>
  <w:abstractNum w:abstractNumId="45" w15:restartNumberingAfterBreak="0">
    <w:nsid w:val="7A777877"/>
    <w:multiLevelType w:val="hybridMultilevel"/>
    <w:tmpl w:val="9FBA0976"/>
    <w:lvl w:ilvl="0" w:tplc="72661A76">
      <w:start w:val="1"/>
      <w:numFmt w:val="lowerLetter"/>
      <w:lvlText w:val="%1)"/>
      <w:lvlJc w:val="left"/>
      <w:pPr>
        <w:ind w:left="942" w:hanging="233"/>
      </w:pPr>
      <w:rPr>
        <w:rFonts w:asciiTheme="minorHAnsi" w:eastAsia="Arial MT" w:hAnsiTheme="minorHAnsi" w:cstheme="minorHAnsi" w:hint="default"/>
        <w:b/>
        <w:bCs/>
        <w:w w:val="99"/>
        <w:sz w:val="22"/>
        <w:szCs w:val="22"/>
        <w:lang w:val="pt-PT" w:eastAsia="en-US" w:bidi="ar-SA"/>
      </w:rPr>
    </w:lvl>
    <w:lvl w:ilvl="1" w:tplc="6F6E7296">
      <w:numFmt w:val="bullet"/>
      <w:lvlText w:val="•"/>
      <w:lvlJc w:val="left"/>
      <w:pPr>
        <w:ind w:left="1942" w:hanging="233"/>
      </w:pPr>
      <w:rPr>
        <w:rFonts w:hint="default"/>
        <w:lang w:val="pt-PT" w:eastAsia="en-US" w:bidi="ar-SA"/>
      </w:rPr>
    </w:lvl>
    <w:lvl w:ilvl="2" w:tplc="45C29FA6">
      <w:numFmt w:val="bullet"/>
      <w:lvlText w:val="•"/>
      <w:lvlJc w:val="left"/>
      <w:pPr>
        <w:ind w:left="2945" w:hanging="233"/>
      </w:pPr>
      <w:rPr>
        <w:rFonts w:hint="default"/>
        <w:lang w:val="pt-PT" w:eastAsia="en-US" w:bidi="ar-SA"/>
      </w:rPr>
    </w:lvl>
    <w:lvl w:ilvl="3" w:tplc="4F58798E">
      <w:numFmt w:val="bullet"/>
      <w:lvlText w:val="•"/>
      <w:lvlJc w:val="left"/>
      <w:pPr>
        <w:ind w:left="3947" w:hanging="233"/>
      </w:pPr>
      <w:rPr>
        <w:rFonts w:hint="default"/>
        <w:lang w:val="pt-PT" w:eastAsia="en-US" w:bidi="ar-SA"/>
      </w:rPr>
    </w:lvl>
    <w:lvl w:ilvl="4" w:tplc="CE227234">
      <w:numFmt w:val="bullet"/>
      <w:lvlText w:val="•"/>
      <w:lvlJc w:val="left"/>
      <w:pPr>
        <w:ind w:left="4950" w:hanging="233"/>
      </w:pPr>
      <w:rPr>
        <w:rFonts w:hint="default"/>
        <w:lang w:val="pt-PT" w:eastAsia="en-US" w:bidi="ar-SA"/>
      </w:rPr>
    </w:lvl>
    <w:lvl w:ilvl="5" w:tplc="C816A9AE">
      <w:numFmt w:val="bullet"/>
      <w:lvlText w:val="•"/>
      <w:lvlJc w:val="left"/>
      <w:pPr>
        <w:ind w:left="5953" w:hanging="233"/>
      </w:pPr>
      <w:rPr>
        <w:rFonts w:hint="default"/>
        <w:lang w:val="pt-PT" w:eastAsia="en-US" w:bidi="ar-SA"/>
      </w:rPr>
    </w:lvl>
    <w:lvl w:ilvl="6" w:tplc="2D78B2CE">
      <w:numFmt w:val="bullet"/>
      <w:lvlText w:val="•"/>
      <w:lvlJc w:val="left"/>
      <w:pPr>
        <w:ind w:left="6955" w:hanging="233"/>
      </w:pPr>
      <w:rPr>
        <w:rFonts w:hint="default"/>
        <w:lang w:val="pt-PT" w:eastAsia="en-US" w:bidi="ar-SA"/>
      </w:rPr>
    </w:lvl>
    <w:lvl w:ilvl="7" w:tplc="0E66AD58">
      <w:numFmt w:val="bullet"/>
      <w:lvlText w:val="•"/>
      <w:lvlJc w:val="left"/>
      <w:pPr>
        <w:ind w:left="7958" w:hanging="233"/>
      </w:pPr>
      <w:rPr>
        <w:rFonts w:hint="default"/>
        <w:lang w:val="pt-PT" w:eastAsia="en-US" w:bidi="ar-SA"/>
      </w:rPr>
    </w:lvl>
    <w:lvl w:ilvl="8" w:tplc="A64656AA">
      <w:numFmt w:val="bullet"/>
      <w:lvlText w:val="•"/>
      <w:lvlJc w:val="left"/>
      <w:pPr>
        <w:ind w:left="8961" w:hanging="233"/>
      </w:pPr>
      <w:rPr>
        <w:rFonts w:hint="default"/>
        <w:lang w:val="pt-PT" w:eastAsia="en-US" w:bidi="ar-SA"/>
      </w:rPr>
    </w:lvl>
  </w:abstractNum>
  <w:abstractNum w:abstractNumId="46" w15:restartNumberingAfterBreak="0">
    <w:nsid w:val="7B33156A"/>
    <w:multiLevelType w:val="multilevel"/>
    <w:tmpl w:val="6F045EE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u w:val="thick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  <w:u w:val="thick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thick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thick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thick"/>
      </w:rPr>
    </w:lvl>
  </w:abstractNum>
  <w:abstractNum w:abstractNumId="47" w15:restartNumberingAfterBreak="0">
    <w:nsid w:val="7C2F77FE"/>
    <w:multiLevelType w:val="multilevel"/>
    <w:tmpl w:val="E2CEAE5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1440"/>
      </w:pPr>
      <w:rPr>
        <w:rFonts w:hint="default"/>
      </w:rPr>
    </w:lvl>
  </w:abstractNum>
  <w:num w:numId="1" w16cid:durableId="357315350">
    <w:abstractNumId w:val="34"/>
  </w:num>
  <w:num w:numId="2" w16cid:durableId="940408502">
    <w:abstractNumId w:val="25"/>
  </w:num>
  <w:num w:numId="3" w16cid:durableId="852451074">
    <w:abstractNumId w:val="18"/>
  </w:num>
  <w:num w:numId="4" w16cid:durableId="349576223">
    <w:abstractNumId w:val="45"/>
  </w:num>
  <w:num w:numId="5" w16cid:durableId="832263432">
    <w:abstractNumId w:val="4"/>
  </w:num>
  <w:num w:numId="6" w16cid:durableId="1439327384">
    <w:abstractNumId w:val="19"/>
  </w:num>
  <w:num w:numId="7" w16cid:durableId="93601897">
    <w:abstractNumId w:val="40"/>
  </w:num>
  <w:num w:numId="8" w16cid:durableId="885724900">
    <w:abstractNumId w:val="31"/>
  </w:num>
  <w:num w:numId="9" w16cid:durableId="1980527635">
    <w:abstractNumId w:val="11"/>
  </w:num>
  <w:num w:numId="10" w16cid:durableId="312877982">
    <w:abstractNumId w:val="3"/>
  </w:num>
  <w:num w:numId="11" w16cid:durableId="846090992">
    <w:abstractNumId w:val="8"/>
  </w:num>
  <w:num w:numId="12" w16cid:durableId="1285846386">
    <w:abstractNumId w:val="22"/>
  </w:num>
  <w:num w:numId="13" w16cid:durableId="1254776416">
    <w:abstractNumId w:val="35"/>
  </w:num>
  <w:num w:numId="14" w16cid:durableId="1912961892">
    <w:abstractNumId w:val="30"/>
  </w:num>
  <w:num w:numId="15" w16cid:durableId="1152411504">
    <w:abstractNumId w:val="23"/>
  </w:num>
  <w:num w:numId="16" w16cid:durableId="937131627">
    <w:abstractNumId w:val="33"/>
  </w:num>
  <w:num w:numId="17" w16cid:durableId="35006076">
    <w:abstractNumId w:val="17"/>
  </w:num>
  <w:num w:numId="18" w16cid:durableId="1893997153">
    <w:abstractNumId w:val="27"/>
  </w:num>
  <w:num w:numId="19" w16cid:durableId="1399475646">
    <w:abstractNumId w:val="10"/>
  </w:num>
  <w:num w:numId="20" w16cid:durableId="1387605389">
    <w:abstractNumId w:val="37"/>
  </w:num>
  <w:num w:numId="21" w16cid:durableId="1827017510">
    <w:abstractNumId w:val="32"/>
  </w:num>
  <w:num w:numId="22" w16cid:durableId="1981378111">
    <w:abstractNumId w:val="1"/>
  </w:num>
  <w:num w:numId="23" w16cid:durableId="676730415">
    <w:abstractNumId w:val="12"/>
  </w:num>
  <w:num w:numId="24" w16cid:durableId="670258264">
    <w:abstractNumId w:val="44"/>
  </w:num>
  <w:num w:numId="25" w16cid:durableId="1090273248">
    <w:abstractNumId w:val="43"/>
  </w:num>
  <w:num w:numId="26" w16cid:durableId="1726905511">
    <w:abstractNumId w:val="16"/>
  </w:num>
  <w:num w:numId="27" w16cid:durableId="1011294793">
    <w:abstractNumId w:val="26"/>
  </w:num>
  <w:num w:numId="28" w16cid:durableId="1368216839">
    <w:abstractNumId w:val="42"/>
  </w:num>
  <w:num w:numId="29" w16cid:durableId="1508862758">
    <w:abstractNumId w:val="28"/>
  </w:num>
  <w:num w:numId="30" w16cid:durableId="1613828645">
    <w:abstractNumId w:val="5"/>
  </w:num>
  <w:num w:numId="31" w16cid:durableId="1504007665">
    <w:abstractNumId w:val="6"/>
  </w:num>
  <w:num w:numId="32" w16cid:durableId="1551380155">
    <w:abstractNumId w:val="21"/>
  </w:num>
  <w:num w:numId="33" w16cid:durableId="1060402015">
    <w:abstractNumId w:val="9"/>
  </w:num>
  <w:num w:numId="34" w16cid:durableId="1825662679">
    <w:abstractNumId w:val="14"/>
  </w:num>
  <w:num w:numId="35" w16cid:durableId="1707294149">
    <w:abstractNumId w:val="15"/>
  </w:num>
  <w:num w:numId="36" w16cid:durableId="358513940">
    <w:abstractNumId w:val="39"/>
  </w:num>
  <w:num w:numId="37" w16cid:durableId="1914393862">
    <w:abstractNumId w:val="20"/>
  </w:num>
  <w:num w:numId="38" w16cid:durableId="1499032003">
    <w:abstractNumId w:val="24"/>
  </w:num>
  <w:num w:numId="39" w16cid:durableId="331296492">
    <w:abstractNumId w:val="29"/>
  </w:num>
  <w:num w:numId="40" w16cid:durableId="1570268844">
    <w:abstractNumId w:val="13"/>
  </w:num>
  <w:num w:numId="41" w16cid:durableId="1642927201">
    <w:abstractNumId w:val="7"/>
  </w:num>
  <w:num w:numId="42" w16cid:durableId="54277498">
    <w:abstractNumId w:val="46"/>
  </w:num>
  <w:num w:numId="43" w16cid:durableId="2008248988">
    <w:abstractNumId w:val="41"/>
  </w:num>
  <w:num w:numId="44" w16cid:durableId="1474441558">
    <w:abstractNumId w:val="2"/>
  </w:num>
  <w:num w:numId="45" w16cid:durableId="1814247049">
    <w:abstractNumId w:val="47"/>
  </w:num>
  <w:num w:numId="46" w16cid:durableId="578439746">
    <w:abstractNumId w:val="36"/>
  </w:num>
  <w:num w:numId="47" w16cid:durableId="502672876">
    <w:abstractNumId w:val="38"/>
  </w:num>
  <w:num w:numId="48" w16cid:durableId="169090853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75"/>
    <w:rsid w:val="00016FCD"/>
    <w:rsid w:val="00021253"/>
    <w:rsid w:val="00030BC4"/>
    <w:rsid w:val="00032A36"/>
    <w:rsid w:val="00033795"/>
    <w:rsid w:val="00033F34"/>
    <w:rsid w:val="000423E3"/>
    <w:rsid w:val="0005109E"/>
    <w:rsid w:val="00052AB0"/>
    <w:rsid w:val="00060213"/>
    <w:rsid w:val="00074169"/>
    <w:rsid w:val="00080FFB"/>
    <w:rsid w:val="0009309B"/>
    <w:rsid w:val="000A0916"/>
    <w:rsid w:val="000C10B0"/>
    <w:rsid w:val="000E2ED2"/>
    <w:rsid w:val="00104E42"/>
    <w:rsid w:val="00120D81"/>
    <w:rsid w:val="00126741"/>
    <w:rsid w:val="001407A3"/>
    <w:rsid w:val="00156DA5"/>
    <w:rsid w:val="001A35B3"/>
    <w:rsid w:val="001A6CE6"/>
    <w:rsid w:val="001B2317"/>
    <w:rsid w:val="001B7A7E"/>
    <w:rsid w:val="001C392F"/>
    <w:rsid w:val="001F49BA"/>
    <w:rsid w:val="001F50DF"/>
    <w:rsid w:val="00207A23"/>
    <w:rsid w:val="0022061B"/>
    <w:rsid w:val="00234870"/>
    <w:rsid w:val="0026031C"/>
    <w:rsid w:val="002C4444"/>
    <w:rsid w:val="002C6054"/>
    <w:rsid w:val="002D5E13"/>
    <w:rsid w:val="002F72D6"/>
    <w:rsid w:val="00315962"/>
    <w:rsid w:val="00361614"/>
    <w:rsid w:val="003B52A8"/>
    <w:rsid w:val="003B5540"/>
    <w:rsid w:val="003E6895"/>
    <w:rsid w:val="003F32F9"/>
    <w:rsid w:val="0043410A"/>
    <w:rsid w:val="00441573"/>
    <w:rsid w:val="0045793C"/>
    <w:rsid w:val="004920A3"/>
    <w:rsid w:val="004948B1"/>
    <w:rsid w:val="004C2F1B"/>
    <w:rsid w:val="004E037E"/>
    <w:rsid w:val="004E195F"/>
    <w:rsid w:val="004E3545"/>
    <w:rsid w:val="004F18F5"/>
    <w:rsid w:val="0050119F"/>
    <w:rsid w:val="005169A6"/>
    <w:rsid w:val="0054493D"/>
    <w:rsid w:val="0055705E"/>
    <w:rsid w:val="00565654"/>
    <w:rsid w:val="005766B4"/>
    <w:rsid w:val="00580EEB"/>
    <w:rsid w:val="005B7433"/>
    <w:rsid w:val="005C4D0F"/>
    <w:rsid w:val="005C70F3"/>
    <w:rsid w:val="005D141A"/>
    <w:rsid w:val="005F0C58"/>
    <w:rsid w:val="006B3E93"/>
    <w:rsid w:val="006D1D6D"/>
    <w:rsid w:val="006E18C5"/>
    <w:rsid w:val="00701F03"/>
    <w:rsid w:val="0070794C"/>
    <w:rsid w:val="00736F2A"/>
    <w:rsid w:val="007478BB"/>
    <w:rsid w:val="00757739"/>
    <w:rsid w:val="00766AA7"/>
    <w:rsid w:val="00782A2B"/>
    <w:rsid w:val="00784670"/>
    <w:rsid w:val="007C0D43"/>
    <w:rsid w:val="007D7EB4"/>
    <w:rsid w:val="007E695F"/>
    <w:rsid w:val="00801B9A"/>
    <w:rsid w:val="00807CBC"/>
    <w:rsid w:val="008153BC"/>
    <w:rsid w:val="00842EE9"/>
    <w:rsid w:val="008761B3"/>
    <w:rsid w:val="008861AF"/>
    <w:rsid w:val="008B05AD"/>
    <w:rsid w:val="008B7696"/>
    <w:rsid w:val="0092511B"/>
    <w:rsid w:val="00942503"/>
    <w:rsid w:val="00944008"/>
    <w:rsid w:val="0095088F"/>
    <w:rsid w:val="00951467"/>
    <w:rsid w:val="009B2A8C"/>
    <w:rsid w:val="009B4980"/>
    <w:rsid w:val="009C0CD4"/>
    <w:rsid w:val="009D03D8"/>
    <w:rsid w:val="00A023BC"/>
    <w:rsid w:val="00A1630D"/>
    <w:rsid w:val="00A27D91"/>
    <w:rsid w:val="00A44D2A"/>
    <w:rsid w:val="00A51F5A"/>
    <w:rsid w:val="00A5373D"/>
    <w:rsid w:val="00B81005"/>
    <w:rsid w:val="00BB46F1"/>
    <w:rsid w:val="00BD12D7"/>
    <w:rsid w:val="00BF5A99"/>
    <w:rsid w:val="00BF73E3"/>
    <w:rsid w:val="00C61B32"/>
    <w:rsid w:val="00C71E6B"/>
    <w:rsid w:val="00C95AB2"/>
    <w:rsid w:val="00CB3556"/>
    <w:rsid w:val="00CC4E7C"/>
    <w:rsid w:val="00D31F44"/>
    <w:rsid w:val="00D56557"/>
    <w:rsid w:val="00D60375"/>
    <w:rsid w:val="00D75D56"/>
    <w:rsid w:val="00D96A51"/>
    <w:rsid w:val="00DB495D"/>
    <w:rsid w:val="00E07646"/>
    <w:rsid w:val="00E16A90"/>
    <w:rsid w:val="00E21DA7"/>
    <w:rsid w:val="00E3365F"/>
    <w:rsid w:val="00E466F9"/>
    <w:rsid w:val="00E85DFA"/>
    <w:rsid w:val="00EB0EA3"/>
    <w:rsid w:val="00ED499A"/>
    <w:rsid w:val="00F23F21"/>
    <w:rsid w:val="00F34269"/>
    <w:rsid w:val="00F5198B"/>
    <w:rsid w:val="00F572E5"/>
    <w:rsid w:val="00F6770C"/>
    <w:rsid w:val="00F8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56C5AE4"/>
  <w15:docId w15:val="{4B4E52F7-454A-4FA2-9470-F3FABCF1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50DF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line="252" w:lineRule="exact"/>
      <w:ind w:left="12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22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2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71E6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63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30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BC4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rsid w:val="00F34269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3426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31F44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C95AB2"/>
    <w:pPr>
      <w:spacing w:before="134"/>
      <w:ind w:left="2727" w:right="2735" w:firstLine="3"/>
      <w:jc w:val="center"/>
    </w:pPr>
    <w:rPr>
      <w:b/>
      <w:bCs/>
      <w:sz w:val="24"/>
      <w:szCs w:val="24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"/>
    <w:rsid w:val="00C95AB2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Absatz-Standardschriftart">
    <w:name w:val="Absatz-Standardschriftart"/>
    <w:rsid w:val="00BF73E3"/>
  </w:style>
  <w:style w:type="character" w:customStyle="1" w:styleId="CorpodetextoChar">
    <w:name w:val="Corpo de texto Char"/>
    <w:basedOn w:val="Fontepargpadro"/>
    <w:link w:val="Corpodetexto"/>
    <w:uiPriority w:val="1"/>
    <w:rsid w:val="000E2ED2"/>
    <w:rPr>
      <w:rFonts w:ascii="Arial" w:eastAsia="Arial" w:hAnsi="Arial" w:cs="Arial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svinhedo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atereza.rs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</Pages>
  <Words>1940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Informação DPM n° -2003 -</vt:lpstr>
    </vt:vector>
  </TitlesOfParts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DPM n° -2003 -</dc:title>
  <dc:creator>julio</dc:creator>
  <cp:lastModifiedBy>Itamara Da Rosa</cp:lastModifiedBy>
  <cp:revision>22</cp:revision>
  <cp:lastPrinted>2025-05-15T17:56:00Z</cp:lastPrinted>
  <dcterms:created xsi:type="dcterms:W3CDTF">2021-01-21T14:26:00Z</dcterms:created>
  <dcterms:modified xsi:type="dcterms:W3CDTF">2025-05-15T17:59:00Z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2021-01-05T00:00:00Z</vt:filetime>
  </property>
</Properties>
</file>