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FF4A84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B340F2">
        <w:rPr>
          <w:rFonts w:ascii="Arial" w:hAnsi="Arial" w:cs="Arial"/>
          <w:b/>
        </w:rPr>
        <w:t>59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34031">
        <w:rPr>
          <w:rFonts w:ascii="Arial" w:hAnsi="Arial" w:cs="Arial"/>
          <w:b/>
        </w:rPr>
        <w:t xml:space="preserve">04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B22E5C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B340F2">
        <w:rPr>
          <w:rFonts w:ascii="Arial" w:hAnsi="Arial" w:cs="Arial"/>
        </w:rPr>
        <w:t>28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4264B2">
        <w:rPr>
          <w:rFonts w:ascii="Arial" w:hAnsi="Arial" w:cs="Arial"/>
        </w:rPr>
        <w:t>novembro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66A3A989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B340F2">
        <w:t>215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proofErr w:type="spellStart"/>
      <w:r w:rsidR="001334FD">
        <w:t>Ecocerta</w:t>
      </w:r>
      <w:proofErr w:type="spellEnd"/>
      <w:r w:rsidR="001334FD">
        <w:t xml:space="preserve"> Analises Ambientais Ltda </w:t>
      </w:r>
    </w:p>
    <w:p w14:paraId="1B475991" w14:textId="77777777" w:rsidR="000204BA" w:rsidRPr="00A41136" w:rsidRDefault="000204BA" w:rsidP="00927DBC">
      <w:pPr>
        <w:pStyle w:val="Default"/>
        <w:jc w:val="both"/>
      </w:pPr>
      <w:bookmarkStart w:id="0" w:name="_GoBack"/>
      <w:bookmarkEnd w:id="0"/>
    </w:p>
    <w:p w14:paraId="572ED8C2" w14:textId="20FE0E0F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F34031">
        <w:t xml:space="preserve">Cristiano Casagrande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79FB4CA3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340F2">
        <w:t>Jader Alexandre B</w:t>
      </w:r>
      <w:r w:rsidR="00B340F2" w:rsidRPr="00B340F2">
        <w:t>ecker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C3759E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quatro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34FD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55</cp:revision>
  <cp:lastPrinted>2025-10-08T16:22:00Z</cp:lastPrinted>
  <dcterms:created xsi:type="dcterms:W3CDTF">2025-09-10T14:23:00Z</dcterms:created>
  <dcterms:modified xsi:type="dcterms:W3CDTF">2025-12-04T11:36:00Z</dcterms:modified>
</cp:coreProperties>
</file>