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A7C502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2718AE">
        <w:rPr>
          <w:rFonts w:ascii="Univers" w:hAnsi="Univers" w:cs="Arial"/>
          <w:b/>
        </w:rPr>
        <w:t>82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718AE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89A7A5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912">
        <w:rPr>
          <w:rFonts w:ascii="Univers" w:hAnsi="Univers" w:cs="Arial"/>
        </w:rPr>
        <w:t>0</w:t>
      </w:r>
      <w:r w:rsidR="00A57BE7">
        <w:rPr>
          <w:rFonts w:ascii="Univers" w:hAnsi="Univers" w:cs="Arial"/>
        </w:rPr>
        <w:t>9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864D4F6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2718AE">
        <w:rPr>
          <w:rFonts w:ascii="Univers" w:hAnsi="Univers"/>
        </w:rPr>
        <w:t>101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718AE">
        <w:rPr>
          <w:rFonts w:ascii="Univers" w:hAnsi="Univers"/>
        </w:rPr>
        <w:t>Taffarel- Transportes, serviços de Escavações e Terraplanagem.</w:t>
      </w:r>
    </w:p>
    <w:p w14:paraId="28AD2726" w14:textId="3B962B5F" w:rsidR="00E4610E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44D6F">
        <w:rPr>
          <w:rFonts w:ascii="Univers" w:hAnsi="Univers" w:cs="Arial"/>
        </w:rPr>
        <w:t>Marcio cella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656F89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580CDB">
        <w:rPr>
          <w:rFonts w:ascii="Univers" w:hAnsi="Univers" w:cs="Arial"/>
        </w:rPr>
        <w:t>Enio</w:t>
      </w:r>
      <w:proofErr w:type="spellEnd"/>
      <w:r w:rsidR="00580CDB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CF4C05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718AE">
        <w:rPr>
          <w:rFonts w:ascii="Univers" w:hAnsi="Univers"/>
        </w:rPr>
        <w:t>vinte e seis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2024-04-18T16:59:00Z</cp:lastPrinted>
  <dcterms:created xsi:type="dcterms:W3CDTF">2024-04-26T11:58:00Z</dcterms:created>
  <dcterms:modified xsi:type="dcterms:W3CDTF">2024-04-26T12:00:00Z</dcterms:modified>
</cp:coreProperties>
</file>