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4ABFB" w14:textId="77777777" w:rsidR="006507A0" w:rsidRDefault="006507A0" w:rsidP="000F4A9E">
      <w:pPr>
        <w:rPr>
          <w:rFonts w:ascii="Century Gothic" w:hAnsi="Century Gothic"/>
          <w:b/>
        </w:rPr>
      </w:pPr>
    </w:p>
    <w:p w14:paraId="52A540B5" w14:textId="0639F82D" w:rsidR="00B65665" w:rsidRPr="00452653" w:rsidRDefault="00B65665" w:rsidP="00A16CD2">
      <w:pPr>
        <w:jc w:val="center"/>
        <w:rPr>
          <w:rFonts w:ascii="Century Gothic" w:hAnsi="Century Gothic"/>
          <w:b/>
        </w:rPr>
      </w:pPr>
      <w:bookmarkStart w:id="0" w:name="_GoBack"/>
      <w:bookmarkEnd w:id="0"/>
      <w:r w:rsidRPr="00452653">
        <w:rPr>
          <w:rFonts w:ascii="Century Gothic" w:hAnsi="Century Gothic"/>
          <w:b/>
        </w:rPr>
        <w:t xml:space="preserve">LEI MUNICIPAL Nº </w:t>
      </w:r>
      <w:r w:rsidR="00A16CD2">
        <w:rPr>
          <w:rFonts w:ascii="Century Gothic" w:hAnsi="Century Gothic"/>
          <w:b/>
        </w:rPr>
        <w:t>2.04</w:t>
      </w:r>
      <w:r w:rsidR="00E55BF4">
        <w:rPr>
          <w:rFonts w:ascii="Century Gothic" w:hAnsi="Century Gothic"/>
          <w:b/>
        </w:rPr>
        <w:t>5</w:t>
      </w:r>
      <w:r w:rsidRPr="005A11C5">
        <w:rPr>
          <w:rFonts w:ascii="Century Gothic" w:hAnsi="Century Gothic"/>
          <w:b/>
        </w:rPr>
        <w:t>/202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7002D5">
        <w:rPr>
          <w:rFonts w:ascii="Century Gothic" w:hAnsi="Century Gothic"/>
          <w:b/>
        </w:rPr>
        <w:t>30</w:t>
      </w:r>
      <w:r w:rsidR="00CF43A7">
        <w:rPr>
          <w:rFonts w:ascii="Century Gothic" w:hAnsi="Century Gothic"/>
          <w:b/>
        </w:rPr>
        <w:t xml:space="preserve"> DE </w:t>
      </w:r>
      <w:r w:rsidR="005234D7">
        <w:rPr>
          <w:rFonts w:ascii="Century Gothic" w:hAnsi="Century Gothic"/>
          <w:b/>
        </w:rPr>
        <w:t>JULHO</w:t>
      </w:r>
      <w:r w:rsidR="00CF43A7">
        <w:rPr>
          <w:rFonts w:ascii="Century Gothic" w:hAnsi="Century Gothic"/>
          <w:b/>
        </w:rPr>
        <w:t xml:space="preserve"> DE 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1A0555A8" w14:textId="77777777" w:rsidR="00B65665" w:rsidRPr="003D2946" w:rsidRDefault="00B65665" w:rsidP="00B65665">
      <w:pPr>
        <w:rPr>
          <w:rFonts w:ascii="Century Gothic" w:hAnsi="Century Gothic" w:cs="Courier New"/>
        </w:rPr>
      </w:pPr>
    </w:p>
    <w:p w14:paraId="0E5B95C6" w14:textId="77777777" w:rsidR="00E55BF4" w:rsidRDefault="00E55BF4" w:rsidP="00E55BF4">
      <w:pPr>
        <w:pStyle w:val="Recuodecorpodetexto3"/>
        <w:ind w:left="4536"/>
        <w:rPr>
          <w:rFonts w:ascii="Century Gothic" w:hAnsi="Century Gothic"/>
          <w:i w:val="0"/>
          <w:color w:val="auto"/>
        </w:rPr>
      </w:pPr>
      <w:r>
        <w:rPr>
          <w:rFonts w:ascii="Century Gothic" w:hAnsi="Century Gothic"/>
          <w:i w:val="0"/>
          <w:color w:val="auto"/>
        </w:rPr>
        <w:t xml:space="preserve">AUTORIZA O PODER EXECUTIVO MUNICIPAL A FIRMAR TERMO DE CONTRATO DE PRESTAÇÃO DE SERVIÇOS COM O </w:t>
      </w:r>
      <w:bookmarkStart w:id="1" w:name="_Hlk203128478"/>
      <w:r>
        <w:rPr>
          <w:rFonts w:ascii="Century Gothic" w:hAnsi="Century Gothic"/>
          <w:i w:val="0"/>
          <w:color w:val="auto"/>
        </w:rPr>
        <w:t>INSTITUTO DE ASSISTÊNCIA À SAÚDE DOS SERVIDORES PÚBLICOS DO RIO GRANDE DO SUL - IPE SAÚDE</w:t>
      </w:r>
      <w:bookmarkEnd w:id="1"/>
      <w:r>
        <w:rPr>
          <w:rFonts w:ascii="Century Gothic" w:hAnsi="Century Gothic"/>
          <w:i w:val="0"/>
          <w:color w:val="auto"/>
        </w:rPr>
        <w:t>.</w:t>
      </w:r>
    </w:p>
    <w:p w14:paraId="17908F6E" w14:textId="77777777" w:rsidR="007002D5" w:rsidRPr="007D0C79" w:rsidRDefault="007002D5" w:rsidP="007002D5">
      <w:pPr>
        <w:ind w:left="4536"/>
        <w:jc w:val="both"/>
        <w:rPr>
          <w:rFonts w:ascii="Century Gothic" w:eastAsia="Times New Roman" w:hAnsi="Century Gothic" w:cs="Times New Roman"/>
          <w:b/>
          <w:iCs/>
          <w:lang w:eastAsia="pt-BR"/>
        </w:rPr>
      </w:pPr>
      <w:r w:rsidRPr="007D0C79">
        <w:rPr>
          <w:rFonts w:ascii="Century Gothic" w:eastAsia="Times New Roman" w:hAnsi="Century Gothic" w:cs="Times New Roman"/>
          <w:b/>
          <w:iCs/>
          <w:lang w:eastAsia="pt-BR"/>
        </w:rPr>
        <w:t xml:space="preserve"> </w:t>
      </w:r>
    </w:p>
    <w:p w14:paraId="1FDB2A62" w14:textId="77777777" w:rsidR="007002D5" w:rsidRPr="007D0C79" w:rsidRDefault="007002D5" w:rsidP="007002D5">
      <w:pPr>
        <w:ind w:left="2832"/>
        <w:jc w:val="both"/>
        <w:rPr>
          <w:rFonts w:ascii="Century Gothic" w:eastAsia="Times New Roman" w:hAnsi="Century Gothic" w:cs="Times New Roman"/>
          <w:b/>
          <w:lang w:eastAsia="pt-BR"/>
        </w:rPr>
      </w:pPr>
    </w:p>
    <w:p w14:paraId="35F5A6A7" w14:textId="77777777" w:rsidR="007002D5" w:rsidRPr="007D0C79" w:rsidRDefault="007002D5" w:rsidP="007002D5">
      <w:pPr>
        <w:ind w:left="2832"/>
        <w:jc w:val="both"/>
        <w:rPr>
          <w:rFonts w:ascii="Century Gothic" w:eastAsia="Times New Roman" w:hAnsi="Century Gothic" w:cs="Times New Roman"/>
          <w:b/>
          <w:lang w:eastAsia="pt-BR"/>
        </w:rPr>
      </w:pPr>
    </w:p>
    <w:p w14:paraId="2C071F39" w14:textId="57A6E3FA" w:rsidR="007002D5" w:rsidRPr="007D0C79" w:rsidRDefault="007002D5" w:rsidP="007002D5">
      <w:pPr>
        <w:ind w:firstLine="1418"/>
        <w:jc w:val="both"/>
        <w:rPr>
          <w:rFonts w:ascii="Century Gothic" w:eastAsia="Times New Roman" w:hAnsi="Century Gothic" w:cs="Times New Roman"/>
          <w:lang w:eastAsia="pt-BR"/>
        </w:rPr>
      </w:pPr>
      <w:r>
        <w:rPr>
          <w:rFonts w:ascii="Century Gothic" w:eastAsia="Times New Roman" w:hAnsi="Century Gothic" w:cs="Times New Roman"/>
          <w:b/>
          <w:lang w:eastAsia="pt-BR"/>
        </w:rPr>
        <w:t>DIOGO FARINA</w:t>
      </w:r>
      <w:r w:rsidRPr="007D0C79">
        <w:rPr>
          <w:rFonts w:ascii="Century Gothic" w:eastAsia="Times New Roman" w:hAnsi="Century Gothic" w:cs="Times New Roman"/>
          <w:lang w:eastAsia="pt-BR"/>
        </w:rPr>
        <w:t>, Prefeit</w:t>
      </w:r>
      <w:r>
        <w:rPr>
          <w:rFonts w:ascii="Century Gothic" w:eastAsia="Times New Roman" w:hAnsi="Century Gothic" w:cs="Times New Roman"/>
          <w:lang w:eastAsia="pt-BR"/>
        </w:rPr>
        <w:t>o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Municipal </w:t>
      </w:r>
      <w:r>
        <w:rPr>
          <w:rFonts w:ascii="Century Gothic" w:eastAsia="Times New Roman" w:hAnsi="Century Gothic" w:cs="Times New Roman"/>
          <w:lang w:eastAsia="pt-BR"/>
        </w:rPr>
        <w:t xml:space="preserve">em Exercício </w:t>
      </w:r>
      <w:r w:rsidRPr="007D0C79">
        <w:rPr>
          <w:rFonts w:ascii="Century Gothic" w:eastAsia="Times New Roman" w:hAnsi="Century Gothic" w:cs="Times New Roman"/>
          <w:lang w:eastAsia="pt-BR"/>
        </w:rPr>
        <w:t>de Santa Tereza, Estado do Rio Grande do Sul,</w:t>
      </w:r>
    </w:p>
    <w:p w14:paraId="28459D48" w14:textId="77777777" w:rsidR="007002D5" w:rsidRPr="007D0C79" w:rsidRDefault="007002D5" w:rsidP="007002D5">
      <w:pPr>
        <w:ind w:firstLine="1620"/>
        <w:jc w:val="both"/>
        <w:rPr>
          <w:rFonts w:ascii="Century Gothic" w:eastAsia="Times New Roman" w:hAnsi="Century Gothic" w:cs="Times New Roman"/>
          <w:lang w:eastAsia="pt-BR"/>
        </w:rPr>
      </w:pPr>
    </w:p>
    <w:p w14:paraId="7208BC19" w14:textId="77777777" w:rsidR="00E55BF4" w:rsidRPr="00697DA8" w:rsidRDefault="00E55BF4" w:rsidP="00E55BF4">
      <w:pPr>
        <w:ind w:firstLine="1620"/>
        <w:jc w:val="both"/>
        <w:rPr>
          <w:rFonts w:ascii="Century Gothic" w:hAnsi="Century Gothic"/>
        </w:rPr>
      </w:pPr>
      <w:r w:rsidRPr="00697DA8">
        <w:rPr>
          <w:rFonts w:ascii="Century Gothic" w:hAnsi="Century Gothic"/>
          <w:b/>
        </w:rPr>
        <w:t>Faço Saber</w:t>
      </w:r>
      <w:r w:rsidRPr="00697DA8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54250D02" w14:textId="77777777" w:rsidR="00E55BF4" w:rsidRPr="00697DA8" w:rsidRDefault="00E55BF4" w:rsidP="00E55BF4">
      <w:pPr>
        <w:ind w:firstLine="1620"/>
        <w:jc w:val="both"/>
        <w:rPr>
          <w:rFonts w:ascii="Century Gothic" w:hAnsi="Century Gothic"/>
        </w:rPr>
      </w:pPr>
    </w:p>
    <w:p w14:paraId="2C70DE5E" w14:textId="77777777" w:rsidR="00E55BF4" w:rsidRPr="00BF6F1F" w:rsidRDefault="00E55BF4" w:rsidP="00E55BF4">
      <w:pPr>
        <w:ind w:firstLine="1620"/>
        <w:jc w:val="both"/>
        <w:rPr>
          <w:rFonts w:ascii="Century Gothic" w:hAnsi="Century Gothic"/>
          <w:iCs/>
        </w:rPr>
      </w:pPr>
      <w:r w:rsidRPr="00FC1FA5">
        <w:rPr>
          <w:rFonts w:ascii="Century Gothic" w:hAnsi="Century Gothic"/>
          <w:b/>
          <w:bCs/>
        </w:rPr>
        <w:t>Art. 1°</w:t>
      </w:r>
      <w:r w:rsidRPr="00FC1FA5">
        <w:rPr>
          <w:rFonts w:ascii="Century Gothic" w:hAnsi="Century Gothic"/>
        </w:rPr>
        <w:t xml:space="preserve"> Fica o Poder Executivo Municipal autorizado a firmar </w:t>
      </w:r>
      <w:r>
        <w:rPr>
          <w:rFonts w:ascii="Century Gothic" w:hAnsi="Century Gothic"/>
        </w:rPr>
        <w:t xml:space="preserve">Termo de Contrato de Prestação de Serviços com o </w:t>
      </w:r>
      <w:bookmarkStart w:id="2" w:name="_Hlk203381350"/>
      <w:r w:rsidRPr="00454800">
        <w:rPr>
          <w:rFonts w:ascii="Century Gothic" w:hAnsi="Century Gothic"/>
        </w:rPr>
        <w:t xml:space="preserve">Instituto De Assistência À Saúde Dos Servidores Públicos Do Rio Grande Do Sul </w:t>
      </w:r>
      <w:r>
        <w:rPr>
          <w:rFonts w:ascii="Century Gothic" w:hAnsi="Century Gothic"/>
        </w:rPr>
        <w:t xml:space="preserve">- </w:t>
      </w:r>
      <w:r w:rsidRPr="00454800">
        <w:rPr>
          <w:rFonts w:ascii="Century Gothic" w:hAnsi="Century Gothic"/>
        </w:rPr>
        <w:t>IPE SAÚDE</w:t>
      </w:r>
      <w:r>
        <w:rPr>
          <w:rFonts w:ascii="Century Gothic" w:hAnsi="Century Gothic"/>
        </w:rPr>
        <w:t xml:space="preserve">, nos termos da minuta anexa, que é parte integrante da presente Lei, </w:t>
      </w:r>
      <w:r>
        <w:rPr>
          <w:rFonts w:ascii="Century Gothic" w:hAnsi="Century Gothic"/>
          <w:iCs/>
        </w:rPr>
        <w:t>objetivando o fornecimento dos serviços de atendimento médico-hospitalar, laboratorial, diagnóstico e tratamento, bem como programas e ações específicos, destinados à promoção da saúde e à prevenção de doenças aos Servidores do município.</w:t>
      </w:r>
      <w:bookmarkEnd w:id="2"/>
    </w:p>
    <w:p w14:paraId="010F916C" w14:textId="77777777" w:rsidR="00E55BF4" w:rsidRPr="00FC1FA5" w:rsidRDefault="00E55BF4" w:rsidP="00E55BF4">
      <w:pPr>
        <w:ind w:firstLine="1620"/>
        <w:jc w:val="both"/>
        <w:rPr>
          <w:rFonts w:ascii="Century Gothic" w:hAnsi="Century Gothic"/>
        </w:rPr>
      </w:pPr>
    </w:p>
    <w:p w14:paraId="4D4A8478" w14:textId="77777777" w:rsidR="00E55BF4" w:rsidRPr="00DD275C" w:rsidRDefault="00E55BF4" w:rsidP="00E55BF4">
      <w:pPr>
        <w:ind w:firstLine="1620"/>
        <w:jc w:val="both"/>
        <w:rPr>
          <w:rFonts w:ascii="Century Gothic" w:hAnsi="Century Gothic"/>
          <w:color w:val="FF0000"/>
        </w:rPr>
      </w:pPr>
      <w:r w:rsidRPr="009F1F3C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2</w:t>
      </w:r>
      <w:r w:rsidRPr="009F1F3C">
        <w:rPr>
          <w:rFonts w:ascii="Century Gothic" w:hAnsi="Century Gothic"/>
          <w:b/>
          <w:bCs/>
        </w:rPr>
        <w:t>º</w:t>
      </w:r>
      <w:r w:rsidRPr="00FC1FA5">
        <w:rPr>
          <w:rFonts w:ascii="Century Gothic" w:hAnsi="Century Gothic"/>
        </w:rPr>
        <w:t xml:space="preserve"> As despesas </w:t>
      </w:r>
      <w:r>
        <w:rPr>
          <w:rFonts w:ascii="Century Gothic" w:hAnsi="Century Gothic"/>
        </w:rPr>
        <w:t xml:space="preserve">serão suportadas por dotações orçamentárias próprias. </w:t>
      </w:r>
    </w:p>
    <w:p w14:paraId="3EC8DE31" w14:textId="77777777" w:rsidR="00E55BF4" w:rsidRPr="00FC1FA5" w:rsidRDefault="00E55BF4" w:rsidP="00E55BF4">
      <w:pPr>
        <w:ind w:firstLine="1620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   </w:t>
      </w:r>
    </w:p>
    <w:p w14:paraId="5400D519" w14:textId="1D51638E" w:rsidR="007002D5" w:rsidRPr="00E55BF4" w:rsidRDefault="00E55BF4" w:rsidP="00E55BF4">
      <w:pPr>
        <w:ind w:firstLine="1620"/>
        <w:jc w:val="both"/>
        <w:rPr>
          <w:rFonts w:ascii="Century Gothic" w:hAnsi="Century Gothic"/>
        </w:rPr>
      </w:pPr>
      <w:r w:rsidRPr="00FC1FA5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3</w:t>
      </w:r>
      <w:r w:rsidRPr="00FC1FA5">
        <w:rPr>
          <w:rFonts w:ascii="Century Gothic" w:hAnsi="Century Gothic"/>
          <w:b/>
          <w:bCs/>
        </w:rPr>
        <w:t>º</w:t>
      </w:r>
      <w:r w:rsidRPr="00FC1FA5">
        <w:rPr>
          <w:rFonts w:ascii="Century Gothic" w:hAnsi="Century Gothic"/>
        </w:rPr>
        <w:t xml:space="preserve"> Esta Lei entra em vigor na data de sua publicação</w:t>
      </w:r>
      <w:r>
        <w:rPr>
          <w:rFonts w:ascii="Century Gothic" w:hAnsi="Century Gothic"/>
        </w:rPr>
        <w:t xml:space="preserve">, retroagindo seus efeitos à data da assinatura do contrato </w:t>
      </w:r>
      <w:r w:rsidRPr="00792922">
        <w:rPr>
          <w:rFonts w:ascii="Century Gothic" w:hAnsi="Century Gothic"/>
        </w:rPr>
        <w:t xml:space="preserve">e revoga a Lei Municipal nº </w:t>
      </w:r>
      <w:r>
        <w:rPr>
          <w:rFonts w:ascii="Century Gothic" w:hAnsi="Century Gothic"/>
        </w:rPr>
        <w:t>416</w:t>
      </w:r>
      <w:r w:rsidRPr="00792922">
        <w:rPr>
          <w:rFonts w:ascii="Century Gothic" w:hAnsi="Century Gothic"/>
        </w:rPr>
        <w:t xml:space="preserve">, de </w:t>
      </w:r>
      <w:r>
        <w:rPr>
          <w:rFonts w:ascii="Century Gothic" w:hAnsi="Century Gothic"/>
        </w:rPr>
        <w:t>20</w:t>
      </w:r>
      <w:r w:rsidRPr="00792922">
        <w:rPr>
          <w:rFonts w:ascii="Century Gothic" w:hAnsi="Century Gothic"/>
        </w:rPr>
        <w:t xml:space="preserve"> de </w:t>
      </w:r>
      <w:r>
        <w:rPr>
          <w:rFonts w:ascii="Century Gothic" w:hAnsi="Century Gothic"/>
        </w:rPr>
        <w:t>dezembro</w:t>
      </w:r>
      <w:r w:rsidRPr="00792922">
        <w:rPr>
          <w:rFonts w:ascii="Century Gothic" w:hAnsi="Century Gothic"/>
        </w:rPr>
        <w:t xml:space="preserve"> de 20</w:t>
      </w:r>
      <w:r>
        <w:rPr>
          <w:rFonts w:ascii="Century Gothic" w:hAnsi="Century Gothic"/>
        </w:rPr>
        <w:t>0</w:t>
      </w:r>
      <w:r w:rsidRPr="00792922">
        <w:rPr>
          <w:rFonts w:ascii="Century Gothic" w:hAnsi="Century Gothic"/>
        </w:rPr>
        <w:t>1, além das disposições em contrário</w:t>
      </w:r>
      <w:r>
        <w:rPr>
          <w:rFonts w:ascii="Century Gothic" w:hAnsi="Century Gothic"/>
        </w:rPr>
        <w:t>.</w:t>
      </w:r>
    </w:p>
    <w:p w14:paraId="3EFC0131" w14:textId="77777777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iCs/>
          <w:color w:val="FF0000"/>
          <w:lang w:eastAsia="pt-BR"/>
        </w:rPr>
      </w:pPr>
    </w:p>
    <w:p w14:paraId="64C677DC" w14:textId="6F484098" w:rsidR="007002D5" w:rsidRPr="007D0C79" w:rsidRDefault="007002D5" w:rsidP="007002D5">
      <w:pPr>
        <w:jc w:val="both"/>
        <w:rPr>
          <w:rFonts w:ascii="Century Gothic" w:eastAsia="Times New Roman" w:hAnsi="Century Gothic" w:cs="Times New Roman"/>
          <w:lang w:eastAsia="pt-BR"/>
        </w:rPr>
      </w:pP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lang w:eastAsia="pt-BR"/>
        </w:rPr>
        <w:tab/>
      </w:r>
      <w:r w:rsidRPr="007D0C79">
        <w:rPr>
          <w:rFonts w:ascii="Century Gothic" w:eastAsia="Times New Roman" w:hAnsi="Century Gothic" w:cs="Times New Roman"/>
          <w:b/>
          <w:bCs/>
          <w:lang w:eastAsia="pt-BR"/>
        </w:rPr>
        <w:t xml:space="preserve">Gabinete </w:t>
      </w:r>
      <w:r>
        <w:rPr>
          <w:rFonts w:ascii="Century Gothic" w:eastAsia="Times New Roman" w:hAnsi="Century Gothic" w:cs="Times New Roman"/>
          <w:b/>
          <w:bCs/>
          <w:lang w:eastAsia="pt-BR"/>
        </w:rPr>
        <w:t>do Prefeito Municipal em Exercício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, aos </w:t>
      </w:r>
      <w:r>
        <w:rPr>
          <w:rFonts w:ascii="Century Gothic" w:eastAsia="Times New Roman" w:hAnsi="Century Gothic" w:cs="Times New Roman"/>
          <w:lang w:eastAsia="pt-BR"/>
        </w:rPr>
        <w:t>trinta</w:t>
      </w:r>
      <w:r w:rsidRPr="007D0C79">
        <w:rPr>
          <w:rFonts w:ascii="Century Gothic" w:eastAsia="Times New Roman" w:hAnsi="Century Gothic" w:cs="Times New Roman"/>
          <w:lang w:eastAsia="pt-BR"/>
        </w:rPr>
        <w:t xml:space="preserve"> dias do mês de julho do ano de 2025.</w:t>
      </w:r>
    </w:p>
    <w:p w14:paraId="28D58A6C" w14:textId="77777777" w:rsidR="005234D7" w:rsidRDefault="005234D7" w:rsidP="005234D7">
      <w:pPr>
        <w:ind w:firstLine="1620"/>
        <w:jc w:val="both"/>
        <w:rPr>
          <w:rFonts w:ascii="Century Gothic" w:hAnsi="Century Gothic"/>
        </w:rPr>
      </w:pPr>
    </w:p>
    <w:p w14:paraId="265BB270" w14:textId="77777777" w:rsidR="004D3A1D" w:rsidRDefault="004D3A1D" w:rsidP="00E55BF4">
      <w:pPr>
        <w:jc w:val="both"/>
        <w:rPr>
          <w:rFonts w:ascii="Century Gothic" w:hAnsi="Century Gothic"/>
        </w:rPr>
      </w:pPr>
    </w:p>
    <w:p w14:paraId="232C1605" w14:textId="77777777" w:rsidR="005234D7" w:rsidRPr="00201B6E" w:rsidRDefault="005234D7" w:rsidP="005234D7">
      <w:pPr>
        <w:ind w:firstLine="1620"/>
        <w:jc w:val="both"/>
        <w:rPr>
          <w:rFonts w:ascii="Century Gothic" w:hAnsi="Century Gothic"/>
        </w:rPr>
      </w:pPr>
    </w:p>
    <w:p w14:paraId="6D558DEA" w14:textId="276115C1" w:rsidR="005234D7" w:rsidRPr="003F6A78" w:rsidRDefault="007002D5" w:rsidP="005234D7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06322A85" w14:textId="692012AD" w:rsidR="005234D7" w:rsidRPr="00954E0D" w:rsidRDefault="007002D5" w:rsidP="005234D7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proofErr w:type="gramStart"/>
      <w:r>
        <w:rPr>
          <w:rFonts w:ascii="Century Gothic" w:hAnsi="Century Gothic"/>
          <w:i w:val="0"/>
          <w:sz w:val="24"/>
          <w:szCs w:val="24"/>
        </w:rPr>
        <w:t>Prefeito Municipal</w:t>
      </w:r>
      <w:proofErr w:type="gramEnd"/>
      <w:r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314D0422" w14:textId="77777777" w:rsidR="005234D7" w:rsidRDefault="005234D7" w:rsidP="0000203A">
      <w:pPr>
        <w:rPr>
          <w:rFonts w:ascii="Century Gothic" w:hAnsi="Century Gothic"/>
          <w:b/>
          <w:u w:val="single"/>
        </w:rPr>
      </w:pPr>
    </w:p>
    <w:sectPr w:rsidR="005234D7" w:rsidSect="000F4A9E">
      <w:headerReference w:type="default" r:id="rId6"/>
      <w:footerReference w:type="default" r:id="rId7"/>
      <w:pgSz w:w="11900" w:h="16840"/>
      <w:pgMar w:top="297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4A53D" w14:textId="77777777" w:rsidR="00B94C89" w:rsidRDefault="00B94C89" w:rsidP="007F3F04">
      <w:r>
        <w:separator/>
      </w:r>
    </w:p>
  </w:endnote>
  <w:endnote w:type="continuationSeparator" w:id="0">
    <w:p w14:paraId="4C5A0D65" w14:textId="77777777" w:rsidR="00B94C89" w:rsidRDefault="00B94C8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B9965" w14:textId="77777777" w:rsidR="00B94C89" w:rsidRDefault="00B94C89" w:rsidP="007F3F04">
      <w:r>
        <w:separator/>
      </w:r>
    </w:p>
  </w:footnote>
  <w:footnote w:type="continuationSeparator" w:id="0">
    <w:p w14:paraId="24095DAE" w14:textId="77777777" w:rsidR="00B94C89" w:rsidRDefault="00B94C8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203A"/>
    <w:rsid w:val="00062165"/>
    <w:rsid w:val="00064B66"/>
    <w:rsid w:val="00092237"/>
    <w:rsid w:val="000E4473"/>
    <w:rsid w:val="000F1F19"/>
    <w:rsid w:val="000F4A9E"/>
    <w:rsid w:val="001573D4"/>
    <w:rsid w:val="00180B43"/>
    <w:rsid w:val="00182369"/>
    <w:rsid w:val="00186BD7"/>
    <w:rsid w:val="001A0C78"/>
    <w:rsid w:val="001E477A"/>
    <w:rsid w:val="001F6F91"/>
    <w:rsid w:val="00252061"/>
    <w:rsid w:val="0025769C"/>
    <w:rsid w:val="00275AE1"/>
    <w:rsid w:val="002E2BFB"/>
    <w:rsid w:val="003000C4"/>
    <w:rsid w:val="00333D14"/>
    <w:rsid w:val="003B7FB8"/>
    <w:rsid w:val="003C0200"/>
    <w:rsid w:val="003F0DF7"/>
    <w:rsid w:val="00411510"/>
    <w:rsid w:val="004425C5"/>
    <w:rsid w:val="0048676F"/>
    <w:rsid w:val="00497521"/>
    <w:rsid w:val="004C65EE"/>
    <w:rsid w:val="004D3A1D"/>
    <w:rsid w:val="00521667"/>
    <w:rsid w:val="005234D7"/>
    <w:rsid w:val="00540CC6"/>
    <w:rsid w:val="0059573B"/>
    <w:rsid w:val="00596988"/>
    <w:rsid w:val="00596C68"/>
    <w:rsid w:val="005B62BD"/>
    <w:rsid w:val="005D5B61"/>
    <w:rsid w:val="00625B51"/>
    <w:rsid w:val="006261F7"/>
    <w:rsid w:val="006507A0"/>
    <w:rsid w:val="00662168"/>
    <w:rsid w:val="006B1D0D"/>
    <w:rsid w:val="006C6B77"/>
    <w:rsid w:val="006D3D3C"/>
    <w:rsid w:val="007002D5"/>
    <w:rsid w:val="00704EB9"/>
    <w:rsid w:val="00712D38"/>
    <w:rsid w:val="00723BF4"/>
    <w:rsid w:val="00723D42"/>
    <w:rsid w:val="007800D8"/>
    <w:rsid w:val="007A235B"/>
    <w:rsid w:val="007F3634"/>
    <w:rsid w:val="007F3F04"/>
    <w:rsid w:val="00836D11"/>
    <w:rsid w:val="0085767B"/>
    <w:rsid w:val="0087758E"/>
    <w:rsid w:val="00894E86"/>
    <w:rsid w:val="008B39C1"/>
    <w:rsid w:val="008B6C9F"/>
    <w:rsid w:val="008E069D"/>
    <w:rsid w:val="008F290F"/>
    <w:rsid w:val="009055FB"/>
    <w:rsid w:val="00946D18"/>
    <w:rsid w:val="009613E4"/>
    <w:rsid w:val="00971255"/>
    <w:rsid w:val="009A6FB6"/>
    <w:rsid w:val="009D5389"/>
    <w:rsid w:val="00A13633"/>
    <w:rsid w:val="00A16CD2"/>
    <w:rsid w:val="00A63A24"/>
    <w:rsid w:val="00A83731"/>
    <w:rsid w:val="00AA53E1"/>
    <w:rsid w:val="00B25003"/>
    <w:rsid w:val="00B63C2C"/>
    <w:rsid w:val="00B65665"/>
    <w:rsid w:val="00B87007"/>
    <w:rsid w:val="00B911B7"/>
    <w:rsid w:val="00B928A7"/>
    <w:rsid w:val="00B93328"/>
    <w:rsid w:val="00B94C89"/>
    <w:rsid w:val="00BE4668"/>
    <w:rsid w:val="00BF3633"/>
    <w:rsid w:val="00C00AC6"/>
    <w:rsid w:val="00C2400B"/>
    <w:rsid w:val="00C32FA7"/>
    <w:rsid w:val="00C63E0E"/>
    <w:rsid w:val="00C814B2"/>
    <w:rsid w:val="00C924EC"/>
    <w:rsid w:val="00C958DE"/>
    <w:rsid w:val="00CA0D93"/>
    <w:rsid w:val="00CA15A6"/>
    <w:rsid w:val="00CB7E3A"/>
    <w:rsid w:val="00CC4D4C"/>
    <w:rsid w:val="00CF43A7"/>
    <w:rsid w:val="00D6147A"/>
    <w:rsid w:val="00D62079"/>
    <w:rsid w:val="00D82B51"/>
    <w:rsid w:val="00D903AE"/>
    <w:rsid w:val="00D9649B"/>
    <w:rsid w:val="00DE5666"/>
    <w:rsid w:val="00E45ABB"/>
    <w:rsid w:val="00E55BF4"/>
    <w:rsid w:val="00E55D03"/>
    <w:rsid w:val="00E75076"/>
    <w:rsid w:val="00E81AE8"/>
    <w:rsid w:val="00EB29E2"/>
    <w:rsid w:val="00EC3067"/>
    <w:rsid w:val="00EC317E"/>
    <w:rsid w:val="00F35A32"/>
    <w:rsid w:val="00F5409B"/>
    <w:rsid w:val="00F800F2"/>
    <w:rsid w:val="00F83A0C"/>
    <w:rsid w:val="00FC0599"/>
    <w:rsid w:val="00FD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4735"/>
  <w15:chartTrackingRefBased/>
  <w15:docId w15:val="{C0943037-1C21-6E4F-A660-F670FC8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234D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234D7"/>
  </w:style>
  <w:style w:type="paragraph" w:styleId="Textodebalo">
    <w:name w:val="Balloon Text"/>
    <w:basedOn w:val="Normal"/>
    <w:link w:val="TextodebaloChar"/>
    <w:uiPriority w:val="99"/>
    <w:semiHidden/>
    <w:unhideWhenUsed/>
    <w:rsid w:val="007002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7</cp:revision>
  <cp:lastPrinted>2025-07-30T18:03:00Z</cp:lastPrinted>
  <dcterms:created xsi:type="dcterms:W3CDTF">2025-07-16T12:38:00Z</dcterms:created>
  <dcterms:modified xsi:type="dcterms:W3CDTF">2025-07-30T18:03:00Z</dcterms:modified>
</cp:coreProperties>
</file>