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71553" w14:textId="77777777" w:rsidR="000D5AB5" w:rsidRDefault="000D5AB5" w:rsidP="00EA0893">
      <w:pPr>
        <w:jc w:val="center"/>
        <w:rPr>
          <w:rFonts w:ascii="Century Gothic" w:hAnsi="Century Gothic"/>
          <w:b/>
        </w:rPr>
      </w:pPr>
    </w:p>
    <w:p w14:paraId="10DA0753" w14:textId="423A4B0E" w:rsidR="00EA0893" w:rsidRDefault="00A35805" w:rsidP="00EA089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>
        <w:rPr>
          <w:rFonts w:ascii="Century Gothic" w:hAnsi="Century Gothic"/>
          <w:b/>
        </w:rPr>
        <w:t>1.641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FB1126">
        <w:rPr>
          <w:rFonts w:ascii="Century Gothic" w:hAnsi="Century Gothic"/>
          <w:b/>
        </w:rPr>
        <w:t>05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509EAE73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A35805">
        <w:rPr>
          <w:rFonts w:ascii="Century Gothic" w:hAnsi="Century Gothic"/>
        </w:rPr>
        <w:t xml:space="preserve"> no uso de suas atribuições que lhe confere a Lei Orgânica Municipal,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30C9C33F" w:rsidR="00B65665" w:rsidRDefault="00A35805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5D352263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A35805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="00A35805" w:rsidRPr="00FD7926">
        <w:rPr>
          <w:rFonts w:ascii="Century Gothic" w:hAnsi="Century Gothic" w:cs="Courier New"/>
        </w:rPr>
        <w:t>aberto no orçamento municipal de 202</w:t>
      </w:r>
      <w:r w:rsidR="00A35805">
        <w:rPr>
          <w:rFonts w:ascii="Century Gothic" w:hAnsi="Century Gothic" w:cs="Courier New"/>
        </w:rPr>
        <w:t>5</w:t>
      </w:r>
      <w:r w:rsidR="00A35805" w:rsidRPr="00FD7926">
        <w:rPr>
          <w:rFonts w:ascii="Century Gothic" w:hAnsi="Century Gothic" w:cs="Courier New"/>
        </w:rPr>
        <w:t xml:space="preserve">, de conformidade com a Lei Municipal nº </w:t>
      </w:r>
      <w:r w:rsidR="00A35805">
        <w:rPr>
          <w:rFonts w:ascii="Century Gothic" w:hAnsi="Century Gothic" w:cs="Courier New"/>
        </w:rPr>
        <w:t>2.063 de 05 de novembro de 2025</w:t>
      </w:r>
      <w:r w:rsidR="00A35805" w:rsidRPr="00FD7926">
        <w:rPr>
          <w:rFonts w:ascii="Century Gothic" w:hAnsi="Century Gothic" w:cs="Courier New"/>
        </w:rPr>
        <w:t xml:space="preserve">, o crédito </w:t>
      </w:r>
      <w:r w:rsidR="00A35805">
        <w:rPr>
          <w:rFonts w:ascii="Century Gothic" w:hAnsi="Century Gothic" w:cs="Courier New"/>
        </w:rPr>
        <w:t xml:space="preserve">especial </w:t>
      </w:r>
      <w:r w:rsidR="00A35805" w:rsidRPr="00FD7926">
        <w:rPr>
          <w:rFonts w:ascii="Century Gothic" w:hAnsi="Century Gothic" w:cs="Courier New"/>
        </w:rPr>
        <w:t>sob a</w:t>
      </w:r>
      <w:r w:rsidR="00A35805">
        <w:rPr>
          <w:rFonts w:ascii="Century Gothic" w:hAnsi="Century Gothic" w:cs="Courier New"/>
        </w:rPr>
        <w:t>s</w:t>
      </w:r>
      <w:r w:rsidR="00A35805" w:rsidRPr="00FD7926">
        <w:rPr>
          <w:rFonts w:ascii="Century Gothic" w:hAnsi="Century Gothic" w:cs="Courier New"/>
        </w:rPr>
        <w:t xml:space="preserve"> seguinte</w:t>
      </w:r>
      <w:r w:rsidR="00A35805">
        <w:rPr>
          <w:rFonts w:ascii="Century Gothic" w:hAnsi="Century Gothic" w:cs="Courier New"/>
        </w:rPr>
        <w:t>s classificações</w:t>
      </w:r>
      <w:r w:rsidR="00A35805" w:rsidRPr="00FD7926">
        <w:rPr>
          <w:rFonts w:ascii="Century Gothic" w:hAnsi="Century Gothic" w:cs="Courier New"/>
        </w:rPr>
        <w:t xml:space="preserve"> orçamentária</w:t>
      </w:r>
      <w:r w:rsidR="00A35805">
        <w:rPr>
          <w:rFonts w:ascii="Century Gothic" w:hAnsi="Century Gothic" w:cs="Courier New"/>
        </w:rPr>
        <w:t>s</w:t>
      </w:r>
      <w:r w:rsidR="00A35805" w:rsidRPr="00FD792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997C543" w:rsidR="00667355" w:rsidRDefault="00A93AFB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06.02</w:t>
      </w:r>
      <w:r w:rsidR="009D496B">
        <w:rPr>
          <w:rFonts w:ascii="Century Gothic" w:hAnsi="Century Gothic"/>
        </w:rPr>
        <w:t xml:space="preserve"> </w:t>
      </w:r>
      <w:r w:rsidR="00AB3247">
        <w:rPr>
          <w:rFonts w:ascii="Century Gothic" w:hAnsi="Century Gothic"/>
        </w:rPr>
        <w:t xml:space="preserve">MANUTENÇÃO CONVÊNIOS </w:t>
      </w:r>
      <w:r>
        <w:rPr>
          <w:rFonts w:ascii="Century Gothic" w:hAnsi="Century Gothic"/>
        </w:rPr>
        <w:t>UNIÃO</w:t>
      </w:r>
    </w:p>
    <w:p w14:paraId="787C7A3C" w14:textId="39FD0DD2" w:rsidR="0052337E" w:rsidRDefault="00AB3247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10.301.0039.</w:t>
      </w:r>
      <w:r w:rsidR="00A93AFB">
        <w:rPr>
          <w:rFonts w:ascii="Century Gothic" w:hAnsi="Century Gothic"/>
        </w:rPr>
        <w:t>1303</w:t>
      </w:r>
      <w:r w:rsidR="0052337E">
        <w:rPr>
          <w:rFonts w:ascii="Century Gothic" w:hAnsi="Century Gothic"/>
        </w:rPr>
        <w:t xml:space="preserve"> </w:t>
      </w:r>
      <w:r w:rsidR="00A93AFB">
        <w:rPr>
          <w:rFonts w:ascii="Century Gothic" w:hAnsi="Century Gothic"/>
        </w:rPr>
        <w:t>APLICAÇÃO DE RECURSOS EMENDA DEPUTADO CHERINI</w:t>
      </w:r>
    </w:p>
    <w:p w14:paraId="23D061F1" w14:textId="77777777" w:rsidR="00A93AFB" w:rsidRDefault="00A93AFB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3.3.90.32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 w:rsidR="00AB3247">
        <w:rPr>
          <w:rFonts w:ascii="Century Gothic" w:hAnsi="Century Gothic"/>
        </w:rPr>
        <w:t>MATERIAL</w:t>
      </w:r>
      <w:r>
        <w:rPr>
          <w:rFonts w:ascii="Century Gothic" w:hAnsi="Century Gothic"/>
        </w:rPr>
        <w:t xml:space="preserve">, BEM OU SERVIÇO PARA DISTRIBUIÇÃO GRATUITA – </w:t>
      </w:r>
    </w:p>
    <w:p w14:paraId="23D3524E" w14:textId="0C4A1BBE" w:rsidR="00A0408F" w:rsidRDefault="00A93AFB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2102..................................................................................................................</w:t>
      </w:r>
      <w:r w:rsidR="00AB3247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50.000,00</w:t>
      </w:r>
    </w:p>
    <w:p w14:paraId="010C19EA" w14:textId="77777777" w:rsidR="00A93AFB" w:rsidRDefault="00A93AFB" w:rsidP="007D045C">
      <w:pPr>
        <w:jc w:val="both"/>
        <w:rPr>
          <w:rFonts w:ascii="Century Gothic" w:hAnsi="Century Gothic"/>
        </w:rPr>
      </w:pPr>
    </w:p>
    <w:p w14:paraId="77478118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0D305C4D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10.301.0039.1303 APLICAÇÃO DE RECURSOS EMENDA DEPUTADO CHERINI</w:t>
      </w:r>
    </w:p>
    <w:p w14:paraId="3CF5C86F" w14:textId="597CAC37" w:rsidR="00A93AFB" w:rsidRDefault="00A93AFB" w:rsidP="00A93AF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3.3.90.39.00.00.00.00 OUTROS SERVIÇOS DE TERCEIROS – </w:t>
      </w:r>
      <w:r w:rsidR="000D5AB5">
        <w:rPr>
          <w:rFonts w:ascii="Century Gothic" w:hAnsi="Century Gothic"/>
        </w:rPr>
        <w:t xml:space="preserve">PESSOA JURÍDICA </w:t>
      </w:r>
      <w:r>
        <w:rPr>
          <w:rFonts w:ascii="Century Gothic" w:hAnsi="Century Gothic"/>
        </w:rPr>
        <w:t>2103..........</w:t>
      </w:r>
      <w:r w:rsidR="000D5AB5">
        <w:rPr>
          <w:rFonts w:ascii="Century Gothic" w:hAnsi="Century Gothic"/>
        </w:rPr>
        <w:t>...............................................................................................</w:t>
      </w:r>
      <w:r>
        <w:rPr>
          <w:rFonts w:ascii="Century Gothic" w:hAnsi="Century Gothic"/>
        </w:rPr>
        <w:t>..........R$ 50.000,00</w:t>
      </w:r>
    </w:p>
    <w:p w14:paraId="62EF520B" w14:textId="77777777" w:rsidR="00A93AFB" w:rsidRDefault="00A93AFB" w:rsidP="00A93AFB">
      <w:pPr>
        <w:jc w:val="both"/>
        <w:rPr>
          <w:rFonts w:ascii="Century Gothic" w:hAnsi="Century Gothic"/>
        </w:rPr>
      </w:pPr>
    </w:p>
    <w:p w14:paraId="27092B60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25D1C04B" w14:textId="0BAE1D19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10.301.0039.1304 APLICAÇÃO DE RECURSOS EMENDA </w:t>
      </w:r>
      <w:r w:rsidR="00C02D50">
        <w:rPr>
          <w:rFonts w:ascii="Century Gothic" w:hAnsi="Century Gothic"/>
        </w:rPr>
        <w:t>DE COMISSÃO</w:t>
      </w:r>
    </w:p>
    <w:p w14:paraId="4EADC693" w14:textId="1358AB7A" w:rsidR="00A93AFB" w:rsidRDefault="00C02D50" w:rsidP="00A93AF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3.3.90.39</w:t>
      </w:r>
      <w:r w:rsidR="00A93AFB">
        <w:rPr>
          <w:rFonts w:ascii="Century Gothic" w:hAnsi="Century Gothic"/>
        </w:rPr>
        <w:t xml:space="preserve">.00.00.00.00 </w:t>
      </w:r>
      <w:r>
        <w:rPr>
          <w:rFonts w:ascii="Century Gothic" w:hAnsi="Century Gothic"/>
        </w:rPr>
        <w:t xml:space="preserve">OUTROS SERVIÇOS DE TERCEIROS </w:t>
      </w:r>
      <w:r w:rsidR="000D5AB5">
        <w:rPr>
          <w:rFonts w:ascii="Century Gothic" w:hAnsi="Century Gothic"/>
        </w:rPr>
        <w:t xml:space="preserve">– PESSOA JURÍDICA </w:t>
      </w:r>
      <w:r>
        <w:rPr>
          <w:rFonts w:ascii="Century Gothic" w:hAnsi="Century Gothic"/>
        </w:rPr>
        <w:t>2104</w:t>
      </w:r>
      <w:r w:rsidR="00A93AFB">
        <w:rPr>
          <w:rFonts w:ascii="Century Gothic" w:hAnsi="Century Gothic"/>
        </w:rPr>
        <w:t>.</w:t>
      </w:r>
      <w:r>
        <w:rPr>
          <w:rFonts w:ascii="Century Gothic" w:hAnsi="Century Gothic"/>
        </w:rPr>
        <w:t>.</w:t>
      </w:r>
      <w:r w:rsidR="00A93AFB">
        <w:rPr>
          <w:rFonts w:ascii="Century Gothic" w:hAnsi="Century Gothic"/>
        </w:rPr>
        <w:t>...........</w:t>
      </w:r>
      <w:r>
        <w:rPr>
          <w:rFonts w:ascii="Century Gothic" w:hAnsi="Century Gothic"/>
        </w:rPr>
        <w:t>.</w:t>
      </w:r>
      <w:r w:rsidR="000D5AB5">
        <w:rPr>
          <w:rFonts w:ascii="Century Gothic" w:hAnsi="Century Gothic"/>
        </w:rPr>
        <w:t>...............................................................................................</w:t>
      </w:r>
      <w:r>
        <w:rPr>
          <w:rFonts w:ascii="Century Gothic" w:hAnsi="Century Gothic"/>
        </w:rPr>
        <w:t>...</w:t>
      </w:r>
      <w:r w:rsidR="00A93AFB">
        <w:rPr>
          <w:rFonts w:ascii="Century Gothic" w:hAnsi="Century Gothic"/>
        </w:rPr>
        <w:t xml:space="preserve">.R$ </w:t>
      </w:r>
      <w:r>
        <w:rPr>
          <w:rFonts w:ascii="Century Gothic" w:hAnsi="Century Gothic"/>
        </w:rPr>
        <w:t>20</w:t>
      </w:r>
      <w:r w:rsidR="00A93AFB">
        <w:rPr>
          <w:rFonts w:ascii="Century Gothic" w:hAnsi="Century Gothic"/>
        </w:rPr>
        <w:t>0.000,00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1113ECA5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0078AC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E52BCE">
        <w:rPr>
          <w:rFonts w:ascii="Century Gothic" w:hAnsi="Century Gothic" w:cs="Courier New"/>
        </w:rPr>
        <w:t>ão</w:t>
      </w:r>
      <w:r w:rsidR="000E13EF" w:rsidRPr="00E42093">
        <w:rPr>
          <w:rFonts w:ascii="Century Gothic" w:hAnsi="Century Gothic" w:cs="Courier New"/>
        </w:rPr>
        <w:t xml:space="preserve"> de recurso</w:t>
      </w:r>
      <w:r w:rsidR="00E52BCE">
        <w:rPr>
          <w:rFonts w:ascii="Century Gothic" w:hAnsi="Century Gothic" w:cs="Courier New"/>
        </w:rPr>
        <w:t>s</w:t>
      </w:r>
      <w:r w:rsidR="000E13EF" w:rsidRPr="00E42093">
        <w:rPr>
          <w:rFonts w:ascii="Century Gothic" w:hAnsi="Century Gothic" w:cs="Courier New"/>
        </w:rPr>
        <w:t xml:space="preserve">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1F753A">
        <w:rPr>
          <w:rFonts w:ascii="Century Gothic" w:hAnsi="Century Gothic" w:cs="Courier New"/>
        </w:rPr>
        <w:t>recurso</w:t>
      </w:r>
      <w:r w:rsidR="00C02D50">
        <w:rPr>
          <w:rFonts w:ascii="Century Gothic" w:hAnsi="Century Gothic" w:cs="Courier New"/>
        </w:rPr>
        <w:t xml:space="preserve">s </w:t>
      </w:r>
      <w:r w:rsidR="003F72D5">
        <w:rPr>
          <w:rFonts w:ascii="Century Gothic" w:hAnsi="Century Gothic" w:cs="Courier New"/>
        </w:rPr>
        <w:t>recebido</w:t>
      </w:r>
      <w:r w:rsidR="00C02D50">
        <w:rPr>
          <w:rFonts w:ascii="Century Gothic" w:hAnsi="Century Gothic" w:cs="Courier New"/>
        </w:rPr>
        <w:t>s</w:t>
      </w:r>
      <w:r w:rsidR="00A95A55">
        <w:rPr>
          <w:rFonts w:ascii="Century Gothic" w:hAnsi="Century Gothic" w:cs="Courier New"/>
        </w:rPr>
        <w:t xml:space="preserve"> </w:t>
      </w:r>
      <w:r w:rsidR="00C02D50">
        <w:rPr>
          <w:rFonts w:ascii="Century Gothic" w:hAnsi="Century Gothic" w:cs="Courier New"/>
        </w:rPr>
        <w:t>através de Emendas Parlamentares</w:t>
      </w:r>
      <w:r w:rsidR="00E52BCE">
        <w:rPr>
          <w:rFonts w:ascii="Century Gothic" w:hAnsi="Century Gothic" w:cs="Courier New"/>
        </w:rPr>
        <w:t xml:space="preserve">, no valor de </w:t>
      </w:r>
      <w:r w:rsidR="00A95A55">
        <w:rPr>
          <w:rFonts w:ascii="Century Gothic" w:hAnsi="Century Gothic" w:cs="Courier New"/>
        </w:rPr>
        <w:t>R$</w:t>
      </w:r>
      <w:r w:rsidR="00C02D50">
        <w:rPr>
          <w:rFonts w:ascii="Century Gothic" w:hAnsi="Century Gothic"/>
        </w:rPr>
        <w:t>300.000,00</w:t>
      </w:r>
      <w:r w:rsidR="00B10DBA">
        <w:rPr>
          <w:rFonts w:ascii="Century Gothic" w:hAnsi="Century Gothic" w:cs="Courier New"/>
        </w:rPr>
        <w:t>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28EDDBC7" w:rsidR="00C3781D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0078AC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="000078AC">
        <w:rPr>
          <w:rFonts w:ascii="Century Gothic" w:hAnsi="Century Gothic"/>
          <w:shd w:val="clear" w:color="auto" w:fill="FFFFFF"/>
        </w:rPr>
        <w:t>Este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4A0E3791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1E76857A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43EB5DF4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3780422B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717406AA" w14:textId="77777777" w:rsidR="00C3781D" w:rsidRDefault="00C3781D" w:rsidP="000078AC">
      <w:pPr>
        <w:jc w:val="both"/>
        <w:rPr>
          <w:rFonts w:ascii="Century Gothic" w:hAnsi="Century Gothic"/>
          <w:b/>
          <w:color w:val="000000"/>
        </w:rPr>
      </w:pPr>
    </w:p>
    <w:p w14:paraId="78B1E365" w14:textId="51A2D020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FB1126">
        <w:rPr>
          <w:rFonts w:ascii="Century Gothic" w:hAnsi="Century Gothic"/>
          <w:color w:val="000000"/>
        </w:rPr>
        <w:t>cinco</w:t>
      </w:r>
      <w:bookmarkStart w:id="0" w:name="_GoBack"/>
      <w:bookmarkEnd w:id="0"/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2D8A57C5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4A447B0A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6E174472" w14:textId="77777777" w:rsidR="00FB1126" w:rsidRDefault="00FB1126" w:rsidP="00B65665">
      <w:pPr>
        <w:jc w:val="both"/>
        <w:rPr>
          <w:rFonts w:ascii="Century Gothic" w:hAnsi="Century Gothic"/>
          <w:color w:val="000000"/>
        </w:rPr>
      </w:pPr>
    </w:p>
    <w:p w14:paraId="481517FE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6C4635AD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5C8615D9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1F01042B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0509B367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6034185C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49976620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5035B842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9998C2E" w14:textId="77777777" w:rsidR="0004037F" w:rsidRDefault="0004037F" w:rsidP="00513434">
      <w:pPr>
        <w:rPr>
          <w:rFonts w:ascii="Century Gothic" w:hAnsi="Century Gothic"/>
          <w:b/>
          <w:u w:val="single"/>
        </w:rPr>
      </w:pPr>
    </w:p>
    <w:p w14:paraId="484F5DCD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318F2960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42A39FDF" w14:textId="77777777" w:rsidR="0004037F" w:rsidRDefault="0004037F" w:rsidP="00B65665">
      <w:pPr>
        <w:jc w:val="center"/>
        <w:rPr>
          <w:rFonts w:ascii="Century Gothic" w:hAnsi="Century Gothic"/>
          <w:b/>
          <w:u w:val="single"/>
        </w:rPr>
      </w:pPr>
    </w:p>
    <w:p w14:paraId="0BBF2B8B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3FF61D88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5FD7C06C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72FDDD27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101A0CEB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0FBC89D7" w14:textId="6042D949" w:rsidR="00F800F2" w:rsidRPr="00FB1126" w:rsidRDefault="00F800F2" w:rsidP="00FB1126">
      <w:pPr>
        <w:rPr>
          <w:rFonts w:ascii="Century Gothic" w:hAnsi="Century Gothic"/>
          <w:b/>
          <w:u w:val="single"/>
        </w:rPr>
      </w:pPr>
    </w:p>
    <w:sectPr w:rsidR="00F800F2" w:rsidRPr="00FB1126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A7CDC" w14:textId="77777777" w:rsidR="005078E4" w:rsidRDefault="005078E4" w:rsidP="007F3F04">
      <w:r>
        <w:separator/>
      </w:r>
    </w:p>
  </w:endnote>
  <w:endnote w:type="continuationSeparator" w:id="0">
    <w:p w14:paraId="475F039F" w14:textId="77777777" w:rsidR="005078E4" w:rsidRDefault="005078E4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4DA40" w14:textId="77777777" w:rsidR="005078E4" w:rsidRDefault="005078E4" w:rsidP="007F3F04">
      <w:r>
        <w:separator/>
      </w:r>
    </w:p>
  </w:footnote>
  <w:footnote w:type="continuationSeparator" w:id="0">
    <w:p w14:paraId="0035BC36" w14:textId="77777777" w:rsidR="005078E4" w:rsidRDefault="005078E4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78AC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2FA1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078E4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805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2</cp:revision>
  <cp:lastPrinted>2025-10-20T10:51:00Z</cp:lastPrinted>
  <dcterms:created xsi:type="dcterms:W3CDTF">2025-11-05T17:17:00Z</dcterms:created>
  <dcterms:modified xsi:type="dcterms:W3CDTF">2025-11-05T17:17:00Z</dcterms:modified>
</cp:coreProperties>
</file>