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C408C" w14:textId="77777777" w:rsidR="00CB04A9" w:rsidRDefault="00CB04A9" w:rsidP="00CB04A9">
      <w:pPr>
        <w:jc w:val="center"/>
        <w:rPr>
          <w:rFonts w:ascii="Century Gothic" w:hAnsi="Century Gothic"/>
          <w:b/>
          <w:bCs/>
          <w:iCs/>
        </w:rPr>
      </w:pPr>
    </w:p>
    <w:p w14:paraId="715A7654" w14:textId="77777777" w:rsidR="00CB04A9" w:rsidRPr="001B7900" w:rsidRDefault="00CB04A9" w:rsidP="00CB04A9">
      <w:pPr>
        <w:jc w:val="center"/>
        <w:rPr>
          <w:rFonts w:ascii="Century Gothic" w:hAnsi="Century Gothic"/>
          <w:b/>
          <w:bCs/>
          <w:iCs/>
        </w:rPr>
      </w:pPr>
      <w:r w:rsidRPr="001B7900">
        <w:rPr>
          <w:rFonts w:ascii="Century Gothic" w:hAnsi="Century Gothic"/>
          <w:b/>
          <w:bCs/>
          <w:iCs/>
        </w:rPr>
        <w:t xml:space="preserve">DECRETO Nº </w:t>
      </w:r>
      <w:r>
        <w:rPr>
          <w:rFonts w:ascii="Century Gothic" w:hAnsi="Century Gothic"/>
          <w:b/>
          <w:bCs/>
          <w:iCs/>
        </w:rPr>
        <w:t>1.</w:t>
      </w:r>
      <w:r w:rsidRPr="00C40C5A">
        <w:rPr>
          <w:rFonts w:ascii="Century Gothic" w:hAnsi="Century Gothic"/>
          <w:b/>
          <w:bCs/>
          <w:iCs/>
        </w:rPr>
        <w:t>639</w:t>
      </w:r>
      <w:r w:rsidRPr="001B7900">
        <w:rPr>
          <w:rFonts w:ascii="Century Gothic" w:hAnsi="Century Gothic"/>
          <w:b/>
          <w:bCs/>
          <w:iCs/>
        </w:rPr>
        <w:t>/202</w:t>
      </w:r>
      <w:r>
        <w:rPr>
          <w:rFonts w:ascii="Century Gothic" w:hAnsi="Century Gothic"/>
          <w:b/>
          <w:bCs/>
          <w:iCs/>
        </w:rPr>
        <w:t>5</w:t>
      </w:r>
      <w:r w:rsidRPr="001B7900">
        <w:rPr>
          <w:rFonts w:ascii="Century Gothic" w:hAnsi="Century Gothic"/>
          <w:b/>
          <w:bCs/>
          <w:iCs/>
        </w:rPr>
        <w:t xml:space="preserve"> DE </w:t>
      </w:r>
      <w:r>
        <w:rPr>
          <w:rFonts w:ascii="Century Gothic" w:hAnsi="Century Gothic"/>
          <w:b/>
          <w:bCs/>
          <w:iCs/>
        </w:rPr>
        <w:t>27 DE OUTUBRO DE 2025</w:t>
      </w:r>
      <w:r w:rsidRPr="001B7900">
        <w:rPr>
          <w:rFonts w:ascii="Century Gothic" w:hAnsi="Century Gothic"/>
          <w:b/>
          <w:bCs/>
          <w:iCs/>
        </w:rPr>
        <w:t>.</w:t>
      </w:r>
    </w:p>
    <w:p w14:paraId="367A5A7E" w14:textId="77777777" w:rsidR="00CB04A9" w:rsidRPr="00452653" w:rsidRDefault="00CB04A9" w:rsidP="00CB04A9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0EEE75DC" w14:textId="77777777" w:rsidR="00CB04A9" w:rsidRPr="003D2946" w:rsidRDefault="00CB04A9" w:rsidP="00CB04A9">
      <w:pPr>
        <w:rPr>
          <w:rFonts w:ascii="Century Gothic" w:hAnsi="Century Gothic" w:cs="Courier New"/>
        </w:rPr>
      </w:pPr>
    </w:p>
    <w:p w14:paraId="6D2C237B" w14:textId="77777777" w:rsidR="00CB04A9" w:rsidRPr="00895ECC" w:rsidRDefault="00CB04A9" w:rsidP="00CB04A9">
      <w:pPr>
        <w:ind w:left="3540"/>
        <w:jc w:val="both"/>
        <w:rPr>
          <w:rStyle w:val="apple-converted-space"/>
          <w:rFonts w:ascii="Century Gothic" w:hAnsi="Century Gothic"/>
          <w:b/>
          <w:bCs/>
          <w:color w:val="000000"/>
        </w:rPr>
      </w:pPr>
      <w:r w:rsidRPr="00895ECC">
        <w:rPr>
          <w:rStyle w:val="apple-converted-space"/>
          <w:rFonts w:ascii="Century Gothic" w:hAnsi="Century Gothic"/>
          <w:b/>
          <w:bCs/>
          <w:color w:val="000000"/>
        </w:rPr>
        <w:t>DEFINE E REGULAMENTA A PREMIAÇÃO ATRAVÉS DO TERMO DE ADESÃO AO USO DA PLATAFORMA DO PROGRAMA NOTA FISCAL GAÚCHA DO ESTADO DO RIO GRANDE DO SUL E DÁ OUTRAS PROVIDÊNCIAS.</w:t>
      </w:r>
    </w:p>
    <w:p w14:paraId="515A061E" w14:textId="77777777" w:rsidR="00CB04A9" w:rsidRPr="00452653" w:rsidRDefault="00CB04A9" w:rsidP="00CB04A9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5A97E0D" w14:textId="77777777" w:rsidR="00CB04A9" w:rsidRPr="00452653" w:rsidRDefault="00CB04A9" w:rsidP="00CB04A9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52556155" w14:textId="77777777" w:rsidR="00CB04A9" w:rsidRPr="001B7900" w:rsidRDefault="00CB04A9" w:rsidP="00CB04A9">
      <w:pPr>
        <w:ind w:firstLine="1622"/>
        <w:jc w:val="both"/>
        <w:rPr>
          <w:rFonts w:ascii="Century Gothic" w:hAnsi="Century Gothic"/>
        </w:rPr>
      </w:pPr>
      <w:r w:rsidRPr="001B7900">
        <w:rPr>
          <w:rFonts w:ascii="Century Gothic" w:hAnsi="Century Gothic"/>
          <w:b/>
        </w:rPr>
        <w:t>GISELE CAUMO</w:t>
      </w:r>
      <w:r w:rsidRPr="001B7900">
        <w:rPr>
          <w:rFonts w:ascii="Century Gothic" w:hAnsi="Century Gothic"/>
        </w:rPr>
        <w:t xml:space="preserve">, Prefeita Municipal de Santa Tereza, Estado do Rio Grande do Sul, no uso de suas atribuições que lhe confere a Lei Orgânica </w:t>
      </w:r>
      <w:r>
        <w:rPr>
          <w:rFonts w:ascii="Century Gothic" w:hAnsi="Century Gothic"/>
        </w:rPr>
        <w:t>do Município, a Lei Municipal n° 1.557/2018, de 12 de setembro de 2018, e Instrução Normativa RE n° 019/2014 do Estado do Rio Grande do Sul, e demais legislações vigentes,</w:t>
      </w:r>
    </w:p>
    <w:p w14:paraId="3083E4F4" w14:textId="77777777" w:rsidR="00CB04A9" w:rsidRPr="001B7900" w:rsidRDefault="00CB04A9" w:rsidP="00CB04A9">
      <w:pPr>
        <w:jc w:val="both"/>
        <w:rPr>
          <w:rFonts w:ascii="Century Gothic" w:hAnsi="Century Gothic"/>
        </w:rPr>
      </w:pPr>
    </w:p>
    <w:p w14:paraId="4EF32DC5" w14:textId="77777777" w:rsidR="00CB04A9" w:rsidRPr="001B7900" w:rsidRDefault="00CB04A9" w:rsidP="00CB04A9">
      <w:pPr>
        <w:pStyle w:val="Corpodetexto"/>
        <w:spacing w:line="276" w:lineRule="auto"/>
        <w:ind w:left="101" w:right="116" w:firstLine="1418"/>
        <w:jc w:val="both"/>
        <w:rPr>
          <w:rFonts w:ascii="Century Gothic" w:hAnsi="Century Gothic"/>
          <w:b/>
        </w:rPr>
      </w:pPr>
      <w:r w:rsidRPr="001B7900">
        <w:rPr>
          <w:rFonts w:ascii="Century Gothic" w:hAnsi="Century Gothic"/>
          <w:b/>
        </w:rPr>
        <w:t>D E C R E T A,</w:t>
      </w:r>
    </w:p>
    <w:p w14:paraId="622FC331" w14:textId="77777777" w:rsidR="00CB04A9" w:rsidRDefault="00CB04A9" w:rsidP="00CB04A9">
      <w:pPr>
        <w:jc w:val="both"/>
        <w:rPr>
          <w:rStyle w:val="apple-converted-space"/>
          <w:rFonts w:ascii="Century Gothic" w:hAnsi="Century Gothic"/>
        </w:rPr>
      </w:pPr>
      <w:r w:rsidRPr="001B7900">
        <w:rPr>
          <w:rFonts w:ascii="Century Gothic" w:hAnsi="Century Gothic"/>
        </w:rPr>
        <w:tab/>
      </w:r>
      <w:r w:rsidRPr="001B7900">
        <w:rPr>
          <w:rFonts w:ascii="Century Gothic" w:hAnsi="Century Gothic"/>
        </w:rPr>
        <w:tab/>
      </w:r>
      <w:r w:rsidRPr="001B7900">
        <w:rPr>
          <w:rFonts w:ascii="Century Gothic" w:hAnsi="Century Gothic"/>
          <w:b/>
          <w:bCs/>
        </w:rPr>
        <w:t xml:space="preserve">Art. </w:t>
      </w:r>
      <w:r w:rsidRPr="00895ECC">
        <w:rPr>
          <w:rFonts w:ascii="Century Gothic" w:hAnsi="Century Gothic"/>
          <w:b/>
          <w:bCs/>
        </w:rPr>
        <w:t>1º</w:t>
      </w:r>
      <w:r>
        <w:rPr>
          <w:rFonts w:ascii="Century Gothic" w:hAnsi="Century Gothic"/>
          <w:b/>
          <w:bCs/>
        </w:rPr>
        <w:t xml:space="preserve"> </w:t>
      </w:r>
      <w:r w:rsidRPr="00A6582C">
        <w:rPr>
          <w:rFonts w:ascii="Century Gothic" w:hAnsi="Century Gothic"/>
          <w:bCs/>
        </w:rPr>
        <w:t>-</w:t>
      </w:r>
      <w:r w:rsidRPr="00895ECC">
        <w:rPr>
          <w:rFonts w:ascii="Century Gothic" w:hAnsi="Century Gothic"/>
          <w:b/>
          <w:bCs/>
        </w:rPr>
        <w:t xml:space="preserve"> </w:t>
      </w:r>
      <w:r w:rsidRPr="00895ECC">
        <w:rPr>
          <w:rStyle w:val="apple-converted-space"/>
          <w:rFonts w:ascii="Century Gothic" w:hAnsi="Century Gothic"/>
        </w:rPr>
        <w:t xml:space="preserve">Fica estabelecida a adesão do município de </w:t>
      </w:r>
      <w:r w:rsidRPr="00895ECC">
        <w:rPr>
          <w:rStyle w:val="apple-converted-space"/>
          <w:rFonts w:ascii="Century Gothic" w:hAnsi="Century Gothic"/>
          <w:i/>
        </w:rPr>
        <w:t>Santa Tereza</w:t>
      </w:r>
      <w:r w:rsidRPr="00895ECC">
        <w:rPr>
          <w:rStyle w:val="apple-converted-space"/>
          <w:rFonts w:ascii="Century Gothic" w:hAnsi="Century Gothic"/>
        </w:rPr>
        <w:t xml:space="preserve"> à plataforma de sorteios do Programa Nota Fiscal Gaúcha, oportunizando aos cidadãos cadastrados no Programa</w:t>
      </w:r>
      <w:r>
        <w:rPr>
          <w:rStyle w:val="apple-converted-space"/>
          <w:rFonts w:ascii="Century Gothic" w:hAnsi="Century Gothic"/>
        </w:rPr>
        <w:t>,</w:t>
      </w:r>
      <w:r w:rsidRPr="00895ECC">
        <w:rPr>
          <w:rStyle w:val="apple-converted-space"/>
          <w:rFonts w:ascii="Century Gothic" w:hAnsi="Century Gothic"/>
        </w:rPr>
        <w:t xml:space="preserve"> que informarem seu número de inscrição no CPF (Cadastro de Pessoa Física da Receita Federal) nos documentos fiscais de compras efetuadas no município</w:t>
      </w:r>
      <w:r>
        <w:rPr>
          <w:rStyle w:val="apple-converted-space"/>
          <w:rFonts w:ascii="Century Gothic" w:hAnsi="Century Gothic"/>
        </w:rPr>
        <w:t>,</w:t>
      </w:r>
      <w:r w:rsidRPr="00895ECC">
        <w:rPr>
          <w:rStyle w:val="apple-converted-space"/>
          <w:rFonts w:ascii="Century Gothic" w:hAnsi="Century Gothic"/>
        </w:rPr>
        <w:t xml:space="preserve"> a participação em sorteios de prêmios patrocinados pela Administração Municipal, conforme o seguinte plano:</w:t>
      </w:r>
    </w:p>
    <w:p w14:paraId="5D602CD4" w14:textId="77777777" w:rsidR="00CB04A9" w:rsidRPr="00895ECC" w:rsidRDefault="00CB04A9" w:rsidP="00CB04A9">
      <w:pPr>
        <w:jc w:val="both"/>
        <w:rPr>
          <w:rStyle w:val="apple-converted-space"/>
          <w:rFonts w:ascii="Century Gothic" w:hAnsi="Century Gothic"/>
        </w:rPr>
      </w:pP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3"/>
        <w:gridCol w:w="2727"/>
        <w:gridCol w:w="2842"/>
      </w:tblGrid>
      <w:tr w:rsidR="00CB04A9" w:rsidRPr="00895ECC" w14:paraId="472BAFD0" w14:textId="77777777" w:rsidTr="0042488F">
        <w:trPr>
          <w:jc w:val="center"/>
        </w:trPr>
        <w:tc>
          <w:tcPr>
            <w:tcW w:w="4053" w:type="dxa"/>
            <w:shd w:val="clear" w:color="auto" w:fill="auto"/>
          </w:tcPr>
          <w:p w14:paraId="4DA4AEC9" w14:textId="77777777" w:rsidR="00CB04A9" w:rsidRPr="00B448C8" w:rsidRDefault="00CB04A9" w:rsidP="0042488F">
            <w:pPr>
              <w:spacing w:line="276" w:lineRule="auto"/>
              <w:jc w:val="center"/>
              <w:rPr>
                <w:rStyle w:val="apple-converted-space"/>
                <w:rFonts w:ascii="Century Gothic" w:eastAsia="Calibri" w:hAnsi="Century Gothic"/>
                <w:b/>
                <w:bCs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b/>
                <w:bCs/>
              </w:rPr>
              <w:t>Data do Sorteio</w:t>
            </w:r>
          </w:p>
        </w:tc>
        <w:tc>
          <w:tcPr>
            <w:tcW w:w="2727" w:type="dxa"/>
            <w:shd w:val="clear" w:color="auto" w:fill="auto"/>
          </w:tcPr>
          <w:p w14:paraId="41D232D4" w14:textId="77777777" w:rsidR="00CB04A9" w:rsidRPr="00B448C8" w:rsidRDefault="00CB04A9" w:rsidP="0042488F">
            <w:pPr>
              <w:spacing w:line="276" w:lineRule="auto"/>
              <w:jc w:val="center"/>
              <w:rPr>
                <w:rStyle w:val="apple-converted-space"/>
                <w:rFonts w:ascii="Century Gothic" w:eastAsia="Calibri" w:hAnsi="Century Gothic"/>
                <w:b/>
                <w:bCs/>
                <w:sz w:val="22"/>
                <w:szCs w:val="22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b/>
                <w:bCs/>
                <w:sz w:val="22"/>
                <w:szCs w:val="22"/>
              </w:rPr>
              <w:t>Tipo de prêmio</w:t>
            </w:r>
          </w:p>
        </w:tc>
        <w:tc>
          <w:tcPr>
            <w:tcW w:w="2842" w:type="dxa"/>
            <w:shd w:val="clear" w:color="auto" w:fill="auto"/>
          </w:tcPr>
          <w:p w14:paraId="37F4D8BE" w14:textId="77777777" w:rsidR="00CB04A9" w:rsidRPr="00B448C8" w:rsidRDefault="00CB04A9" w:rsidP="0042488F">
            <w:pPr>
              <w:spacing w:line="276" w:lineRule="auto"/>
              <w:jc w:val="center"/>
              <w:rPr>
                <w:rStyle w:val="apple-converted-space"/>
                <w:rFonts w:ascii="Century Gothic" w:eastAsia="Calibri" w:hAnsi="Century Gothic"/>
                <w:b/>
                <w:bCs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b/>
                <w:bCs/>
              </w:rPr>
              <w:t>Premiação</w:t>
            </w:r>
          </w:p>
        </w:tc>
      </w:tr>
      <w:tr w:rsidR="00CB04A9" w:rsidRPr="00895ECC" w14:paraId="50E2B660" w14:textId="77777777" w:rsidTr="0042488F">
        <w:trPr>
          <w:jc w:val="center"/>
        </w:trPr>
        <w:tc>
          <w:tcPr>
            <w:tcW w:w="4053" w:type="dxa"/>
            <w:shd w:val="clear" w:color="auto" w:fill="auto"/>
          </w:tcPr>
          <w:p w14:paraId="7204A0A4" w14:textId="77777777" w:rsidR="00CB04A9" w:rsidRPr="00B448C8" w:rsidRDefault="00CB04A9" w:rsidP="0042488F">
            <w:pPr>
              <w:spacing w:line="276" w:lineRule="auto"/>
              <w:jc w:val="both"/>
              <w:rPr>
                <w:rStyle w:val="apple-converted-space"/>
                <w:rFonts w:ascii="Century Gothic" w:eastAsia="Calibri" w:hAnsi="Century Gothic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</w:rPr>
              <w:t>Janeiro/2026 a dezembro/2026</w:t>
            </w:r>
          </w:p>
        </w:tc>
        <w:tc>
          <w:tcPr>
            <w:tcW w:w="2727" w:type="dxa"/>
            <w:shd w:val="clear" w:color="auto" w:fill="auto"/>
          </w:tcPr>
          <w:p w14:paraId="3693AADD" w14:textId="77777777" w:rsidR="00CB04A9" w:rsidRPr="00B448C8" w:rsidRDefault="00CB04A9" w:rsidP="0042488F">
            <w:pPr>
              <w:spacing w:line="276" w:lineRule="auto"/>
              <w:jc w:val="center"/>
              <w:rPr>
                <w:rStyle w:val="apple-converted-space"/>
                <w:rFonts w:ascii="Century Gothic" w:eastAsia="Calibri" w:hAnsi="Century Gothic"/>
                <w:sz w:val="22"/>
                <w:szCs w:val="22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sz w:val="22"/>
                <w:szCs w:val="22"/>
              </w:rPr>
              <w:t>Dinheiro</w:t>
            </w:r>
          </w:p>
        </w:tc>
        <w:tc>
          <w:tcPr>
            <w:tcW w:w="2842" w:type="dxa"/>
            <w:shd w:val="clear" w:color="auto" w:fill="auto"/>
          </w:tcPr>
          <w:p w14:paraId="5A0EC0B7" w14:textId="77777777" w:rsidR="00CB04A9" w:rsidRPr="00B448C8" w:rsidRDefault="00CB04A9" w:rsidP="0042488F">
            <w:pPr>
              <w:spacing w:line="276" w:lineRule="auto"/>
              <w:jc w:val="both"/>
              <w:rPr>
                <w:rStyle w:val="apple-converted-space"/>
                <w:rFonts w:ascii="Century Gothic" w:eastAsia="Calibri" w:hAnsi="Century Gothic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</w:rPr>
              <w:t xml:space="preserve">1° </w:t>
            </w:r>
            <w:proofErr w:type="gramStart"/>
            <w:r w:rsidRPr="00B448C8">
              <w:rPr>
                <w:rStyle w:val="apple-converted-space"/>
                <w:rFonts w:ascii="Century Gothic" w:eastAsia="Calibri" w:hAnsi="Century Gothic"/>
              </w:rPr>
              <w:t>Prêmio :</w:t>
            </w:r>
            <w:proofErr w:type="gramEnd"/>
            <w:r w:rsidRPr="00B448C8">
              <w:rPr>
                <w:rStyle w:val="apple-converted-space"/>
                <w:rFonts w:ascii="Century Gothic" w:eastAsia="Calibri" w:hAnsi="Century Gothic"/>
              </w:rPr>
              <w:t xml:space="preserve"> R$ 150,00</w:t>
            </w:r>
          </w:p>
          <w:p w14:paraId="030423EC" w14:textId="77777777" w:rsidR="00CB04A9" w:rsidRPr="00B448C8" w:rsidRDefault="00CB04A9" w:rsidP="0042488F">
            <w:pPr>
              <w:spacing w:line="276" w:lineRule="auto"/>
              <w:jc w:val="both"/>
              <w:rPr>
                <w:rStyle w:val="apple-converted-space"/>
                <w:rFonts w:ascii="Century Gothic" w:eastAsia="Calibri" w:hAnsi="Century Gothic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</w:rPr>
              <w:t xml:space="preserve">2° </w:t>
            </w:r>
            <w:proofErr w:type="gramStart"/>
            <w:r w:rsidRPr="00B448C8">
              <w:rPr>
                <w:rStyle w:val="apple-converted-space"/>
                <w:rFonts w:ascii="Century Gothic" w:eastAsia="Calibri" w:hAnsi="Century Gothic"/>
              </w:rPr>
              <w:t>Prêmio :</w:t>
            </w:r>
            <w:proofErr w:type="gramEnd"/>
            <w:r w:rsidRPr="00B448C8">
              <w:rPr>
                <w:rStyle w:val="apple-converted-space"/>
                <w:rFonts w:ascii="Century Gothic" w:eastAsia="Calibri" w:hAnsi="Century Gothic"/>
              </w:rPr>
              <w:t xml:space="preserve"> R$ 100,00</w:t>
            </w:r>
          </w:p>
        </w:tc>
      </w:tr>
    </w:tbl>
    <w:p w14:paraId="247B7013" w14:textId="77777777" w:rsidR="00CB04A9" w:rsidRPr="00895ECC" w:rsidRDefault="00CB04A9" w:rsidP="00CB04A9">
      <w:pPr>
        <w:jc w:val="both"/>
        <w:rPr>
          <w:rFonts w:ascii="Century Gothic" w:hAnsi="Century Gothic"/>
        </w:rPr>
      </w:pPr>
    </w:p>
    <w:p w14:paraId="2E87424C" w14:textId="77777777" w:rsidR="00CB04A9" w:rsidRDefault="00CB04A9" w:rsidP="00CB04A9">
      <w:pPr>
        <w:jc w:val="both"/>
        <w:rPr>
          <w:rStyle w:val="apple-converted-space"/>
          <w:rFonts w:ascii="Century Gothic" w:hAnsi="Century Gothic"/>
          <w:color w:val="000000"/>
        </w:rPr>
      </w:pPr>
      <w:r w:rsidRPr="00895ECC">
        <w:rPr>
          <w:rFonts w:ascii="Century Gothic" w:hAnsi="Century Gothic"/>
          <w:b/>
          <w:bCs/>
        </w:rPr>
        <w:tab/>
      </w:r>
      <w:r w:rsidRPr="00895ECC">
        <w:rPr>
          <w:rFonts w:ascii="Century Gothic" w:hAnsi="Century Gothic"/>
          <w:b/>
          <w:bCs/>
        </w:rPr>
        <w:tab/>
      </w:r>
      <w:r w:rsidRPr="00CA4768">
        <w:rPr>
          <w:rStyle w:val="apple-converted-space"/>
          <w:rFonts w:ascii="Century Gothic" w:hAnsi="Century Gothic"/>
          <w:b/>
          <w:color w:val="000000"/>
        </w:rPr>
        <w:t>Art. 2º</w:t>
      </w:r>
      <w:r w:rsidRPr="00CA4768">
        <w:rPr>
          <w:rStyle w:val="apple-converted-space"/>
          <w:rFonts w:ascii="Century Gothic" w:hAnsi="Century Gothic"/>
          <w:color w:val="000000"/>
        </w:rPr>
        <w:t xml:space="preserve"> - </w:t>
      </w:r>
      <w:r w:rsidRPr="00A6582C">
        <w:rPr>
          <w:rStyle w:val="apple-converted-space"/>
          <w:rFonts w:ascii="Century Gothic" w:hAnsi="Century Gothic"/>
          <w:color w:val="000000"/>
        </w:rPr>
        <w:t>O sorteio será realizado entre todos os cidadãos devidamente cadastrados no Programa Nota Fiscal Gaúcha, independentemente de sua residência no município</w:t>
      </w:r>
      <w:r>
        <w:rPr>
          <w:rStyle w:val="apple-converted-space"/>
          <w:rFonts w:ascii="Century Gothic" w:hAnsi="Century Gothic"/>
          <w:color w:val="000000"/>
        </w:rPr>
        <w:t>.</w:t>
      </w:r>
    </w:p>
    <w:p w14:paraId="16073CB2" w14:textId="77777777" w:rsidR="00CB04A9" w:rsidRDefault="00CB04A9" w:rsidP="00CB04A9">
      <w:pPr>
        <w:jc w:val="both"/>
        <w:rPr>
          <w:rStyle w:val="apple-converted-space"/>
          <w:rFonts w:ascii="Century Gothic" w:hAnsi="Century Gothic"/>
          <w:color w:val="000000"/>
        </w:rPr>
      </w:pPr>
    </w:p>
    <w:p w14:paraId="2EB03F66" w14:textId="77777777" w:rsidR="00CB04A9" w:rsidRPr="00CA4768" w:rsidRDefault="00CB04A9" w:rsidP="00CB04A9">
      <w:pPr>
        <w:ind w:firstLine="1416"/>
        <w:jc w:val="both"/>
        <w:rPr>
          <w:rStyle w:val="apple-converted-space"/>
          <w:rFonts w:ascii="Century Gothic" w:hAnsi="Century Gothic"/>
          <w:color w:val="000000"/>
        </w:rPr>
      </w:pPr>
      <w:r>
        <w:rPr>
          <w:rStyle w:val="apple-converted-space"/>
          <w:rFonts w:ascii="Century Gothic" w:hAnsi="Century Gothic"/>
          <w:b/>
          <w:color w:val="000000"/>
        </w:rPr>
        <w:t>Art. 3</w:t>
      </w:r>
      <w:r w:rsidRPr="00CA4768">
        <w:rPr>
          <w:rStyle w:val="apple-converted-space"/>
          <w:rFonts w:ascii="Century Gothic" w:hAnsi="Century Gothic"/>
          <w:b/>
          <w:color w:val="000000"/>
        </w:rPr>
        <w:t>º</w:t>
      </w:r>
      <w:r w:rsidRPr="00CA4768">
        <w:rPr>
          <w:rStyle w:val="apple-converted-space"/>
          <w:rFonts w:ascii="Century Gothic" w:hAnsi="Century Gothic"/>
          <w:color w:val="000000"/>
        </w:rPr>
        <w:t xml:space="preserve"> -</w:t>
      </w:r>
      <w:r>
        <w:rPr>
          <w:rStyle w:val="apple-converted-space"/>
          <w:rFonts w:ascii="Century Gothic" w:hAnsi="Century Gothic"/>
          <w:color w:val="000000"/>
        </w:rPr>
        <w:t xml:space="preserve"> Os cidadãos</w:t>
      </w:r>
      <w:r w:rsidRPr="00CA4768">
        <w:rPr>
          <w:rStyle w:val="apple-converted-space"/>
          <w:rFonts w:ascii="Century Gothic" w:hAnsi="Century Gothic"/>
          <w:color w:val="000000"/>
        </w:rPr>
        <w:t xml:space="preserve"> premiad</w:t>
      </w:r>
      <w:r>
        <w:rPr>
          <w:rStyle w:val="apple-converted-space"/>
          <w:rFonts w:ascii="Century Gothic" w:hAnsi="Century Gothic"/>
          <w:color w:val="000000"/>
        </w:rPr>
        <w:t>o</w:t>
      </w:r>
      <w:r w:rsidRPr="00CA4768">
        <w:rPr>
          <w:rStyle w:val="apple-converted-space"/>
          <w:rFonts w:ascii="Century Gothic" w:hAnsi="Century Gothic"/>
          <w:color w:val="000000"/>
        </w:rPr>
        <w:t>s deverão efetuar a retirada do prêmio no prazo de 90 (noventa) dias contados da data da homologação do respectivo sorteio, sob pena de expiração do direito ao prêmio.</w:t>
      </w:r>
    </w:p>
    <w:p w14:paraId="3A7CF184" w14:textId="77777777" w:rsidR="00CB04A9" w:rsidRDefault="00CB04A9" w:rsidP="00CB04A9">
      <w:pPr>
        <w:ind w:firstLine="1416"/>
        <w:jc w:val="both"/>
        <w:rPr>
          <w:rStyle w:val="apple-converted-space"/>
          <w:rFonts w:ascii="Century Gothic" w:hAnsi="Century Gothic"/>
          <w:color w:val="000000"/>
        </w:rPr>
      </w:pPr>
      <w:r w:rsidRPr="00CA4768">
        <w:rPr>
          <w:rStyle w:val="apple-converted-space"/>
          <w:rFonts w:ascii="Century Gothic" w:hAnsi="Century Gothic"/>
          <w:color w:val="000000"/>
        </w:rPr>
        <w:t xml:space="preserve">§1º - Os prêmios serão disponibilizados para sua retirada conforme </w:t>
      </w:r>
      <w:r>
        <w:rPr>
          <w:rStyle w:val="apple-converted-space"/>
          <w:rFonts w:ascii="Century Gothic" w:hAnsi="Century Gothic"/>
          <w:color w:val="000000"/>
        </w:rPr>
        <w:t>segue</w:t>
      </w:r>
      <w:r w:rsidRPr="00CA4768">
        <w:rPr>
          <w:rStyle w:val="apple-converted-space"/>
          <w:rFonts w:ascii="Century Gothic" w:hAnsi="Century Gothic"/>
          <w:color w:val="000000"/>
        </w:rPr>
        <w:t>:</w:t>
      </w:r>
    </w:p>
    <w:p w14:paraId="664A170A" w14:textId="77777777" w:rsidR="00CB04A9" w:rsidRDefault="00CB04A9" w:rsidP="00CB04A9">
      <w:pPr>
        <w:ind w:firstLine="1416"/>
        <w:jc w:val="both"/>
        <w:rPr>
          <w:rStyle w:val="apple-converted-space"/>
          <w:rFonts w:ascii="Century Gothic" w:hAnsi="Century Gothic"/>
          <w:color w:val="000000"/>
        </w:rPr>
      </w:pPr>
    </w:p>
    <w:p w14:paraId="4362BC6A" w14:textId="77777777" w:rsidR="00CB04A9" w:rsidRDefault="00CB04A9" w:rsidP="00CB04A9">
      <w:pPr>
        <w:ind w:firstLine="1416"/>
        <w:jc w:val="both"/>
        <w:rPr>
          <w:rStyle w:val="apple-converted-space"/>
          <w:rFonts w:ascii="Century Gothic" w:hAnsi="Century Gothic"/>
          <w:color w:val="000000"/>
        </w:rPr>
      </w:pPr>
    </w:p>
    <w:p w14:paraId="3DE309EC" w14:textId="77777777" w:rsidR="00CB04A9" w:rsidRPr="00CA4768" w:rsidRDefault="00CB04A9" w:rsidP="00CB04A9">
      <w:pPr>
        <w:ind w:firstLine="1416"/>
        <w:jc w:val="both"/>
        <w:rPr>
          <w:rStyle w:val="apple-converted-space"/>
          <w:rFonts w:ascii="Century Gothic" w:hAnsi="Century Gothic"/>
          <w:color w:val="000000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889"/>
        <w:gridCol w:w="3344"/>
        <w:gridCol w:w="1288"/>
      </w:tblGrid>
      <w:tr w:rsidR="00CB04A9" w:rsidRPr="00CA4768" w14:paraId="08B7EC2F" w14:textId="77777777" w:rsidTr="0042488F">
        <w:tc>
          <w:tcPr>
            <w:tcW w:w="1843" w:type="dxa"/>
            <w:shd w:val="clear" w:color="auto" w:fill="auto"/>
          </w:tcPr>
          <w:p w14:paraId="4A006D4A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lastRenderedPageBreak/>
              <w:t>Responsável</w:t>
            </w:r>
          </w:p>
        </w:tc>
        <w:tc>
          <w:tcPr>
            <w:tcW w:w="1276" w:type="dxa"/>
            <w:shd w:val="clear" w:color="auto" w:fill="auto"/>
          </w:tcPr>
          <w:p w14:paraId="0D6D7F76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Tipo Responsável</w:t>
            </w:r>
          </w:p>
        </w:tc>
        <w:tc>
          <w:tcPr>
            <w:tcW w:w="1889" w:type="dxa"/>
            <w:shd w:val="clear" w:color="auto" w:fill="auto"/>
          </w:tcPr>
          <w:p w14:paraId="3CBF8199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Local de retirada</w:t>
            </w:r>
          </w:p>
        </w:tc>
        <w:tc>
          <w:tcPr>
            <w:tcW w:w="3344" w:type="dxa"/>
            <w:shd w:val="clear" w:color="auto" w:fill="auto"/>
          </w:tcPr>
          <w:p w14:paraId="19DB991C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E-mail</w:t>
            </w:r>
          </w:p>
        </w:tc>
        <w:tc>
          <w:tcPr>
            <w:tcW w:w="1288" w:type="dxa"/>
            <w:shd w:val="clear" w:color="auto" w:fill="auto"/>
          </w:tcPr>
          <w:p w14:paraId="188D8870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Telefone</w:t>
            </w:r>
          </w:p>
        </w:tc>
      </w:tr>
      <w:tr w:rsidR="00CB04A9" w:rsidRPr="00CA4768" w14:paraId="62A8C0DF" w14:textId="77777777" w:rsidTr="0042488F">
        <w:tc>
          <w:tcPr>
            <w:tcW w:w="1843" w:type="dxa"/>
            <w:shd w:val="clear" w:color="auto" w:fill="auto"/>
          </w:tcPr>
          <w:p w14:paraId="12EC8318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 xml:space="preserve">Luiz Antônio </w:t>
            </w:r>
            <w:proofErr w:type="spellStart"/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Fitarelli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66DF627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 xml:space="preserve">                 Titular</w:t>
            </w:r>
          </w:p>
        </w:tc>
        <w:tc>
          <w:tcPr>
            <w:tcW w:w="1889" w:type="dxa"/>
            <w:shd w:val="clear" w:color="auto" w:fill="auto"/>
          </w:tcPr>
          <w:p w14:paraId="1389061F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Centro Administrativo Municipal</w:t>
            </w:r>
          </w:p>
        </w:tc>
        <w:tc>
          <w:tcPr>
            <w:tcW w:w="3344" w:type="dxa"/>
            <w:shd w:val="clear" w:color="auto" w:fill="auto"/>
          </w:tcPr>
          <w:p w14:paraId="0ABC7F79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fitarelli@santatereza.rs.gov.br</w:t>
            </w:r>
          </w:p>
        </w:tc>
        <w:tc>
          <w:tcPr>
            <w:tcW w:w="1288" w:type="dxa"/>
            <w:shd w:val="clear" w:color="auto" w:fill="auto"/>
          </w:tcPr>
          <w:p w14:paraId="7C72FEE0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(54)3456 1033</w:t>
            </w:r>
          </w:p>
        </w:tc>
      </w:tr>
      <w:tr w:rsidR="00CB04A9" w:rsidRPr="00CA4768" w14:paraId="4665874E" w14:textId="77777777" w:rsidTr="0042488F">
        <w:tc>
          <w:tcPr>
            <w:tcW w:w="1843" w:type="dxa"/>
            <w:shd w:val="clear" w:color="auto" w:fill="auto"/>
          </w:tcPr>
          <w:p w14:paraId="7EFC219F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Susan Zeni</w:t>
            </w:r>
          </w:p>
        </w:tc>
        <w:tc>
          <w:tcPr>
            <w:tcW w:w="1276" w:type="dxa"/>
            <w:shd w:val="clear" w:color="auto" w:fill="auto"/>
          </w:tcPr>
          <w:p w14:paraId="29A2BF35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 xml:space="preserve">                 Adjunto</w:t>
            </w:r>
          </w:p>
        </w:tc>
        <w:tc>
          <w:tcPr>
            <w:tcW w:w="1889" w:type="dxa"/>
            <w:shd w:val="clear" w:color="auto" w:fill="auto"/>
          </w:tcPr>
          <w:p w14:paraId="638E2433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Centro Administrativo Municipal</w:t>
            </w:r>
          </w:p>
        </w:tc>
        <w:tc>
          <w:tcPr>
            <w:tcW w:w="3344" w:type="dxa"/>
            <w:shd w:val="clear" w:color="auto" w:fill="auto"/>
          </w:tcPr>
          <w:p w14:paraId="5F0FB176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fazenda@santatereza.rs.gov.br</w:t>
            </w:r>
          </w:p>
        </w:tc>
        <w:tc>
          <w:tcPr>
            <w:tcW w:w="1288" w:type="dxa"/>
            <w:shd w:val="clear" w:color="auto" w:fill="auto"/>
          </w:tcPr>
          <w:p w14:paraId="7817DC26" w14:textId="77777777" w:rsidR="00CB04A9" w:rsidRPr="00B448C8" w:rsidRDefault="00CB04A9" w:rsidP="0042488F">
            <w:pPr>
              <w:rPr>
                <w:rStyle w:val="apple-converted-space"/>
                <w:rFonts w:ascii="Century Gothic" w:eastAsia="Calibri" w:hAnsi="Century Gothic"/>
                <w:color w:val="000000"/>
              </w:rPr>
            </w:pPr>
            <w:r w:rsidRPr="00B448C8">
              <w:rPr>
                <w:rStyle w:val="apple-converted-space"/>
                <w:rFonts w:ascii="Century Gothic" w:eastAsia="Calibri" w:hAnsi="Century Gothic"/>
                <w:color w:val="000000"/>
              </w:rPr>
              <w:t>(54)3456 1033</w:t>
            </w:r>
          </w:p>
        </w:tc>
      </w:tr>
    </w:tbl>
    <w:p w14:paraId="40048B96" w14:textId="77777777" w:rsidR="00CB04A9" w:rsidRPr="00CA4768" w:rsidRDefault="00CB04A9" w:rsidP="00CB04A9">
      <w:pPr>
        <w:rPr>
          <w:rStyle w:val="apple-converted-space"/>
          <w:rFonts w:ascii="Century Gothic" w:hAnsi="Century Gothic"/>
          <w:color w:val="000000"/>
        </w:rPr>
      </w:pPr>
      <w:r w:rsidRPr="00CA4768">
        <w:rPr>
          <w:rStyle w:val="apple-converted-space"/>
          <w:rFonts w:ascii="Century Gothic" w:hAnsi="Century Gothic"/>
          <w:color w:val="000000"/>
        </w:rPr>
        <w:tab/>
      </w:r>
    </w:p>
    <w:p w14:paraId="096BC194" w14:textId="77777777" w:rsidR="00CB04A9" w:rsidRPr="00CA4768" w:rsidRDefault="00CB04A9" w:rsidP="00CB04A9">
      <w:pPr>
        <w:ind w:firstLine="1416"/>
        <w:jc w:val="both"/>
        <w:rPr>
          <w:rFonts w:ascii="Century Gothic" w:hAnsi="Century Gothic"/>
          <w:color w:val="000000"/>
        </w:rPr>
      </w:pPr>
      <w:r w:rsidRPr="00CA4768">
        <w:rPr>
          <w:rStyle w:val="apple-converted-space"/>
          <w:rFonts w:ascii="Century Gothic" w:hAnsi="Century Gothic"/>
          <w:color w:val="000000"/>
        </w:rPr>
        <w:t>§2º - A administração municipal poderá indicar local e/ou responsável diversos dos mencionados no parágrafo anterior, desde que as condições alternativas sejam oficialmente comunicadas à coordenação do Programa.</w:t>
      </w:r>
    </w:p>
    <w:p w14:paraId="05EDF434" w14:textId="77777777" w:rsidR="00CB04A9" w:rsidRDefault="00CB04A9" w:rsidP="00CB04A9">
      <w:pPr>
        <w:ind w:firstLine="1416"/>
        <w:jc w:val="both"/>
        <w:rPr>
          <w:rFonts w:ascii="Century Gothic" w:hAnsi="Century Gothic"/>
          <w:b/>
          <w:bCs/>
        </w:rPr>
      </w:pPr>
    </w:p>
    <w:p w14:paraId="14BE3387" w14:textId="77777777" w:rsidR="00CB04A9" w:rsidRPr="00895ECC" w:rsidRDefault="00CB04A9" w:rsidP="00CB04A9">
      <w:pPr>
        <w:ind w:firstLine="1416"/>
        <w:jc w:val="both"/>
        <w:rPr>
          <w:rFonts w:ascii="Century Gothic" w:hAnsi="Century Gothic"/>
          <w:b/>
          <w:bCs/>
        </w:rPr>
      </w:pPr>
      <w:r w:rsidRPr="001B7900">
        <w:rPr>
          <w:rFonts w:ascii="Century Gothic" w:hAnsi="Century Gothic"/>
          <w:b/>
          <w:bCs/>
        </w:rPr>
        <w:t xml:space="preserve">Art. </w:t>
      </w:r>
      <w:r>
        <w:rPr>
          <w:rFonts w:ascii="Century Gothic" w:hAnsi="Century Gothic"/>
          <w:b/>
          <w:bCs/>
        </w:rPr>
        <w:t>4</w:t>
      </w:r>
      <w:r w:rsidRPr="001B7900">
        <w:rPr>
          <w:rFonts w:ascii="Century Gothic" w:hAnsi="Century Gothic"/>
          <w:b/>
          <w:bCs/>
        </w:rPr>
        <w:t xml:space="preserve">º </w:t>
      </w:r>
      <w:r w:rsidRPr="001B7900">
        <w:rPr>
          <w:rFonts w:ascii="Century Gothic" w:hAnsi="Century Gothic"/>
        </w:rPr>
        <w:t>Este decreto entra em vigor na data de sua publicação</w:t>
      </w:r>
      <w:r>
        <w:rPr>
          <w:rFonts w:ascii="Century Gothic" w:hAnsi="Century Gothic"/>
        </w:rPr>
        <w:t>.</w:t>
      </w:r>
    </w:p>
    <w:p w14:paraId="5FCB8434" w14:textId="77777777" w:rsidR="00CB04A9" w:rsidRPr="001B7900" w:rsidRDefault="00CB04A9" w:rsidP="00CB04A9">
      <w:pPr>
        <w:pStyle w:val="Corpodetexto"/>
        <w:spacing w:line="276" w:lineRule="auto"/>
        <w:ind w:right="116"/>
        <w:jc w:val="both"/>
        <w:rPr>
          <w:rFonts w:ascii="Century Gothic" w:hAnsi="Century Gothic"/>
        </w:rPr>
      </w:pPr>
    </w:p>
    <w:p w14:paraId="1D9BA7A5" w14:textId="77777777" w:rsidR="00CB04A9" w:rsidRPr="001B7900" w:rsidRDefault="00CB04A9" w:rsidP="00CB04A9">
      <w:pPr>
        <w:ind w:firstLine="708"/>
        <w:jc w:val="both"/>
        <w:rPr>
          <w:rFonts w:ascii="Century Gothic" w:hAnsi="Century Gothic"/>
        </w:rPr>
      </w:pPr>
      <w:r w:rsidRPr="001B7900">
        <w:rPr>
          <w:rFonts w:ascii="Century Gothic" w:hAnsi="Century Gothic"/>
          <w:b/>
          <w:bCs/>
        </w:rPr>
        <w:tab/>
        <w:t>GABINETE DA PREFEITA MUNICIPAL DE SANTA TEREZA</w:t>
      </w:r>
      <w:r w:rsidRPr="001B790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aos vinte e sete dias do mês de outubro do ano de dois mil e vinte e cinco.  </w:t>
      </w:r>
    </w:p>
    <w:p w14:paraId="2FFCA79B" w14:textId="77777777" w:rsidR="00CB04A9" w:rsidRDefault="00CB04A9" w:rsidP="00CB04A9">
      <w:pPr>
        <w:ind w:firstLine="1416"/>
        <w:jc w:val="both"/>
        <w:rPr>
          <w:rFonts w:ascii="Century Gothic" w:hAnsi="Century Gothic"/>
          <w:color w:val="000000"/>
        </w:rPr>
      </w:pPr>
      <w:bookmarkStart w:id="0" w:name="_GoBack"/>
      <w:bookmarkEnd w:id="0"/>
    </w:p>
    <w:p w14:paraId="0AB6A6CD" w14:textId="77777777" w:rsidR="00CB04A9" w:rsidRDefault="00CB04A9" w:rsidP="00CB04A9">
      <w:pPr>
        <w:ind w:firstLine="1416"/>
        <w:jc w:val="both"/>
        <w:rPr>
          <w:rFonts w:ascii="Century Gothic" w:hAnsi="Century Gothic"/>
          <w:color w:val="000000"/>
        </w:rPr>
      </w:pPr>
    </w:p>
    <w:p w14:paraId="1C29B083" w14:textId="77777777" w:rsidR="00CB04A9" w:rsidRPr="00947BE4" w:rsidRDefault="00CB04A9" w:rsidP="00CB04A9">
      <w:pPr>
        <w:ind w:firstLine="1416"/>
        <w:jc w:val="both"/>
        <w:rPr>
          <w:rFonts w:ascii="Century Gothic" w:hAnsi="Century Gothic"/>
          <w:color w:val="000000"/>
        </w:rPr>
      </w:pPr>
    </w:p>
    <w:p w14:paraId="06654140" w14:textId="77777777" w:rsidR="00CB04A9" w:rsidRPr="00947BE4" w:rsidRDefault="00CB04A9" w:rsidP="00CB04A9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7584D571" w14:textId="77777777" w:rsidR="00CB04A9" w:rsidRPr="00947BE4" w:rsidRDefault="00CB04A9" w:rsidP="00CB04A9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03FD3BCD" w14:textId="77777777" w:rsidR="00CB04A9" w:rsidRPr="00062165" w:rsidRDefault="00CB04A9" w:rsidP="00CB04A9">
      <w:pPr>
        <w:jc w:val="center"/>
        <w:rPr>
          <w:rFonts w:ascii="Century Gothic" w:hAnsi="Century Gothic"/>
          <w:bCs/>
          <w:color w:val="000000"/>
        </w:rPr>
      </w:pPr>
      <w:r w:rsidRPr="00062165">
        <w:rPr>
          <w:rFonts w:ascii="Century Gothic" w:hAnsi="Century Gothic"/>
          <w:bCs/>
          <w:color w:val="000000"/>
        </w:rPr>
        <w:t>Prefeita Municipal</w:t>
      </w:r>
      <w:r>
        <w:rPr>
          <w:rFonts w:ascii="Century Gothic" w:hAnsi="Century Gothic"/>
          <w:bCs/>
          <w:color w:val="000000"/>
        </w:rPr>
        <w:t xml:space="preserve"> de Santa Tereza</w:t>
      </w:r>
    </w:p>
    <w:p w14:paraId="24EBE2BE" w14:textId="77777777" w:rsidR="00CB04A9" w:rsidRPr="00452653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08666081" w14:textId="77777777" w:rsidR="00CB04A9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5A90E14B" w14:textId="77777777" w:rsidR="00CB04A9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031FEF70" w14:textId="77777777" w:rsidR="00CB04A9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7B315275" w14:textId="77777777" w:rsidR="00CB04A9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2E354A3E" w14:textId="77777777" w:rsidR="00CB04A9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4D6E011E" w14:textId="77777777" w:rsidR="00CB04A9" w:rsidRDefault="00CB04A9" w:rsidP="00CB04A9">
      <w:pPr>
        <w:ind w:left="-187" w:firstLine="1496"/>
        <w:jc w:val="both"/>
        <w:rPr>
          <w:rFonts w:ascii="Century Gothic" w:hAnsi="Century Gothic"/>
        </w:rPr>
      </w:pPr>
    </w:p>
    <w:p w14:paraId="102DB883" w14:textId="77777777" w:rsidR="00CB04A9" w:rsidRPr="00EB7CD2" w:rsidRDefault="00CB04A9" w:rsidP="00CB04A9">
      <w:pPr>
        <w:jc w:val="center"/>
        <w:rPr>
          <w:rFonts w:ascii="Century Gothic" w:hAnsi="Century Gothic"/>
          <w:bCs/>
          <w:color w:val="000000"/>
        </w:rPr>
      </w:pPr>
    </w:p>
    <w:p w14:paraId="0FBC89D7" w14:textId="24B321F3" w:rsidR="00F800F2" w:rsidRPr="002F1089" w:rsidRDefault="00F800F2" w:rsidP="0013670C">
      <w:pPr>
        <w:jc w:val="center"/>
        <w:rPr>
          <w:rFonts w:ascii="Century Gothic" w:hAnsi="Century Gothic"/>
          <w:bCs/>
          <w:color w:val="000000"/>
        </w:rPr>
      </w:pPr>
    </w:p>
    <w:sectPr w:rsidR="00F800F2" w:rsidRPr="002F1089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B3CF8" w14:textId="77777777" w:rsidR="00997242" w:rsidRDefault="00997242" w:rsidP="007F3F04">
      <w:r>
        <w:separator/>
      </w:r>
    </w:p>
  </w:endnote>
  <w:endnote w:type="continuationSeparator" w:id="0">
    <w:p w14:paraId="4EDC773C" w14:textId="77777777" w:rsidR="00997242" w:rsidRDefault="00997242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AA727" w14:textId="77777777" w:rsidR="00997242" w:rsidRDefault="00997242" w:rsidP="007F3F04">
      <w:r>
        <w:separator/>
      </w:r>
    </w:p>
  </w:footnote>
  <w:footnote w:type="continuationSeparator" w:id="0">
    <w:p w14:paraId="32355002" w14:textId="77777777" w:rsidR="00997242" w:rsidRDefault="00997242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078AC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D5AB5"/>
    <w:rsid w:val="000E13EF"/>
    <w:rsid w:val="000E1504"/>
    <w:rsid w:val="000E2F77"/>
    <w:rsid w:val="000E4473"/>
    <w:rsid w:val="000F1F19"/>
    <w:rsid w:val="00102FA1"/>
    <w:rsid w:val="00107647"/>
    <w:rsid w:val="00111ECC"/>
    <w:rsid w:val="00116E6C"/>
    <w:rsid w:val="00127382"/>
    <w:rsid w:val="001337F7"/>
    <w:rsid w:val="0013670C"/>
    <w:rsid w:val="001530BD"/>
    <w:rsid w:val="001573D4"/>
    <w:rsid w:val="001577BB"/>
    <w:rsid w:val="0016734B"/>
    <w:rsid w:val="00180989"/>
    <w:rsid w:val="00182369"/>
    <w:rsid w:val="00186BD7"/>
    <w:rsid w:val="00193964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1F753A"/>
    <w:rsid w:val="00210D75"/>
    <w:rsid w:val="00214058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81E55"/>
    <w:rsid w:val="002B781F"/>
    <w:rsid w:val="002D00EC"/>
    <w:rsid w:val="002D2D09"/>
    <w:rsid w:val="002D627F"/>
    <w:rsid w:val="002E03AA"/>
    <w:rsid w:val="002E2BFB"/>
    <w:rsid w:val="002F1089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4B62"/>
    <w:rsid w:val="003D62EC"/>
    <w:rsid w:val="003E54B6"/>
    <w:rsid w:val="003F0DF7"/>
    <w:rsid w:val="003F72D5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D6B08"/>
    <w:rsid w:val="004F3DD5"/>
    <w:rsid w:val="004F47C1"/>
    <w:rsid w:val="004F5DF9"/>
    <w:rsid w:val="005078E4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26A43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4D7"/>
    <w:rsid w:val="006C6B77"/>
    <w:rsid w:val="006D0551"/>
    <w:rsid w:val="006D3D3C"/>
    <w:rsid w:val="006D6386"/>
    <w:rsid w:val="006D7ED5"/>
    <w:rsid w:val="006E5803"/>
    <w:rsid w:val="006F75EF"/>
    <w:rsid w:val="00703358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C2A65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5B8"/>
    <w:rsid w:val="0095076C"/>
    <w:rsid w:val="009604FB"/>
    <w:rsid w:val="00971255"/>
    <w:rsid w:val="00974A35"/>
    <w:rsid w:val="0099672F"/>
    <w:rsid w:val="00997242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5805"/>
    <w:rsid w:val="00A36EFB"/>
    <w:rsid w:val="00A6270D"/>
    <w:rsid w:val="00A63A24"/>
    <w:rsid w:val="00A83731"/>
    <w:rsid w:val="00A93AFB"/>
    <w:rsid w:val="00A95A55"/>
    <w:rsid w:val="00AA53E1"/>
    <w:rsid w:val="00AB3247"/>
    <w:rsid w:val="00AB3BD6"/>
    <w:rsid w:val="00AD21C2"/>
    <w:rsid w:val="00AE2571"/>
    <w:rsid w:val="00AE29AF"/>
    <w:rsid w:val="00AE3FEA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55AB3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2D50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935E8"/>
    <w:rsid w:val="00C96629"/>
    <w:rsid w:val="00CA0D93"/>
    <w:rsid w:val="00CA15A6"/>
    <w:rsid w:val="00CB04A9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512"/>
    <w:rsid w:val="00D31990"/>
    <w:rsid w:val="00D32D97"/>
    <w:rsid w:val="00D36B13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41000"/>
    <w:rsid w:val="00E52BCE"/>
    <w:rsid w:val="00E5600B"/>
    <w:rsid w:val="00E614F7"/>
    <w:rsid w:val="00E61B0B"/>
    <w:rsid w:val="00E75076"/>
    <w:rsid w:val="00E80B27"/>
    <w:rsid w:val="00E81AE8"/>
    <w:rsid w:val="00E90063"/>
    <w:rsid w:val="00E916B3"/>
    <w:rsid w:val="00E9585B"/>
    <w:rsid w:val="00EA0893"/>
    <w:rsid w:val="00EA21A9"/>
    <w:rsid w:val="00EA7623"/>
    <w:rsid w:val="00EB29E2"/>
    <w:rsid w:val="00EB2CEE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B1126"/>
    <w:rsid w:val="00FC0599"/>
    <w:rsid w:val="00FC6406"/>
    <w:rsid w:val="00FC6FDF"/>
    <w:rsid w:val="00FD3AB6"/>
    <w:rsid w:val="00FE0FE1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CB04A9"/>
    <w:pPr>
      <w:spacing w:after="120"/>
    </w:pPr>
    <w:rPr>
      <w:rFonts w:ascii="Times New Roman" w:eastAsia="Times New Roman" w:hAnsi="Times New Roman" w:cs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B04A9"/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rsid w:val="00CB0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7</cp:revision>
  <cp:lastPrinted>2025-10-20T10:51:00Z</cp:lastPrinted>
  <dcterms:created xsi:type="dcterms:W3CDTF">2025-11-05T17:18:00Z</dcterms:created>
  <dcterms:modified xsi:type="dcterms:W3CDTF">2025-11-19T10:42:00Z</dcterms:modified>
</cp:coreProperties>
</file>