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BDB2F" w14:textId="0F1FE882" w:rsidR="009961D2" w:rsidRDefault="0040554C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>DECRETO Nº 1.</w:t>
      </w:r>
      <w:bookmarkStart w:id="0" w:name="_GoBack"/>
      <w:bookmarkEnd w:id="0"/>
      <w:r>
        <w:rPr>
          <w:rFonts w:ascii="Century Gothic" w:eastAsia="Century Gothic" w:hAnsi="Century Gothic" w:cs="Century Gothic"/>
          <w:b/>
          <w:bCs/>
        </w:rPr>
        <w:t>631/2025</w:t>
      </w:r>
      <w:r>
        <w:rPr>
          <w:rFonts w:ascii="Century Gothic" w:eastAsia="Century Gothic" w:hAnsi="Century Gothic" w:cs="Century Gothic"/>
          <w:b/>
          <w:bCs/>
        </w:rPr>
        <w:t xml:space="preserve">, DE </w:t>
      </w:r>
      <w:r w:rsidR="003F2CF6">
        <w:rPr>
          <w:rFonts w:ascii="Century Gothic" w:eastAsia="Century Gothic" w:hAnsi="Century Gothic" w:cs="Century Gothic"/>
          <w:b/>
          <w:bCs/>
        </w:rPr>
        <w:t>02</w:t>
      </w:r>
      <w:r>
        <w:rPr>
          <w:rFonts w:ascii="Century Gothic" w:eastAsia="Century Gothic" w:hAnsi="Century Gothic" w:cs="Century Gothic"/>
          <w:b/>
          <w:bCs/>
        </w:rPr>
        <w:t xml:space="preserve"> </w:t>
      </w:r>
      <w:r w:rsidR="003F2CF6">
        <w:rPr>
          <w:rFonts w:ascii="Century Gothic" w:eastAsia="Century Gothic" w:hAnsi="Century Gothic" w:cs="Century Gothic"/>
          <w:b/>
          <w:bCs/>
        </w:rPr>
        <w:t>DE</w:t>
      </w:r>
      <w:r>
        <w:rPr>
          <w:rFonts w:ascii="Century Gothic" w:eastAsia="Century Gothic" w:hAnsi="Century Gothic" w:cs="Century Gothic"/>
          <w:b/>
          <w:bCs/>
        </w:rPr>
        <w:t xml:space="preserve"> </w:t>
      </w:r>
      <w:r w:rsidR="003F2CF6">
        <w:rPr>
          <w:rFonts w:ascii="Century Gothic" w:eastAsia="Century Gothic" w:hAnsi="Century Gothic" w:cs="Century Gothic"/>
          <w:b/>
          <w:bCs/>
        </w:rPr>
        <w:t>SETEMBRO</w:t>
      </w:r>
      <w:r>
        <w:rPr>
          <w:rFonts w:ascii="Century Gothic" w:eastAsia="Century Gothic" w:hAnsi="Century Gothic" w:cs="Century Gothic"/>
          <w:b/>
          <w:bCs/>
        </w:rPr>
        <w:t xml:space="preserve"> </w:t>
      </w:r>
      <w:r w:rsidR="003F2CF6">
        <w:rPr>
          <w:rFonts w:ascii="Century Gothic" w:eastAsia="Century Gothic" w:hAnsi="Century Gothic" w:cs="Century Gothic"/>
          <w:b/>
          <w:bCs/>
        </w:rPr>
        <w:t>DE</w:t>
      </w:r>
      <w:r>
        <w:rPr>
          <w:rFonts w:ascii="Century Gothic" w:eastAsia="Century Gothic" w:hAnsi="Century Gothic" w:cs="Century Gothic"/>
          <w:b/>
          <w:bCs/>
        </w:rPr>
        <w:t xml:space="preserve"> 2025.</w:t>
      </w:r>
    </w:p>
    <w:p w14:paraId="1A6467DA" w14:textId="77777777" w:rsidR="009961D2" w:rsidRDefault="009961D2">
      <w:pPr>
        <w:rPr>
          <w:rFonts w:ascii="Century Gothic" w:eastAsia="Century Gothic" w:hAnsi="Century Gothic" w:cs="Century Gothic"/>
        </w:rPr>
      </w:pPr>
    </w:p>
    <w:p w14:paraId="18F0DE81" w14:textId="77777777" w:rsidR="009961D2" w:rsidRDefault="009961D2">
      <w:pPr>
        <w:ind w:left="3402"/>
        <w:rPr>
          <w:rFonts w:ascii="Century Gothic" w:eastAsia="Century Gothic" w:hAnsi="Century Gothic" w:cs="Century Gothic"/>
        </w:rPr>
      </w:pPr>
    </w:p>
    <w:p w14:paraId="6B94B934" w14:textId="77777777" w:rsidR="009961D2" w:rsidRDefault="0040554C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6"/>
          <w:szCs w:val="26"/>
        </w:rPr>
        <w:t>ABRIR CRÉDITO SUPLEMENTAR NO ORÇAMENTO DO MUNICÍPIO.</w:t>
      </w:r>
    </w:p>
    <w:p w14:paraId="4391DE86" w14:textId="77777777" w:rsidR="009961D2" w:rsidRDefault="009961D2">
      <w:pPr>
        <w:ind w:left="4365"/>
        <w:rPr>
          <w:rFonts w:ascii="Century Gothic" w:eastAsia="Century Gothic" w:hAnsi="Century Gothic" w:cs="Century Gothic"/>
        </w:rPr>
      </w:pPr>
    </w:p>
    <w:p w14:paraId="4E12A467" w14:textId="77777777" w:rsidR="009961D2" w:rsidRDefault="0040554C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14:paraId="3C39E892" w14:textId="77777777" w:rsidR="009961D2" w:rsidRDefault="009961D2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14:paraId="149C0B20" w14:textId="77777777" w:rsidR="009961D2" w:rsidRDefault="0040554C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bCs/>
          <w:color w:val="000000"/>
        </w:rPr>
        <w:t>D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E C R E T A</w:t>
      </w:r>
    </w:p>
    <w:p w14:paraId="4163752F" w14:textId="77777777" w:rsidR="009961D2" w:rsidRDefault="009961D2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1F936C82" w14:textId="782306A2" w:rsidR="009961D2" w:rsidRDefault="0040554C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  <w:bCs/>
        </w:rPr>
        <w:t xml:space="preserve">Art. 1º </w:t>
      </w:r>
      <w:r>
        <w:rPr>
          <w:rFonts w:ascii="Century Gothic" w:eastAsia="Century Gothic" w:hAnsi="Century Gothic" w:cs="Century Gothic"/>
        </w:rPr>
        <w:t>Fica abert</w:t>
      </w:r>
      <w:r w:rsidR="003F2CF6">
        <w:rPr>
          <w:rFonts w:ascii="Century Gothic" w:eastAsia="Century Gothic" w:hAnsi="Century Gothic" w:cs="Century Gothic"/>
        </w:rPr>
        <w:t>o no orçamento municipal de 2025</w:t>
      </w:r>
      <w:r>
        <w:rPr>
          <w:rFonts w:ascii="Century Gothic" w:eastAsia="Century Gothic" w:hAnsi="Century Gothic" w:cs="Century Gothic"/>
        </w:rPr>
        <w:t xml:space="preserve">, de conformidade com a Lei Municipal nº </w:t>
      </w:r>
      <w:r w:rsidR="003F2CF6">
        <w:rPr>
          <w:rFonts w:ascii="Century Gothic" w:eastAsia="Century Gothic" w:hAnsi="Century Gothic" w:cs="Century Gothic"/>
        </w:rPr>
        <w:t>1.968/2024</w:t>
      </w:r>
      <w:r>
        <w:rPr>
          <w:rFonts w:ascii="Century Gothic" w:eastAsia="Century Gothic" w:hAnsi="Century Gothic" w:cs="Century Gothic"/>
        </w:rPr>
        <w:t xml:space="preserve"> de </w:t>
      </w:r>
      <w:r w:rsidR="003F2CF6">
        <w:rPr>
          <w:rFonts w:ascii="Century Gothic" w:eastAsia="Century Gothic" w:hAnsi="Century Gothic" w:cs="Century Gothic"/>
        </w:rPr>
        <w:t>04</w:t>
      </w:r>
      <w:r>
        <w:rPr>
          <w:rFonts w:ascii="Century Gothic" w:eastAsia="Century Gothic" w:hAnsi="Century Gothic" w:cs="Century Gothic"/>
        </w:rPr>
        <w:t xml:space="preserve"> de dezembro de </w:t>
      </w:r>
      <w:r w:rsidR="003F2CF6">
        <w:rPr>
          <w:rFonts w:ascii="Century Gothic" w:eastAsia="Century Gothic" w:hAnsi="Century Gothic" w:cs="Century Gothic"/>
        </w:rPr>
        <w:t>2024</w:t>
      </w:r>
      <w:r>
        <w:rPr>
          <w:rFonts w:ascii="Century Gothic" w:eastAsia="Century Gothic" w:hAnsi="Century Gothic" w:cs="Century Gothic"/>
        </w:rPr>
        <w:t>, o crédito suplementar sob a seguinte classificação orçamentária:</w:t>
      </w:r>
    </w:p>
    <w:p w14:paraId="75B6884C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  <w:bookmarkStart w:id="1" w:name="_gjdgxs" w:colFirst="0" w:colLast="0"/>
      <w:bookmarkEnd w:id="1"/>
    </w:p>
    <w:p w14:paraId="7697B9FA" w14:textId="28D50EA0" w:rsidR="009961D2" w:rsidRDefault="0040554C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Valor de Suplementações: </w:t>
      </w:r>
      <w:r w:rsidR="003F2CF6">
        <w:rPr>
          <w:rFonts w:ascii="Century Gothic" w:eastAsia="Century Gothic" w:hAnsi="Century Gothic" w:cs="Century Gothic"/>
        </w:rPr>
        <w:t xml:space="preserve">R$ </w:t>
      </w:r>
      <w:r>
        <w:rPr>
          <w:rFonts w:ascii="Century Gothic" w:eastAsia="Century Gothic" w:hAnsi="Century Gothic" w:cs="Century Gothic"/>
        </w:rPr>
        <w:t>401.152,23 (quatrocentos e um</w:t>
      </w:r>
      <w:r>
        <w:rPr>
          <w:rFonts w:ascii="Century Gothic" w:eastAsia="Century Gothic" w:hAnsi="Century Gothic" w:cs="Century Gothic"/>
        </w:rPr>
        <w:t xml:space="preserve"> mil, cento e cinquenta e dois reais e vinte e três centavos)</w:t>
      </w:r>
    </w:p>
    <w:p w14:paraId="35C69B17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1F389128" w14:textId="77777777" w:rsidR="009961D2" w:rsidRDefault="009961D2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9961D2" w14:paraId="1B0B6513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825702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F4CE3C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3CB586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9961D2" w14:paraId="155845F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3154D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4 - AUXÍLIOS E CONVÊNIOS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903B6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44D2D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A98722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80C46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FAD18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44C72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C0FC49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60970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8F360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DEFESA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1934E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9023B4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F55E3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26.782.0056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2C7F3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MANUTENÇÃO E REFORMA DOS ESTRAGOS ACASIONADOS PELA </w:t>
            </w:r>
            <w:r>
              <w:rPr>
                <w:rFonts w:ascii="Arial" w:eastAsia="Arial" w:hAnsi="Arial" w:cs="Arial"/>
                <w:sz w:val="14"/>
                <w:szCs w:val="14"/>
              </w:rPr>
              <w:t>CALAMIDADE PUBLICA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19E20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13CF89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AA01B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26.782.0056.1281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10B64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CONTENÇÃO LEOPOLDINA TRECHO 2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2D91B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D41826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19BF8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D47AF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Vinculados a Fundos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7F7F3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11FA57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34A69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1227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E90FA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CONTENÇÃO LEOPOLDINA TRECHO 2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0B71F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EBBE3A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1C6BF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001879 - 3.4.4.90.51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66245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8C058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202.852,23</w:t>
            </w:r>
          </w:p>
        </w:tc>
      </w:tr>
      <w:tr w:rsidR="009961D2" w14:paraId="5D36D8C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1A5E6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A5821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CAE4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9246AF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27DF6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B15AD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F6B25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D9DF9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28DBA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7F5F8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815B7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8C6C81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6F3DF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A87FD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3D893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914071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F71FF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91A84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F2C24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CF1045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5FF8E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DBCA8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F62B8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53EA28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40EBE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A5E1E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D7C8C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680A86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ED26C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F45F3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F5245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DEBAA0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CA30B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BAE0F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5689A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C4315D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E5B62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000309 - 3.3.3.90.30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894B6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1DD36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1.400,00</w:t>
            </w:r>
          </w:p>
        </w:tc>
      </w:tr>
      <w:tr w:rsidR="009961D2" w14:paraId="5941AA0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A9BEA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032B6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A53DD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942C0C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24E1B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F3865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758A2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E01A85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EA89B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B292F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BBF06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8B95AD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A493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B0448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41B49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624129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DE07F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E3D11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MANUTENÇÃO DAS ATIVIDADES </w:t>
            </w:r>
            <w:r>
              <w:rPr>
                <w:rFonts w:ascii="Arial" w:eastAsia="Arial" w:hAnsi="Arial" w:cs="Arial"/>
                <w:sz w:val="14"/>
                <w:szCs w:val="14"/>
              </w:rPr>
              <w:t>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D840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D58766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E9DC8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BE37A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69F13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6C36F3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C2D43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54EFF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85CAD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F37550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8EC4B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000532 - 3.3.3.90.30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1E30C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41D28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11.000,00</w:t>
            </w:r>
          </w:p>
        </w:tc>
      </w:tr>
      <w:tr w:rsidR="009961D2" w14:paraId="4710526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C58CF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BCB12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E4D01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08EBD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372FC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30119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1FF88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8D3CCC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13F1A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2A9CD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0943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2BCE43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64390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ED6F2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CD22C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916E05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8C18C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17.512.0021.2063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9F5B5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SERVIÇOS DE ABASTECIMENTO E ÁGUA POTÁVEL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80ED2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9ED9D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AA188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7C4E4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D40C6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1C7F51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BFDA3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22677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E7F5A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3800AE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11482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000588 - 3.3.3.90.39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098B6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35F8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13.600,00</w:t>
            </w:r>
          </w:p>
        </w:tc>
      </w:tr>
      <w:tr w:rsidR="009961D2" w14:paraId="0EBA16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2E3CB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DC36A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29C6B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D1D7D2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F3998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56479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</w:t>
            </w:r>
            <w:r>
              <w:rPr>
                <w:rFonts w:ascii="Arial" w:eastAsia="Arial" w:hAnsi="Arial" w:cs="Arial"/>
                <w:sz w:val="14"/>
                <w:szCs w:val="14"/>
              </w:rPr>
              <w:t>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05E48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142447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5797D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68D5F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E4594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E2628A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48BE1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B0D7F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5AD83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ED06FE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F3352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4A53B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7A385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3D96ED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617B8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CDEEF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56828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DF831E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7E487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AE913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0697B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EF7474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9F98F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000612 - </w:t>
            </w:r>
            <w:r>
              <w:rPr>
                <w:rFonts w:ascii="Arial" w:eastAsia="Arial" w:hAnsi="Arial" w:cs="Arial"/>
                <w:sz w:val="14"/>
                <w:szCs w:val="14"/>
              </w:rPr>
              <w:t>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BC86C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8BB04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80.000,00</w:t>
            </w:r>
          </w:p>
        </w:tc>
      </w:tr>
      <w:tr w:rsidR="009961D2" w14:paraId="385256C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7719D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26D78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26ECA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018D24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D7F76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3AB52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43B23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FFF1E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48CA8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8DC4B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 ASSISTENCIA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C0015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D8D08B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3B1BD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A7B7E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SOCIAL GERAL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463C8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252658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954AF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08.244.0035.2067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6A062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ASSISTENCIA SOCIAL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AS FAMILIAS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7ADBE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F026F0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0D287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D5F07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77B90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C7BF78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693FF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C704C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0FF6C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D84736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D2F25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000702 - 3.3.3.90.36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A7013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E580A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6.000,00</w:t>
            </w:r>
          </w:p>
        </w:tc>
      </w:tr>
      <w:tr w:rsidR="009961D2" w14:paraId="25F367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4D461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868F0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2A2C5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D8D7E2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C779C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97DAF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B8832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85D95E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2DCDE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3FE24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D8270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FF47D9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4C836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59E10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EDUCAÇÃO </w:t>
            </w:r>
            <w:r>
              <w:rPr>
                <w:rFonts w:ascii="Arial" w:eastAsia="Arial" w:hAnsi="Arial" w:cs="Arial"/>
                <w:sz w:val="14"/>
                <w:szCs w:val="14"/>
              </w:rPr>
              <w:t>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19D45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2EBF01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834EE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775C4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1BA73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5FC689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671BF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A7C81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B4D92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D04716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4643F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AB7C3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C9C12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3BF97D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7E592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000757 - 3.3.3.90.39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2EE89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9D9DE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23.500,00</w:t>
            </w:r>
          </w:p>
        </w:tc>
      </w:tr>
      <w:tr w:rsidR="009961D2" w14:paraId="2F40789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30BC5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B5458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38CDE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0571A1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5F952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E9872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F3C84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65E21D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90DD7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8C16E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578A3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6B7CB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45285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299FB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E22BD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3FBF2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F6125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2B1C5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EA925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EB483C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8211F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000752 - 3.3.3.90.14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F866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DIÁRIAS - 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75D68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500,00</w:t>
            </w:r>
          </w:p>
        </w:tc>
      </w:tr>
      <w:tr w:rsidR="009961D2" w14:paraId="499EAD6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30A87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BA922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8698B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6666D3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6F365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846CF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56076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74FCC1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794B7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512F1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8909F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0DE6E1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55E1F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CA25A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TRANSPORTE ESCOLAR PARA ALUNOS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146E7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499CF8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31942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12.361.0013.2079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0CD64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TRANSPORTE ESCOLAR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84902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C3EE54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BC295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8AD5A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32785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EFD054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EF194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A8B67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6DDE7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38AB44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C1350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000723 - 3.3.3.90.39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1C80D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87D1D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24.500,00</w:t>
            </w:r>
          </w:p>
        </w:tc>
      </w:tr>
      <w:tr w:rsidR="009961D2" w14:paraId="7944B93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32A29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95624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E8710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1CB6D2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832CA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5403D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</w:t>
            </w:r>
            <w:r>
              <w:rPr>
                <w:rFonts w:ascii="Arial" w:eastAsia="Arial" w:hAnsi="Arial" w:cs="Arial"/>
                <w:sz w:val="14"/>
                <w:szCs w:val="14"/>
              </w:rPr>
              <w:t>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232EE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765723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270FB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93A3B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ENSINO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FBBBE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8725E7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DCE48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3802C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D08B0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7F61BC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9FBE2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12.361.0011.2071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4F72E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EDUCAÇÃO, CULTURA, DESPORTO E LAZER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F6F3D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BC3757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93BD5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D380C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FF574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09E43B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7D2A3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C8AF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F6657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B004E0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98AF0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000753 - 3.3.3.90.30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7E85F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E53A7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3.200,00</w:t>
            </w:r>
          </w:p>
        </w:tc>
      </w:tr>
      <w:tr w:rsidR="009961D2" w14:paraId="64BB36E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BF47B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2F7FE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4B099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FBF1D2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350D7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532D4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FCF7E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D2699C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CF336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F380B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RECURSOS PROPRIOS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9C8F0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2E6B32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E741D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D69FE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C1ABC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5A3F18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72AC5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12.361.0011.2234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49632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6DFD8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DF1B25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754E1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427D5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D00F8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45C6CC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52D7A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2899E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A52A8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8F8FE7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C701C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000780 - 3.3.3.90.32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9C6BE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MATERIAL, BEM OU SERVIÇO PARA DISTRIBUIÇÃO GRATUITA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CE3C49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9961D2" w14:paraId="12FAD82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46E48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B941C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1DD82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2DA8DE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42B3D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FA4C5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4FB4D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4DBE1B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81B36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CD296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DO MEIO AMBIENTE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BA0EF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5DA6B1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6EB26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18.541.0024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BEBE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GESTAO DA POLITICA DE MEIO AMBIENTE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93D83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B04FC5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4BBC5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18.541.0024.2168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84D45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MANUTENCAO DAS ATIVIDADES DO MEIO AMBIENTE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D2975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20A8EB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51424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67E81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3ECB5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5E4B1A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119D0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C114E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4B4D6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21C96A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7FE95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000837 - 3.3.3.90.39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26DB9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C2D97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10.000,00</w:t>
            </w:r>
          </w:p>
        </w:tc>
      </w:tr>
      <w:tr w:rsidR="009961D2" w14:paraId="6C38CF5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CB320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4BB98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18246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EF59AB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77339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0312C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F43DD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F73F5D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3CC24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F71F2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</w:t>
            </w:r>
            <w:r>
              <w:rPr>
                <w:rFonts w:ascii="Arial" w:eastAsia="Arial" w:hAnsi="Arial" w:cs="Arial"/>
                <w:sz w:val="14"/>
                <w:szCs w:val="14"/>
              </w:rPr>
              <w:t>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72D57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BE9181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AB417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FBAF4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7FF50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13E256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4EFE4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23.695.0023.2111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7ED42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DOS EVENTOS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9D792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106B4E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2E0F3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0AF4F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6594B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CF934F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56D0E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98A5E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2163A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F310CD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70E6A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000925 - 3.3.3.90.39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4C89A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4A8DD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6.000,00</w:t>
            </w:r>
          </w:p>
        </w:tc>
      </w:tr>
      <w:tr w:rsidR="009961D2" w14:paraId="3E2A1B3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C728E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788BE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9C8F1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1EE134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6370E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EF899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7F265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C8816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66251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A9DA3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2466C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A18756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E31BE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B2E03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50494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6C67C4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5D8C6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DFE89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E9CF6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D9E4E9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99C1A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A6D6B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8738E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AA899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39761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74CAB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90BCD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F51190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263C6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E8240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BC0D2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15.000,00</w:t>
            </w:r>
          </w:p>
        </w:tc>
      </w:tr>
      <w:tr w:rsidR="009961D2" w14:paraId="01C21BC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3A4AE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57870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E524D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7F0E0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B151F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A1C64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3F501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A999C0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F076C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0A667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CULTURA E DESPORTO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0AEFA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4EC961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02E2B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C1BA7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MUSEU BIBLIOTECA TEATRO E CENTROS DE CULTURA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1C260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33FBF4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45DFB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13.392.0016.2089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A5667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PRESERVAÇÃO DAS CULTURAS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59F43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F8B9D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D11DE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76170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5EC3D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C404CA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17607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DC83A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B48AD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2A669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9C8782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000939 - 3.3.3.90.30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B57A4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 DE 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21E6F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2.600,00</w:t>
            </w:r>
          </w:p>
        </w:tc>
      </w:tr>
      <w:tr w:rsidR="009961D2" w14:paraId="7A817944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263577" w14:textId="77777777" w:rsidR="009961D2" w:rsidRDefault="009961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DDCDA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284F9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401.152,23</w:t>
            </w:r>
          </w:p>
        </w:tc>
      </w:tr>
    </w:tbl>
    <w:p w14:paraId="54160EC0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6D40CF10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6A54878E" w14:textId="709BE0AC" w:rsidR="009961D2" w:rsidRDefault="0040554C">
      <w:pPr>
        <w:ind w:firstLine="708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 xml:space="preserve">Art. 2º </w:t>
      </w:r>
      <w:r w:rsidR="003F2CF6" w:rsidRPr="003F2CF6">
        <w:rPr>
          <w:rFonts w:ascii="Century Gothic" w:eastAsia="Century Gothic" w:hAnsi="Century Gothic" w:cs="Century Gothic"/>
        </w:rPr>
        <w:t>Servirão</w:t>
      </w:r>
      <w:r w:rsidRPr="003F2CF6">
        <w:rPr>
          <w:rFonts w:ascii="Century Gothic" w:eastAsia="Century Gothic" w:hAnsi="Century Gothic" w:cs="Century Gothic"/>
        </w:rPr>
        <w:t xml:space="preserve"> de recursos para cobertura do presente crédito suplementar, o </w:t>
      </w:r>
      <w:r w:rsidR="006F277E" w:rsidRPr="003F2CF6">
        <w:rPr>
          <w:rFonts w:ascii="Century Gothic" w:eastAsia="Century Gothic" w:hAnsi="Century Gothic" w:cs="Century Gothic"/>
        </w:rPr>
        <w:t>auxílio financeiro no valor de R$202.852,23 (duzentos e dois mil, oitocentos e cinquenta e dois reais e vinte e três centavos),</w:t>
      </w:r>
      <w:r w:rsidRPr="003F2CF6">
        <w:rPr>
          <w:rFonts w:ascii="Century Gothic" w:eastAsia="Century Gothic" w:hAnsi="Century Gothic" w:cs="Century Gothic"/>
        </w:rPr>
        <w:t xml:space="preserve"> </w:t>
      </w:r>
      <w:r w:rsidRPr="003F2CF6">
        <w:rPr>
          <w:rFonts w:ascii="Century Gothic" w:eastAsia="Century Gothic" w:hAnsi="Century Gothic" w:cs="Century Gothic"/>
        </w:rPr>
        <w:t>e a redução das seguintes dotações orçamentárias.</w:t>
      </w:r>
    </w:p>
    <w:p w14:paraId="47E13E68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2724043C" w14:textId="28C67B33" w:rsidR="009961D2" w:rsidRDefault="0040554C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Valor d</w:t>
      </w:r>
      <w:r>
        <w:rPr>
          <w:rFonts w:ascii="Century Gothic" w:eastAsia="Century Gothic" w:hAnsi="Century Gothic" w:cs="Century Gothic"/>
        </w:rPr>
        <w:t xml:space="preserve">e Reduções: </w:t>
      </w:r>
      <w:r w:rsidR="003F2CF6">
        <w:rPr>
          <w:rFonts w:ascii="Century Gothic" w:eastAsia="Century Gothic" w:hAnsi="Century Gothic" w:cs="Century Gothic"/>
        </w:rPr>
        <w:t>R$</w:t>
      </w:r>
      <w:r>
        <w:rPr>
          <w:rFonts w:ascii="Century Gothic" w:eastAsia="Century Gothic" w:hAnsi="Century Gothic" w:cs="Century Gothic"/>
        </w:rPr>
        <w:t>198.300,00 (cento e noventa e oito mil, trezentos reais)</w:t>
      </w:r>
    </w:p>
    <w:p w14:paraId="2BC32D37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79AA7264" w14:textId="77777777" w:rsidR="009961D2" w:rsidRDefault="009961D2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9961D2" w14:paraId="3496FCC9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AF3573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466DB8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900F3D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</w:tr>
      <w:tr w:rsidR="009961D2" w14:paraId="666ED29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F6C6CB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94273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B218D0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B1F76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92657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4C5CC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910FF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09E33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06E80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0062C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D97D0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47F020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1C852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2E09C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E3A0FD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99440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77C9D3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A7C09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95100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9EF169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6DAB5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26.782.0046.1047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53625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PAVIMENTAÇÃO DE VIAS PÚBLICAS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AF0FB8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52759D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421B1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16D7D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64193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6A2B34E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ADB22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97FBA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9DF0C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FA8A0B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9A1CC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000539 - 3.4.4.90.51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4EA60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43588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174.000,00</w:t>
            </w:r>
          </w:p>
        </w:tc>
      </w:tr>
      <w:tr w:rsidR="009961D2" w14:paraId="36D81D2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2A6C9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959EA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F50BF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C19A41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E2492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1CAED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6D2463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C212EC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B99E3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F767D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5878D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0A93048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00CF54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2B060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9314D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C7F5D2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20632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17.512.0021.1005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8912B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ABERTURA POÇOS AMPLIACAO REDE D´AGUA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A06CEB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21E6436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2626B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A924F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FCA8D8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A51165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B3C31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4F536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400D7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973ABD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D2394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000591 - 3.4.4.90.51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ED464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AE86B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22.300,00</w:t>
            </w:r>
          </w:p>
        </w:tc>
      </w:tr>
      <w:tr w:rsidR="009961D2" w14:paraId="3367125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9362B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3FE97E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ED51C7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CAFF2E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366AC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ABBE8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B8C6D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70E2933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0568F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99CE8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AGUA E ESGOTO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944332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99CE18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361B0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B73C4D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SANEAMENTO BASICO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91134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310653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840ED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17.512.0021.1037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3A4D69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AQUISIÇÃO DE 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B87FE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1636DC1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07B8B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45EDC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BF5544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45623A2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A6DFCF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E4E68A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6CE38C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9961D2" w14:paraId="5AE4447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5E41F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000590 - 3.4.4.90.52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F155901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043EA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2.000,00</w:t>
            </w:r>
          </w:p>
        </w:tc>
      </w:tr>
      <w:tr w:rsidR="009961D2" w14:paraId="3A0C724F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24559E" w14:textId="77777777" w:rsidR="009961D2" w:rsidRDefault="009961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F53895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889016" w14:textId="77777777" w:rsidR="009961D2" w:rsidRDefault="004055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198.300,00</w:t>
            </w:r>
          </w:p>
        </w:tc>
      </w:tr>
    </w:tbl>
    <w:p w14:paraId="0A8A2422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7098E140" w14:textId="77777777" w:rsidR="009961D2" w:rsidRDefault="009961D2">
      <w:pPr>
        <w:jc w:val="both"/>
        <w:rPr>
          <w:rFonts w:ascii="Century Gothic" w:eastAsia="Century Gothic" w:hAnsi="Century Gothic" w:cs="Century Gothic"/>
        </w:rPr>
      </w:pPr>
    </w:p>
    <w:p w14:paraId="6E163899" w14:textId="77777777" w:rsidR="003F2CF6" w:rsidRDefault="003F2CF6">
      <w:pPr>
        <w:jc w:val="both"/>
        <w:rPr>
          <w:rFonts w:ascii="Century Gothic" w:eastAsia="Century Gothic" w:hAnsi="Century Gothic" w:cs="Century Gothic"/>
        </w:rPr>
      </w:pPr>
    </w:p>
    <w:p w14:paraId="3406373B" w14:textId="77777777" w:rsidR="009961D2" w:rsidRDefault="0040554C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bCs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14:paraId="6D81AA52" w14:textId="77777777" w:rsidR="009961D2" w:rsidRDefault="009961D2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14:paraId="1681068A" w14:textId="77777777" w:rsidR="003F2CF6" w:rsidRDefault="003F2CF6">
      <w:pPr>
        <w:ind w:firstLine="1416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6EE48AA9" w14:textId="77777777" w:rsidR="003F2CF6" w:rsidRDefault="003F2CF6">
      <w:pPr>
        <w:ind w:firstLine="1416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50A86DE1" w14:textId="77777777" w:rsidR="003F2CF6" w:rsidRDefault="003F2CF6">
      <w:pPr>
        <w:ind w:firstLine="1416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688C2D93" w14:textId="77777777" w:rsidR="003F2CF6" w:rsidRDefault="003F2CF6">
      <w:pPr>
        <w:ind w:firstLine="1416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64BD3C43" w14:textId="77777777" w:rsidR="003F2CF6" w:rsidRDefault="003F2CF6">
      <w:pPr>
        <w:ind w:firstLine="1416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4ABDCAB4" w14:textId="77777777" w:rsidR="003F2CF6" w:rsidRDefault="003F2CF6">
      <w:pPr>
        <w:ind w:firstLine="1416"/>
        <w:jc w:val="both"/>
        <w:rPr>
          <w:rFonts w:ascii="Century Gothic" w:eastAsia="Century Gothic" w:hAnsi="Century Gothic" w:cs="Century Gothic"/>
          <w:b/>
          <w:bCs/>
          <w:color w:val="000000"/>
        </w:rPr>
      </w:pPr>
    </w:p>
    <w:p w14:paraId="22700E77" w14:textId="5741E87E" w:rsidR="009961D2" w:rsidRDefault="0040554C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Gabinete da Prefeita Municipal de Santa Tereza</w:t>
      </w:r>
      <w:r>
        <w:rPr>
          <w:rFonts w:ascii="Century Gothic" w:eastAsia="Century Gothic" w:hAnsi="Century Gothic" w:cs="Century Gothic"/>
          <w:color w:val="000000"/>
        </w:rPr>
        <w:t xml:space="preserve">, ao </w:t>
      </w:r>
      <w:r w:rsidR="003F2CF6">
        <w:rPr>
          <w:rFonts w:ascii="Century Gothic" w:eastAsia="Century Gothic" w:hAnsi="Century Gothic" w:cs="Century Gothic"/>
          <w:color w:val="000000"/>
        </w:rPr>
        <w:t>segundo</w:t>
      </w:r>
      <w:r>
        <w:rPr>
          <w:rFonts w:ascii="Century Gothic" w:eastAsia="Century Gothic" w:hAnsi="Century Gothic" w:cs="Century Gothic"/>
          <w:color w:val="000000"/>
        </w:rPr>
        <w:t xml:space="preserve"> dia do mês de </w:t>
      </w:r>
      <w:r w:rsidR="003F2CF6">
        <w:rPr>
          <w:rFonts w:ascii="Century Gothic" w:eastAsia="Century Gothic" w:hAnsi="Century Gothic" w:cs="Century Gothic"/>
          <w:color w:val="000000"/>
        </w:rPr>
        <w:t>setembro</w:t>
      </w:r>
      <w:r>
        <w:rPr>
          <w:rFonts w:ascii="Century Gothic" w:eastAsia="Century Gothic" w:hAnsi="Century Gothic" w:cs="Century Gothic"/>
          <w:color w:val="000000"/>
        </w:rPr>
        <w:t xml:space="preserve"> do ano de dois mil e vinte e </w:t>
      </w:r>
      <w:r w:rsidR="003F2CF6">
        <w:rPr>
          <w:rFonts w:ascii="Century Gothic" w:eastAsia="Century Gothic" w:hAnsi="Century Gothic" w:cs="Century Gothic"/>
          <w:color w:val="000000"/>
        </w:rPr>
        <w:t>cinco</w:t>
      </w:r>
      <w:r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3FE7BCAE" w14:textId="77777777" w:rsidR="009961D2" w:rsidRDefault="009961D2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14:paraId="383E23B2" w14:textId="77777777" w:rsidR="009961D2" w:rsidRDefault="009961D2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42EC3E41" w14:textId="77777777" w:rsidR="009961D2" w:rsidRDefault="009961D2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7C1D0E3D" w14:textId="77777777" w:rsidR="009961D2" w:rsidRDefault="0040554C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 xml:space="preserve">GISELE </w:t>
      </w:r>
      <w:r>
        <w:rPr>
          <w:rFonts w:ascii="Century Gothic" w:eastAsia="Century Gothic" w:hAnsi="Century Gothic" w:cs="Century Gothic"/>
          <w:b/>
          <w:bCs/>
          <w:color w:val="000000"/>
        </w:rPr>
        <w:t>CAUMO</w:t>
      </w:r>
    </w:p>
    <w:p w14:paraId="01B83712" w14:textId="77777777" w:rsidR="009961D2" w:rsidRDefault="0040554C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 Municipal de Santa Tereza</w:t>
      </w:r>
    </w:p>
    <w:sectPr w:rsidR="009961D2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9BFDA" w14:textId="77777777" w:rsidR="000F4C46" w:rsidRDefault="000F4C46">
      <w:r>
        <w:separator/>
      </w:r>
    </w:p>
  </w:endnote>
  <w:endnote w:type="continuationSeparator" w:id="0">
    <w:p w14:paraId="47C273EB" w14:textId="77777777" w:rsidR="000F4C46" w:rsidRDefault="000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C5ADF5F-091D-42DF-8B41-0C90A4D311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4C5239E-BDF0-4E6F-9610-9D45736D8D3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01924C7-1E60-40F5-B4FB-8E8C985C9741}"/>
    <w:embedBold r:id="rId4" w:fontKey="{9EA06ABF-C2EE-4D89-9D5F-E0F5E8DD83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0248C60-C400-4D3B-869C-F0D293A0F911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AD05857E-6BFB-4661-A90C-BB96F44E3A6C}"/>
  </w:font>
  <w:font w:name="Corsiva">
    <w:charset w:val="00"/>
    <w:family w:val="auto"/>
    <w:pitch w:val="default"/>
    <w:embedRegular r:id="rId7" w:fontKey="{2704A4F9-71B8-4CAF-A25C-868286E5274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1FA4CBB9-D616-4EDE-A000-4761D746D2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47B4E6B-4D6E-4B6C-9CB4-4C05A99448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0C2470" w14:textId="77777777" w:rsidR="009961D2" w:rsidRDefault="0040554C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14:paraId="7BDEB267" w14:textId="77777777" w:rsidR="009961D2" w:rsidRDefault="0040554C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14:paraId="296F11D4" w14:textId="77777777" w:rsidR="009961D2" w:rsidRDefault="0040554C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14:paraId="250BC7F6" w14:textId="77777777" w:rsidR="009961D2" w:rsidRDefault="009961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98B5C" w14:textId="77777777" w:rsidR="000F4C46" w:rsidRDefault="000F4C46">
      <w:r>
        <w:separator/>
      </w:r>
    </w:p>
  </w:footnote>
  <w:footnote w:type="continuationSeparator" w:id="0">
    <w:p w14:paraId="1C444DFB" w14:textId="77777777" w:rsidR="000F4C46" w:rsidRDefault="000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A94185" w14:textId="77777777" w:rsidR="009961D2" w:rsidRDefault="0040554C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 wp14:anchorId="64AC0455" wp14:editId="362F1A4E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43969B" w14:textId="77777777" w:rsidR="009961D2" w:rsidRDefault="0040554C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14:paraId="78F5ABEB" w14:textId="77777777" w:rsidR="009961D2" w:rsidRDefault="0040554C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>Prefeitura Municipal de Santa Tereza</w:t>
    </w:r>
  </w:p>
  <w:p w14:paraId="03D160FE" w14:textId="77777777" w:rsidR="009961D2" w:rsidRDefault="0040554C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14:paraId="1282A540" w14:textId="77777777" w:rsidR="009961D2" w:rsidRDefault="009961D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1D2"/>
    <w:rsid w:val="000F4C46"/>
    <w:rsid w:val="003F2CF6"/>
    <w:rsid w:val="0040554C"/>
    <w:rsid w:val="006F277E"/>
    <w:rsid w:val="009961D2"/>
    <w:rsid w:val="00FE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BD89A"/>
  <w15:docId w15:val="{FB7E8FFF-09FD-40C7-8B1A-C0618A27C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0554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1111</Words>
  <Characters>6001</Characters>
  <Application>Microsoft Office Word</Application>
  <DocSecurity>0</DocSecurity>
  <Lines>50</Lines>
  <Paragraphs>14</Paragraphs>
  <ScaleCrop>false</ScaleCrop>
  <Company/>
  <LinksUpToDate>false</LinksUpToDate>
  <CharactersWithSpaces>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4</cp:revision>
  <cp:lastPrinted>2026-01-08T10:39:00Z</cp:lastPrinted>
  <dcterms:created xsi:type="dcterms:W3CDTF">2026-01-08T00:05:00Z</dcterms:created>
  <dcterms:modified xsi:type="dcterms:W3CDTF">2026-01-08T10:40:00Z</dcterms:modified>
</cp:coreProperties>
</file>